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管理机构及人员信息备案表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4967"/>
        <w:gridCol w:w="2267"/>
        <w:gridCol w:w="281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姓  名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单位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职务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联系方式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4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49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49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49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ZGJkYmYwYzU3MTc0YTUzYTA2MDA1NDNiMjBhODEifQ=="/>
  </w:docVars>
  <w:rsids>
    <w:rsidRoot w:val="3FFEE602"/>
    <w:rsid w:val="019A5C37"/>
    <w:rsid w:val="3FFEE602"/>
    <w:rsid w:val="432307B8"/>
    <w:rsid w:val="48D77B0D"/>
    <w:rsid w:val="502B6EFE"/>
    <w:rsid w:val="5ECA7880"/>
    <w:rsid w:val="69ED0010"/>
    <w:rsid w:val="6D100074"/>
    <w:rsid w:val="765426F7"/>
    <w:rsid w:val="7FF69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2024-01-06T09:48:00Z</dcterms:created>
  <dc:creator>刘柯/标准与科技处/湖北省住房和城乡建设厅</dc:creator>
  <cp:lastModifiedBy>user</cp:lastModifiedBy>
  <dcterms:modified xsi:type="dcterms:W3CDTF">2024-01-12T16:51:16Z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0D1DE1C785D14AD4AFBBB7EAC8CB895A_13</vt:lpwstr>
  </property>
</Properties>
</file>