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page" w:tblpX="4390" w:tblpY="-20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9A8A9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rPr>
          <w:trHeight w:val="997" w:hRule="atLeast"/>
        </w:trPr>
        <w:tc>
          <w:tcPr>
            <w:tcW w:w="6407" w:type="dxa"/>
          </w:tcPr>
          <w:p w14:paraId="6C604EF0">
            <w:pPr>
              <w:pStyle w:val="19"/>
              <w:framePr w:w="0" w:hRule="auto" w:wrap="auto" w:vAnchor="margin" w:hAnchor="text" w:xAlign="left" w:yAlign="inline"/>
              <w:rPr>
                <w:rFonts w:hint="eastAsia" w:ascii="宋体" w:hAnsi="宋体"/>
                <w:sz w:val="28"/>
                <w:szCs w:val="28"/>
              </w:rPr>
            </w:pPr>
            <w:r>
              <w:rPr>
                <w:rFonts w:hint="eastAsia"/>
                <w:szCs w:val="96"/>
              </w:rPr>
              <w:t>DB</w:t>
            </w:r>
            <w:r>
              <w:fldChar w:fldCharType="begin">
                <w:ffData>
                  <w:name w:val="c1"/>
                  <w:enabled/>
                  <w:calcOnExit w:val="0"/>
                  <w:textInput>
                    <w:maxLength w:val="8"/>
                  </w:textInput>
                </w:ffData>
              </w:fldChar>
            </w:r>
            <w:r>
              <w:instrText xml:space="preserve"> FORMTEXT </w:instrText>
            </w:r>
            <w:r>
              <w:fldChar w:fldCharType="separate"/>
            </w:r>
            <w:r>
              <w:t>42</w:t>
            </w:r>
            <w:r>
              <w:fldChar w:fldCharType="end"/>
            </w:r>
          </w:p>
        </w:tc>
      </w:tr>
    </w:tbl>
    <w:p w14:paraId="17430962">
      <w:pPr>
        <w:spacing w:line="560" w:lineRule="exact"/>
        <w:ind w:firstLine="803"/>
        <w:jc w:val="center"/>
        <w:rPr>
          <w:rFonts w:hint="eastAsia" w:ascii="宋体" w:hAnsi="宋体" w:eastAsia="宋体"/>
          <w:b/>
          <w:sz w:val="40"/>
          <w:szCs w:val="44"/>
        </w:rPr>
      </w:pPr>
    </w:p>
    <w:p w14:paraId="5493AA8C">
      <w:pPr>
        <w:spacing w:line="560" w:lineRule="exact"/>
        <w:ind w:firstLine="803"/>
        <w:jc w:val="center"/>
        <w:rPr>
          <w:rFonts w:hint="eastAsia" w:ascii="宋体" w:hAnsi="宋体" w:eastAsia="宋体"/>
          <w:b/>
          <w:sz w:val="40"/>
          <w:szCs w:val="44"/>
        </w:rPr>
      </w:pPr>
    </w:p>
    <w:tbl>
      <w:tblPr>
        <w:tblStyle w:val="1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E09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509" w:type="dxa"/>
          </w:tcPr>
          <w:p w14:paraId="0593C6C5">
            <w:pPr>
              <w:pStyle w:val="9"/>
              <w:framePr w:w="9285" w:h="540" w:hRule="exact" w:wrap="notBeside" w:vAnchor="page" w:hAnchor="page" w:x="1406" w:y="568"/>
              <w:tabs>
                <w:tab w:val="clear" w:pos="4153"/>
                <w:tab w:val="clear" w:pos="8306"/>
              </w:tabs>
              <w:jc w:val="left"/>
              <w:rPr>
                <w:rFonts w:hint="eastAsia" w:ascii="黑体" w:hAnsi="黑体" w:eastAsia="黑体"/>
                <w:sz w:val="21"/>
                <w:szCs w:val="21"/>
              </w:rPr>
            </w:pPr>
            <w:bookmarkStart w:id="0" w:name="_Hlk133390945"/>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D7590D1">
            <w:pPr>
              <w:pStyle w:val="9"/>
              <w:framePr w:w="9285" w:h="540" w:hRule="exact" w:wrap="notBeside" w:vAnchor="page" w:hAnchor="page" w:x="1406" w:y="568"/>
              <w:tabs>
                <w:tab w:val="clear" w:pos="4153"/>
                <w:tab w:val="clear" w:pos="8306"/>
              </w:tabs>
              <w:jc w:val="both"/>
              <w:rPr>
                <w:rFonts w:hint="eastAsia" w:ascii="黑体" w:hAnsi="黑体" w:eastAsia="黑体"/>
                <w:sz w:val="21"/>
                <w:szCs w:val="21"/>
              </w:rPr>
            </w:pPr>
            <w:r>
              <w:rPr>
                <w:rFonts w:hint="eastAsia" w:ascii="黑体" w:hAnsi="黑体" w:eastAsia="黑体"/>
                <w:sz w:val="21"/>
                <w:szCs w:val="21"/>
              </w:rPr>
              <w:t>91.010.01</w:t>
            </w:r>
          </w:p>
        </w:tc>
      </w:tr>
      <w:tr w14:paraId="7FB2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509" w:type="dxa"/>
          </w:tcPr>
          <w:p w14:paraId="0000B8AF">
            <w:pPr>
              <w:pStyle w:val="9"/>
              <w:framePr w:w="9285" w:h="540" w:hRule="exact" w:wrap="notBeside" w:vAnchor="page" w:hAnchor="page" w:x="1406" w:y="568"/>
              <w:tabs>
                <w:tab w:val="clear" w:pos="4153"/>
                <w:tab w:val="clear" w:pos="8306"/>
              </w:tabs>
              <w:spacing w:before="40"/>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39690D2">
            <w:pPr>
              <w:pStyle w:val="9"/>
              <w:framePr w:w="9285" w:h="540" w:hRule="exact" w:wrap="notBeside" w:vAnchor="page" w:hAnchor="page" w:x="1406" w:y="568"/>
              <w:tabs>
                <w:tab w:val="clear" w:pos="4153"/>
                <w:tab w:val="clear" w:pos="8306"/>
              </w:tabs>
              <w:spacing w:before="40"/>
              <w:jc w:val="left"/>
              <w:rPr>
                <w:rFonts w:hint="eastAsia" w:ascii="黑体" w:hAnsi="黑体" w:eastAsia="黑体"/>
                <w:sz w:val="21"/>
                <w:szCs w:val="21"/>
              </w:rPr>
            </w:pPr>
            <w:r>
              <w:rPr>
                <w:rFonts w:ascii="黑体" w:hAnsi="黑体" w:eastAsia="黑体"/>
                <w:sz w:val="21"/>
                <w:szCs w:val="21"/>
              </w:rPr>
              <w:t>P</w:t>
            </w:r>
            <w:r>
              <w:rPr>
                <w:rFonts w:hint="eastAsia" w:ascii="黑体" w:hAnsi="黑体" w:eastAsia="黑体"/>
                <w:sz w:val="21"/>
                <w:szCs w:val="21"/>
              </w:rPr>
              <w:t xml:space="preserve"> 00</w:t>
            </w:r>
          </w:p>
        </w:tc>
      </w:tr>
    </w:tbl>
    <w:p w14:paraId="7CA56FBA">
      <w:pPr>
        <w:pStyle w:val="20"/>
        <w:framePr w:w="9639" w:h="624" w:hRule="exact" w:hSpace="181" w:vSpace="181" w:hAnchor="page" w:x="1252" w:y="2384"/>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r>
        <w:rPr>
          <w:rFonts w:hint="eastAsia" w:ascii="黑体" w:hAnsi="黑体" w:eastAsia="黑体"/>
          <w:b w:val="0"/>
          <w:bCs w:val="0"/>
          <w:w w:val="100"/>
          <w:sz w:val="48"/>
          <w:szCs w:val="48"/>
        </w:rPr>
        <w:t>地方标准</w:t>
      </w:r>
    </w:p>
    <w:p w14:paraId="0DAACC3B">
      <w:pPr>
        <w:pStyle w:val="21"/>
        <w:rPr>
          <w:lang w:val="fr-FR"/>
        </w:rPr>
      </w:pPr>
      <w:r>
        <w:rPr>
          <w:lang w:val="fr-FR"/>
        </w:rPr>
        <w:t>DB</w:t>
      </w:r>
      <w:r>
        <w:fldChar w:fldCharType="begin">
          <w:ffData>
            <w:name w:val="文字1"/>
            <w:enabled/>
            <w:calcOnExit w:val="0"/>
            <w:textInput>
              <w:default w:val="XX/T"/>
            </w:textInput>
          </w:ffData>
        </w:fldChar>
      </w:r>
      <w:r>
        <w:rPr>
          <w:lang w:val="fr-FR"/>
        </w:rPr>
        <w:instrText xml:space="preserve"> FORMTEXT </w:instrText>
      </w:r>
      <w:r>
        <w:fldChar w:fldCharType="separate"/>
      </w:r>
      <w:r>
        <w:rPr>
          <w:lang w:val="fr-FR"/>
        </w:rPr>
        <w:t>42/T</w:t>
      </w:r>
      <w:r>
        <w:fldChar w:fldCharType="end"/>
      </w:r>
      <w:r>
        <w:rPr>
          <w:lang w:val="fr-FR"/>
        </w:rPr>
        <w:t xml:space="preserve"> </w:t>
      </w:r>
      <w:r>
        <w:fldChar w:fldCharType="begin">
          <w:ffData>
            <w:name w:val="NSTD_CODE_F"/>
            <w:enabled/>
            <w:calcOnExit w:val="0"/>
            <w:textInput>
              <w:default w:val="XXXX"/>
            </w:textInput>
          </w:ffData>
        </w:fldChar>
      </w:r>
      <w:r>
        <w:rPr>
          <w:lang w:val="fr-FR"/>
        </w:rPr>
        <w:instrText xml:space="preserve"> FORMTEXT </w:instrText>
      </w:r>
      <w:r>
        <w:fldChar w:fldCharType="separate"/>
      </w:r>
      <w:r>
        <w:rPr>
          <w:lang w:val="fr-FR"/>
        </w:rPr>
        <w:t>XXXX</w:t>
      </w:r>
      <w:r>
        <w:fldChar w:fldCharType="end"/>
      </w:r>
      <w:r>
        <w:rPr>
          <w:rFonts w:hAnsi="黑体"/>
          <w:lang w:val="fr-FR"/>
        </w:rPr>
        <w:t>—</w:t>
      </w:r>
      <w:r>
        <w:fldChar w:fldCharType="begin">
          <w:ffData>
            <w:name w:val="NSTD_CODE_B"/>
            <w:enabled/>
            <w:calcOnExit w:val="0"/>
            <w:textInput>
              <w:default w:val="XXXX"/>
            </w:textInput>
          </w:ffData>
        </w:fldChar>
      </w:r>
      <w:r>
        <w:rPr>
          <w:lang w:val="fr-FR"/>
        </w:rPr>
        <w:instrText xml:space="preserve"> FORMTEXT </w:instrText>
      </w:r>
      <w:r>
        <w:fldChar w:fldCharType="separate"/>
      </w:r>
      <w:r>
        <w:rPr>
          <w:lang w:val="fr-FR"/>
        </w:rPr>
        <w:t>XXXX</w:t>
      </w:r>
      <w:r>
        <w:fldChar w:fldCharType="end"/>
      </w:r>
    </w:p>
    <w:p w14:paraId="1093F51A">
      <w:pPr>
        <w:pStyle w:val="23"/>
        <w:ind w:firstLine="420"/>
        <w:rPr>
          <w:rFonts w:hint="eastAsia" w:hAnsi="黑体"/>
        </w:rPr>
      </w:pPr>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p>
    <w:p w14:paraId="3D5E2599">
      <w:pPr>
        <w:ind w:firstLine="200"/>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5269415" name="直接连接符 73526941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eDSZbYAAAADAEAAA8AAAAAAAAAAQAgAAAAIgAAAGRycy9kb3ducmV2LnhtbFBLAQIUABQAAAAI&#10;AIdO4kDk9+Ho7QEAALoDAAAOAAAAAAAAAAEAIAAAACcBAABkcnMvZTJvRG9jLnhtbFBLBQYAAAAA&#10;BgAGAFkBAACGBQAAAAA=&#10;">
                <v:fill on="f" focussize="0,0"/>
                <v:stroke color="#000000" joinstyle="round"/>
                <v:imagedata o:title=""/>
                <o:lock v:ext="edit" aspectratio="f"/>
              </v:line>
            </w:pict>
          </mc:Fallback>
        </mc:AlternateContent>
      </w:r>
    </w:p>
    <w:p w14:paraId="56BCAAC9">
      <w:pPr>
        <w:pStyle w:val="20"/>
        <w:framePr w:w="9639" w:h="6976" w:hRule="exact" w:hSpace="0" w:vSpace="0" w:hAnchor="page" w:y="6408"/>
        <w:jc w:val="center"/>
        <w:rPr>
          <w:rFonts w:hint="eastAsia" w:ascii="黑体" w:hAnsi="黑体" w:eastAsia="黑体"/>
          <w:b w:val="0"/>
          <w:bCs w:val="0"/>
          <w:w w:val="100"/>
        </w:rPr>
      </w:pPr>
    </w:p>
    <w:p w14:paraId="7DFAB0C4">
      <w:pPr>
        <w:framePr w:w="9639" w:h="6974" w:hRule="exact" w:wrap="around" w:vAnchor="page" w:hAnchor="page" w:x="1419" w:y="6408" w:anchorLock="1"/>
        <w:spacing w:line="480" w:lineRule="auto"/>
        <w:ind w:firstLine="1044"/>
        <w:jc w:val="center"/>
        <w:rPr>
          <w:rFonts w:hint="eastAsia" w:ascii="黑体" w:hAnsi="黑体" w:eastAsia="黑体" w:cs="黑体"/>
          <w:b/>
          <w:sz w:val="52"/>
          <w:szCs w:val="52"/>
        </w:rPr>
      </w:pPr>
      <w:r>
        <w:rPr>
          <w:rFonts w:hint="eastAsia" w:ascii="黑体" w:hAnsi="黑体" w:eastAsia="黑体" w:cs="黑体"/>
          <w:b/>
          <w:sz w:val="52"/>
          <w:szCs w:val="52"/>
        </w:rPr>
        <w:t>市政基础设施工程标准体系</w:t>
      </w:r>
    </w:p>
    <w:p w14:paraId="2D193F44">
      <w:pPr>
        <w:framePr w:w="9639" w:h="6974" w:hRule="exact" w:wrap="around" w:vAnchor="page" w:hAnchor="page" w:x="1419" w:y="6408" w:anchorLock="1"/>
        <w:ind w:left="-1418"/>
      </w:pPr>
    </w:p>
    <w:p w14:paraId="518421DC">
      <w:pPr>
        <w:framePr w:w="9639" w:h="6974" w:hRule="exact" w:wrap="around" w:vAnchor="page" w:hAnchor="page" w:x="1419" w:y="6408" w:anchorLock="1"/>
        <w:spacing w:line="560" w:lineRule="exact"/>
        <w:ind w:firstLine="723"/>
        <w:jc w:val="center"/>
        <w:rPr>
          <w:rFonts w:hint="default" w:ascii="黑体" w:hAnsi="黑体" w:eastAsia="黑体"/>
          <w:b/>
          <w:sz w:val="30"/>
          <w:szCs w:val="30"/>
          <w:lang w:val="en-US" w:eastAsia="zh-CN"/>
        </w:rPr>
      </w:pPr>
      <w:r>
        <w:rPr>
          <w:rFonts w:hint="eastAsia" w:ascii="黑体" w:hAnsi="黑体" w:eastAsia="黑体"/>
          <w:b/>
          <w:sz w:val="30"/>
          <w:szCs w:val="30"/>
          <w:lang w:val="en-US" w:eastAsia="zh-CN"/>
        </w:rPr>
        <w:t>Standatd  system for nunicipal infrastructure engineering</w:t>
      </w:r>
    </w:p>
    <w:p w14:paraId="09EE1527">
      <w:pPr>
        <w:framePr w:w="9639" w:h="6974" w:hRule="exact" w:wrap="around" w:vAnchor="page" w:hAnchor="page" w:x="1419" w:y="6408" w:anchorLock="1"/>
        <w:spacing w:line="560" w:lineRule="exact"/>
        <w:ind w:firstLine="723"/>
        <w:jc w:val="center"/>
        <w:rPr>
          <w:rFonts w:hint="eastAsia" w:ascii="黑体" w:hAnsi="黑体" w:eastAsia="黑体"/>
          <w:b/>
          <w:sz w:val="30"/>
          <w:szCs w:val="30"/>
        </w:rPr>
      </w:pPr>
    </w:p>
    <w:p w14:paraId="70A24BCA">
      <w:pPr>
        <w:framePr w:w="9639" w:h="6974" w:hRule="exact" w:wrap="around" w:vAnchor="page" w:hAnchor="page" w:x="1419" w:y="6408" w:anchorLock="1"/>
        <w:spacing w:line="560" w:lineRule="exact"/>
        <w:ind w:firstLine="723"/>
        <w:jc w:val="center"/>
        <w:rPr>
          <w:rFonts w:hint="eastAsia" w:ascii="黑体" w:hAnsi="黑体" w:eastAsia="黑体"/>
          <w:b/>
          <w:sz w:val="28"/>
          <w:szCs w:val="28"/>
        </w:rPr>
      </w:pPr>
      <w:r>
        <w:rPr>
          <w:rFonts w:hint="eastAsia" w:ascii="黑体" w:hAnsi="黑体" w:eastAsia="黑体"/>
          <w:b/>
          <w:sz w:val="28"/>
          <w:szCs w:val="28"/>
        </w:rPr>
        <w:t>（征求意见稿）</w:t>
      </w:r>
    </w:p>
    <w:p w14:paraId="5873040E">
      <w:pPr>
        <w:framePr w:w="9639" w:h="6974" w:hRule="exact" w:wrap="around" w:vAnchor="page" w:hAnchor="page" w:x="1419" w:y="6408" w:anchorLock="1"/>
        <w:spacing w:line="560" w:lineRule="exact"/>
        <w:ind w:firstLine="723"/>
        <w:jc w:val="center"/>
        <w:rPr>
          <w:rFonts w:hint="eastAsia" w:ascii="黑体" w:hAnsi="黑体" w:eastAsia="黑体"/>
          <w:b/>
          <w:sz w:val="30"/>
          <w:szCs w:val="30"/>
        </w:rPr>
      </w:pPr>
    </w:p>
    <w:p w14:paraId="1CB9B257">
      <w:pPr>
        <w:pStyle w:val="24"/>
        <w:framePr w:w="9639" w:h="6974" w:hRule="exact" w:wrap="around" w:vAnchor="page" w:hAnchor="page" w:x="1419" w:y="6408" w:anchorLock="1"/>
        <w:textAlignment w:val="bottom"/>
        <w:rPr>
          <w:rFonts w:eastAsia="黑体"/>
          <w:szCs w:val="28"/>
        </w:rPr>
      </w:pPr>
    </w:p>
    <w:p w14:paraId="0116657B">
      <w:pPr>
        <w:pStyle w:val="24"/>
        <w:framePr w:w="9639" w:h="6974" w:hRule="exact" w:wrap="around" w:vAnchor="page" w:hAnchor="page" w:x="1419" w:y="6408" w:anchorLock="1"/>
        <w:spacing w:before="180" w:line="240" w:lineRule="atLeast"/>
        <w:textAlignment w:val="bottom"/>
        <w:rPr>
          <w:sz w:val="24"/>
          <w:szCs w:val="28"/>
        </w:rPr>
      </w:pPr>
    </w:p>
    <w:p w14:paraId="19792A7F">
      <w:pPr>
        <w:pStyle w:val="24"/>
        <w:framePr w:w="9639" w:h="6974" w:hRule="exact" w:wrap="around" w:vAnchor="page" w:hAnchor="page" w:x="1419" w:y="6408" w:anchorLock="1"/>
        <w:spacing w:before="180" w:line="240" w:lineRule="atLeast"/>
        <w:textAlignment w:val="bottom"/>
        <w:rPr>
          <w:sz w:val="21"/>
          <w:szCs w:val="28"/>
        </w:rPr>
      </w:pPr>
    </w:p>
    <w:p w14:paraId="59B7605F">
      <w:pPr>
        <w:pStyle w:val="24"/>
        <w:framePr w:w="9639" w:h="6974" w:hRule="exact" w:wrap="around" w:vAnchor="page" w:hAnchor="page" w:x="1419" w:y="6408" w:anchorLock="1"/>
        <w:spacing w:before="180" w:line="240" w:lineRule="atLeast"/>
        <w:textAlignment w:val="bottom"/>
        <w:rPr>
          <w:sz w:val="21"/>
          <w:szCs w:val="28"/>
        </w:rPr>
      </w:pPr>
    </w:p>
    <w:p w14:paraId="6AA874C4">
      <w:pPr>
        <w:pStyle w:val="25"/>
        <w:framePr w:x="1317" w:y="13213"/>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14:paraId="62525111">
      <w:pPr>
        <w:pStyle w:val="27"/>
        <w:framePr w:x="7148" w:y="1326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585635AA">
      <w:pPr>
        <w:spacing w:line="560" w:lineRule="exact"/>
        <w:ind w:firstLine="883"/>
        <w:jc w:val="center"/>
        <w:rPr>
          <w:rFonts w:ascii="方正小标宋简体" w:eastAsia="方正小标宋简体"/>
          <w:b/>
          <w:sz w:val="44"/>
          <w:szCs w:val="44"/>
        </w:rPr>
      </w:pPr>
    </w:p>
    <w:p w14:paraId="50BA8DB5">
      <w:pPr>
        <w:spacing w:line="560" w:lineRule="exact"/>
        <w:ind w:firstLine="200"/>
        <w:jc w:val="center"/>
        <w:rPr>
          <w:rFonts w:ascii="方正小标宋简体" w:eastAsia="方正小标宋简体"/>
          <w:b/>
          <w:sz w:val="44"/>
          <w:szCs w:val="44"/>
        </w:rPr>
      </w:pPr>
    </w:p>
    <w:tbl>
      <w:tblPr>
        <w:tblStyle w:val="13"/>
        <w:tblpPr w:leftFromText="180" w:rightFromText="180" w:vertAnchor="text" w:horzAnchor="page" w:tblpX="1513" w:tblpY="47"/>
        <w:tblOverlap w:val="never"/>
        <w:tblW w:w="10388" w:type="dxa"/>
        <w:tblInd w:w="0" w:type="dxa"/>
        <w:tblLayout w:type="fixed"/>
        <w:tblCellMar>
          <w:top w:w="0" w:type="dxa"/>
          <w:left w:w="108" w:type="dxa"/>
          <w:bottom w:w="0" w:type="dxa"/>
          <w:right w:w="108" w:type="dxa"/>
        </w:tblCellMar>
      </w:tblPr>
      <w:tblGrid>
        <w:gridCol w:w="5954"/>
        <w:gridCol w:w="4434"/>
      </w:tblGrid>
      <w:tr w14:paraId="3672F441">
        <w:tblPrEx>
          <w:tblCellMar>
            <w:top w:w="0" w:type="dxa"/>
            <w:left w:w="108" w:type="dxa"/>
            <w:bottom w:w="0" w:type="dxa"/>
            <w:right w:w="108" w:type="dxa"/>
          </w:tblCellMar>
        </w:tblPrEx>
        <w:tc>
          <w:tcPr>
            <w:tcW w:w="5954" w:type="dxa"/>
            <w:noWrap/>
          </w:tcPr>
          <w:p w14:paraId="1010608F">
            <w:pPr>
              <w:widowControl/>
              <w:spacing w:line="0" w:lineRule="atLeast"/>
              <w:ind w:firstLine="600" w:firstLineChars="600"/>
              <w:rPr>
                <w:rFonts w:hint="default" w:ascii="Times New Roman" w:hAnsi="Times New Roman" w:eastAsia="宋体" w:cs="Times New Roman"/>
                <w:b/>
                <w:w w:val="130"/>
                <w:kern w:val="0"/>
                <w:sz w:val="24"/>
                <w:szCs w:val="24"/>
                <w:lang w:val="en-US" w:eastAsia="zh-CN" w:bidi="ar-SA"/>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-38100</wp:posOffset>
                      </wp:positionH>
                      <wp:positionV relativeFrom="page">
                        <wp:posOffset>167640</wp:posOffset>
                      </wp:positionV>
                      <wp:extent cx="6120130" cy="0"/>
                      <wp:effectExtent l="0" t="4445" r="0" b="5080"/>
                      <wp:wrapNone/>
                      <wp:docPr id="893589711" name="直接连接符 8935897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pt;margin-top:13.2pt;height:0pt;width:481.9pt;mso-position-horizontal-relative:page;mso-position-vertical-relative:page;z-index:251660288;mso-width-relative:page;mso-height-relative:page;" filled="f" stroked="t" coordsize="21600,21600" o:allowoverlap="f" o:gfxdata="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7&#10;lgiC1gAAAAgBAAAPAAAAAAAAAAEAIAAAACIAAABkcnMvZG93bnJldi54bWxQSwECFAAUAAAACACH&#10;TuJAamMa9+0BAAC6AwAADgAAAAAAAAABACAAAAAlAQAAZHJzL2Uyb0RvYy54bWxQSwUGAAAAAAYA&#10;BgBZAQAAhAUAAAAA&#10;">
                      <v:fill on="f" focussize="0,0"/>
                      <v:stroke color="#000000" joinstyle="round"/>
                      <v:imagedata o:title=""/>
                      <o:lock v:ext="edit" aspectratio="f"/>
                    </v:line>
                  </w:pict>
                </mc:Fallback>
              </mc:AlternateContent>
            </w:r>
          </w:p>
          <w:p w14:paraId="257654D7">
            <w:pPr>
              <w:widowControl/>
              <w:spacing w:line="0" w:lineRule="atLeast"/>
              <w:ind w:firstLine="1878" w:firstLineChars="600"/>
              <w:rPr>
                <w:rFonts w:hint="default" w:ascii="Times New Roman" w:hAnsi="Times New Roman" w:eastAsia="宋体" w:cs="Times New Roman"/>
                <w:b/>
                <w:w w:val="130"/>
                <w:kern w:val="0"/>
                <w:sz w:val="24"/>
                <w:szCs w:val="24"/>
                <w:lang w:val="en-US" w:eastAsia="zh-CN" w:bidi="ar-SA"/>
              </w:rPr>
            </w:pPr>
          </w:p>
          <w:p w14:paraId="3C2C2A7D">
            <w:pPr>
              <w:widowControl/>
              <w:spacing w:line="0" w:lineRule="atLeast"/>
              <w:ind w:firstLine="1878" w:firstLineChars="600"/>
              <w:rPr>
                <w:rFonts w:hint="default" w:ascii="Times New Roman" w:hAnsi="Times New Roman" w:eastAsia="宋体" w:cs="Times New Roman"/>
                <w:b/>
                <w:w w:val="130"/>
                <w:kern w:val="0"/>
                <w:sz w:val="24"/>
                <w:szCs w:val="24"/>
                <w:lang w:val="en-US" w:eastAsia="zh-CN" w:bidi="ar-SA"/>
              </w:rPr>
            </w:pPr>
            <w:r>
              <w:rPr>
                <w:rFonts w:hint="default" w:ascii="Times New Roman" w:hAnsi="Times New Roman" w:eastAsia="宋体" w:cs="Times New Roman"/>
                <w:b/>
                <w:w w:val="130"/>
                <w:kern w:val="0"/>
                <w:sz w:val="24"/>
                <w:szCs w:val="24"/>
                <w:lang w:val="en-US" w:eastAsia="zh-CN" w:bidi="ar-SA"/>
              </w:rPr>
              <w:t>湖北省住房和城乡建设厅</w:t>
            </w:r>
          </w:p>
        </w:tc>
        <w:tc>
          <w:tcPr>
            <w:tcW w:w="4434" w:type="dxa"/>
            <w:vMerge w:val="restart"/>
            <w:noWrap/>
            <w:vAlign w:val="center"/>
          </w:tcPr>
          <w:p w14:paraId="79CCA48C">
            <w:pPr>
              <w:widowControl/>
              <w:spacing w:line="0" w:lineRule="atLeast"/>
              <w:ind w:firstLine="640"/>
              <w:rPr>
                <w:rFonts w:hint="eastAsia" w:ascii="黑体" w:eastAsia="黑体"/>
                <w:sz w:val="28"/>
                <w:szCs w:val="28"/>
              </w:rPr>
            </w:pPr>
          </w:p>
          <w:p w14:paraId="6B25166A">
            <w:pPr>
              <w:widowControl/>
              <w:spacing w:line="0" w:lineRule="atLeast"/>
              <w:ind w:firstLine="640"/>
              <w:rPr>
                <w:rFonts w:hint="eastAsia" w:ascii="黑体" w:eastAsia="黑体"/>
                <w:sz w:val="28"/>
                <w:szCs w:val="28"/>
              </w:rPr>
            </w:pPr>
          </w:p>
          <w:p w14:paraId="0B8D1E5F">
            <w:pPr>
              <w:widowControl/>
              <w:spacing w:line="0" w:lineRule="atLeast"/>
              <w:ind w:firstLine="640"/>
              <w:rPr>
                <w:rFonts w:ascii="黑体" w:eastAsia="黑体"/>
                <w:sz w:val="32"/>
                <w:szCs w:val="18"/>
              </w:rPr>
            </w:pPr>
            <w:r>
              <w:rPr>
                <w:rFonts w:hint="eastAsia" w:ascii="黑体" w:eastAsia="黑体"/>
                <w:sz w:val="28"/>
                <w:szCs w:val="28"/>
              </w:rPr>
              <w:t>联合发布</w:t>
            </w:r>
          </w:p>
        </w:tc>
      </w:tr>
      <w:tr w14:paraId="54974390">
        <w:tblPrEx>
          <w:tblCellMar>
            <w:top w:w="0" w:type="dxa"/>
            <w:left w:w="108" w:type="dxa"/>
            <w:bottom w:w="0" w:type="dxa"/>
            <w:right w:w="108" w:type="dxa"/>
          </w:tblCellMar>
        </w:tblPrEx>
        <w:tc>
          <w:tcPr>
            <w:tcW w:w="5954" w:type="dxa"/>
            <w:noWrap/>
          </w:tcPr>
          <w:p w14:paraId="78DEBC57">
            <w:pPr>
              <w:widowControl/>
              <w:spacing w:line="0" w:lineRule="atLeast"/>
              <w:ind w:firstLine="1878" w:firstLineChars="600"/>
              <w:rPr>
                <w:rFonts w:hint="default" w:ascii="Times New Roman" w:hAnsi="Times New Roman" w:eastAsia="宋体" w:cs="Times New Roman"/>
                <w:b/>
                <w:w w:val="130"/>
                <w:kern w:val="0"/>
                <w:sz w:val="24"/>
                <w:szCs w:val="24"/>
                <w:lang w:val="en-US" w:eastAsia="zh-CN" w:bidi="ar-SA"/>
              </w:rPr>
            </w:pPr>
            <w:r>
              <w:rPr>
                <w:rFonts w:hint="default" w:ascii="Times New Roman" w:hAnsi="Times New Roman" w:eastAsia="宋体" w:cs="Times New Roman"/>
                <w:b/>
                <w:w w:val="130"/>
                <w:kern w:val="0"/>
                <w:sz w:val="24"/>
                <w:szCs w:val="24"/>
                <w:lang w:val="en-US" w:eastAsia="zh-CN" w:bidi="ar-SA"/>
              </w:rPr>
              <w:t>湖北省市场监督管理局</w:t>
            </w:r>
          </w:p>
        </w:tc>
        <w:tc>
          <w:tcPr>
            <w:tcW w:w="4434" w:type="dxa"/>
            <w:vMerge w:val="continue"/>
            <w:noWrap/>
          </w:tcPr>
          <w:p w14:paraId="440BCCEA">
            <w:pPr>
              <w:widowControl/>
              <w:spacing w:line="0" w:lineRule="atLeast"/>
              <w:ind w:firstLine="640"/>
              <w:jc w:val="center"/>
              <w:rPr>
                <w:rFonts w:ascii="黑体" w:eastAsia="黑体"/>
                <w:sz w:val="32"/>
                <w:szCs w:val="18"/>
              </w:rPr>
            </w:pPr>
          </w:p>
        </w:tc>
      </w:tr>
      <w:bookmarkEnd w:id="0"/>
    </w:tbl>
    <w:sdt>
      <w:sdtPr>
        <w:rPr>
          <w:rFonts w:asciiTheme="minorHAnsi" w:hAnsiTheme="minorHAnsi" w:eastAsiaTheme="minorEastAsia" w:cstheme="minorBidi"/>
          <w:color w:val="auto"/>
          <w:kern w:val="2"/>
          <w:sz w:val="21"/>
          <w:szCs w:val="22"/>
          <w:lang w:val="zh-CN"/>
        </w:rPr>
        <w:id w:val="-886415534"/>
        <w:docPartObj>
          <w:docPartGallery w:val="Table of Contents"/>
          <w:docPartUnique/>
        </w:docPartObj>
      </w:sdtPr>
      <w:sdtEndPr>
        <w:rPr>
          <w:rFonts w:asciiTheme="minorHAnsi" w:hAnsiTheme="minorHAnsi" w:eastAsiaTheme="minorEastAsia" w:cstheme="minorBidi"/>
          <w:b/>
          <w:color w:val="auto"/>
          <w:kern w:val="2"/>
          <w:sz w:val="21"/>
          <w:szCs w:val="22"/>
          <w:u w:val="single"/>
          <w:lang w:val="zh-CN"/>
        </w:rPr>
      </w:sdtEndPr>
      <w:sdtContent>
        <w:p w14:paraId="23B27B36">
          <w:pPr>
            <w:pStyle w:val="29"/>
            <w:jc w:val="center"/>
            <w:rPr>
              <w:rFonts w:ascii="Times New Roman" w:hAnsi="Times New Roman" w:eastAsia="宋体"/>
              <w:b/>
              <w:bCs/>
              <w:color w:val="auto"/>
              <w:sz w:val="40"/>
              <w:szCs w:val="40"/>
            </w:rPr>
          </w:pPr>
          <w:bookmarkStart w:id="1" w:name="_Toc61874628"/>
          <w:r>
            <w:rPr>
              <w:rFonts w:ascii="Times New Roman" w:hAnsi="Times New Roman" w:eastAsia="宋体"/>
              <w:b/>
              <w:bCs/>
              <w:color w:val="auto"/>
              <w:sz w:val="40"/>
              <w:szCs w:val="40"/>
              <w:lang w:val="zh-CN"/>
            </w:rPr>
            <w:t>目</w:t>
          </w:r>
          <w:r>
            <w:rPr>
              <w:rFonts w:hint="eastAsia" w:ascii="Times New Roman" w:hAnsi="Times New Roman" w:eastAsia="宋体"/>
              <w:b/>
              <w:bCs/>
              <w:color w:val="auto"/>
              <w:sz w:val="40"/>
              <w:szCs w:val="40"/>
              <w:lang w:val="zh-CN"/>
            </w:rPr>
            <w:t xml:space="preserve"> </w:t>
          </w:r>
          <w:r>
            <w:rPr>
              <w:rFonts w:ascii="Times New Roman" w:hAnsi="Times New Roman" w:eastAsia="宋体"/>
              <w:b/>
              <w:bCs/>
              <w:color w:val="auto"/>
              <w:sz w:val="40"/>
              <w:szCs w:val="40"/>
              <w:lang w:val="zh-CN"/>
            </w:rPr>
            <w:t>录</w:t>
          </w:r>
        </w:p>
        <w:p w14:paraId="4795E6F5">
          <w:pPr>
            <w:pStyle w:val="10"/>
            <w:tabs>
              <w:tab w:val="right" w:leader="dot" w:pos="8296"/>
            </w:tabs>
            <w:ind w:firstLine="442"/>
            <w:rPr>
              <w:rFonts w:hint="eastAsia" w:asciiTheme="minorEastAsia" w:hAnsiTheme="minorEastAsia" w:eastAsiaTheme="minorEastAsia" w:cstheme="minorEastAsia"/>
              <w:b w:val="0"/>
              <w:bCs w:val="0"/>
              <w:kern w:val="2"/>
              <w:sz w:val="21"/>
              <w:szCs w:val="21"/>
              <w14:ligatures w14:val="standardContextual"/>
            </w:rPr>
          </w:pPr>
          <w:r>
            <w:rPr>
              <w:rFonts w:ascii="Times New Roman" w:hAnsi="Times New Roman" w:eastAsia="宋体"/>
              <w:b/>
              <w:u w:val="single"/>
            </w:rPr>
            <w:fldChar w:fldCharType="begin"/>
          </w:r>
          <w:r>
            <w:rPr>
              <w:rFonts w:ascii="Times New Roman" w:hAnsi="Times New Roman" w:eastAsia="宋体"/>
              <w:b/>
              <w:u w:val="single"/>
            </w:rPr>
            <w:instrText xml:space="preserve"> TOC \o "1-3" \h \z \u </w:instrText>
          </w:r>
          <w:r>
            <w:rPr>
              <w:rFonts w:ascii="Times New Roman" w:hAnsi="Times New Roman" w:eastAsia="宋体"/>
              <w:b/>
              <w:u w:val="single"/>
            </w:rPr>
            <w:fldChar w:fldCharType="separate"/>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"_Toc174528959"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前 言</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_Toc174528959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I</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335C7184">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"_Toc174528960"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引 言</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_Toc174528960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II</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5C92291C">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"_Toc174528961"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1 范围</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_Toc174528961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38813D34">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"_Toc174528962"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2 规范性引用文件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_Toc174528962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6AC0506C">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"_Toc174528963"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3 术语和定义</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_Toc174528963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4F0BF937">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"_Toc174528964"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4 基本原则</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_Toc174528964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04976209">
          <w:pPr>
            <w:pStyle w:val="10"/>
            <w:tabs>
              <w:tab w:val="right" w:leader="dot" w:pos="8296"/>
            </w:tabs>
            <w:ind w:firstLine="440"/>
            <w:rPr>
              <w:rFonts w:hint="eastAsia" w:asciiTheme="minorEastAsia" w:hAnsiTheme="minorEastAsia" w:eastAsiaTheme="minorEastAsia" w:cstheme="minorEastAsia"/>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"_Toc174528965"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5 标准体系框架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_Toc174528965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2</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12D65512">
          <w:pPr>
            <w:pStyle w:val="10"/>
            <w:tabs>
              <w:tab w:val="right" w:leader="dot" w:pos="8296"/>
            </w:tabs>
            <w:ind w:firstLine="440"/>
            <w:rPr>
              <w:rFonts w:hint="eastAsia" w:asciiTheme="minorEastAsia" w:hAnsiTheme="minorEastAsia" w:eastAsiaTheme="minorEastAsia" w:cstheme="minorEastAsia"/>
              <w:kern w:val="2"/>
              <w:sz w:val="21"/>
              <w:szCs w:val="21"/>
              <w14:ligatures w14:val="standardContextual"/>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"_Toc174528966" </w:instrText>
          </w:r>
          <w:r>
            <w:rPr>
              <w:rFonts w:hint="eastAsia" w:asciiTheme="minorEastAsia" w:hAnsiTheme="minorEastAsia" w:eastAsiaTheme="minorEastAsia" w:cstheme="minorEastAsia"/>
              <w:sz w:val="21"/>
              <w:szCs w:val="21"/>
            </w:rPr>
            <w:fldChar w:fldCharType="separate"/>
          </w:r>
          <w:r>
            <w:rPr>
              <w:rStyle w:val="17"/>
              <w:rFonts w:hint="eastAsia" w:asciiTheme="minorEastAsia" w:hAnsiTheme="minorEastAsia" w:eastAsiaTheme="minorEastAsia" w:cstheme="minorEastAsia"/>
              <w:b w:val="0"/>
              <w:bCs/>
              <w:color w:val="auto"/>
              <w:sz w:val="21"/>
              <w:szCs w:val="21"/>
            </w:rPr>
            <w:t>6 标准体系编码规则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_Toc174528966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DC76125">
          <w:pPr>
            <w:pStyle w:val="10"/>
            <w:tabs>
              <w:tab w:val="right" w:leader="dot" w:pos="8296"/>
            </w:tabs>
            <w:ind w:firstLine="440"/>
            <w:rPr>
              <w:rFonts w:cstheme="minorBidi"/>
              <w:kern w:val="2"/>
              <w:sz w:val="21"/>
              <w14:ligatures w14:val="standardContextual"/>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"_Toc174528967" </w:instrText>
          </w:r>
          <w:r>
            <w:rPr>
              <w:rFonts w:hint="eastAsia" w:asciiTheme="minorEastAsia" w:hAnsiTheme="minorEastAsia" w:eastAsiaTheme="minorEastAsia" w:cstheme="minorEastAsia"/>
              <w:sz w:val="21"/>
              <w:szCs w:val="21"/>
            </w:rPr>
            <w:fldChar w:fldCharType="separate"/>
          </w:r>
          <w:r>
            <w:rPr>
              <w:rStyle w:val="17"/>
              <w:rFonts w:hint="eastAsia" w:asciiTheme="minorEastAsia" w:hAnsiTheme="minorEastAsia" w:eastAsiaTheme="minorEastAsia" w:cstheme="minorEastAsia"/>
              <w:b w:val="0"/>
              <w:bCs w:val="0"/>
              <w:color w:val="auto"/>
              <w:sz w:val="21"/>
              <w:szCs w:val="21"/>
            </w:rPr>
            <w:t>7 标准实施及评价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_Toc174528967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8DFDFB6">
          <w:pPr>
            <w:pStyle w:val="10"/>
            <w:tabs>
              <w:tab w:val="right" w:leader="dot" w:pos="8296"/>
            </w:tabs>
            <w:ind w:firstLine="440"/>
            <w:rPr>
              <w:rFonts w:cstheme="minorBidi"/>
              <w:kern w:val="2"/>
              <w:sz w:val="21"/>
              <w14:ligatures w14:val="standardContextual"/>
            </w:rPr>
          </w:pPr>
          <w:r>
            <w:fldChar w:fldCharType="begin"/>
          </w:r>
          <w:r>
            <w:instrText xml:space="preserve"> HYPERLINK \l "_Toc174528968" </w:instrText>
          </w:r>
          <w:r>
            <w:fldChar w:fldCharType="separate"/>
          </w:r>
          <w:r>
            <w:rPr>
              <w:rStyle w:val="17"/>
              <w:rFonts w:hint="eastAsia"/>
              <w:color w:val="auto"/>
            </w:rPr>
            <w:t>附录</w:t>
          </w:r>
          <w:r>
            <w:rPr>
              <w:rStyle w:val="17"/>
              <w:rFonts w:hint="eastAsia"/>
              <w:color w:val="auto"/>
              <w:lang w:val="en-US" w:eastAsia="zh-CN"/>
            </w:rPr>
            <w:t xml:space="preserve">A </w:t>
          </w:r>
          <w:r>
            <w:rPr>
              <w:rStyle w:val="17"/>
              <w:rFonts w:hint="eastAsia"/>
              <w:color w:val="auto"/>
            </w:rPr>
            <w:t>规范项目表</w:t>
          </w:r>
          <w:r>
            <w:rPr>
              <w:rFonts w:hint="eastAsia"/>
            </w:rPr>
            <w:tab/>
          </w:r>
          <w:r>
            <w:rPr>
              <w:rFonts w:hint="eastAsia"/>
            </w:rPr>
            <w:fldChar w:fldCharType="begin"/>
          </w:r>
          <w:r>
            <w:rPr>
              <w:rFonts w:hint="eastAsia"/>
            </w:rPr>
            <w:instrText xml:space="preserve"> </w:instrText>
          </w:r>
          <w:r>
            <w:instrText xml:space="preserve">PAGEREF _Toc174528968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B6CBF66">
          <w:pPr>
            <w:pStyle w:val="10"/>
            <w:tabs>
              <w:tab w:val="right" w:leader="dot" w:pos="8296"/>
            </w:tabs>
            <w:ind w:firstLine="440"/>
            <w:rPr>
              <w:rFonts w:cstheme="minorBidi"/>
              <w:kern w:val="2"/>
              <w:sz w:val="21"/>
              <w14:ligatures w14:val="standardContextual"/>
            </w:rPr>
          </w:pPr>
          <w:r>
            <w:fldChar w:fldCharType="begin"/>
          </w:r>
          <w:r>
            <w:instrText xml:space="preserve"> HYPERLINK \l "_Toc174528975" </w:instrText>
          </w:r>
          <w:r>
            <w:fldChar w:fldCharType="separate"/>
          </w:r>
          <w:r>
            <w:rPr>
              <w:rStyle w:val="17"/>
              <w:rFonts w:hint="eastAsia"/>
              <w:color w:val="auto"/>
            </w:rPr>
            <w:t>附录</w:t>
          </w:r>
          <w:r>
            <w:rPr>
              <w:rStyle w:val="17"/>
              <w:rFonts w:hint="eastAsia"/>
              <w:color w:val="auto"/>
              <w:lang w:val="en-US" w:eastAsia="zh-CN"/>
            </w:rPr>
            <w:t xml:space="preserve">B </w:t>
          </w:r>
          <w:r>
            <w:rPr>
              <w:rStyle w:val="17"/>
              <w:rFonts w:hint="eastAsia"/>
              <w:color w:val="auto"/>
            </w:rPr>
            <w:t>标准意见反馈表</w:t>
          </w:r>
          <w:r>
            <w:rPr>
              <w:rFonts w:hint="eastAsia"/>
            </w:rPr>
            <w:tab/>
          </w:r>
          <w:r>
            <w:rPr>
              <w:rFonts w:hint="eastAsia"/>
            </w:rPr>
            <w:fldChar w:fldCharType="begin"/>
          </w:r>
          <w:r>
            <w:rPr>
              <w:rFonts w:hint="eastAsia"/>
            </w:rPr>
            <w:instrText xml:space="preserve"> </w:instrText>
          </w:r>
          <w:r>
            <w:instrText xml:space="preserve">PAGEREF _Toc174528975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DDC81EB">
          <w:pPr>
            <w:rPr>
              <w:b/>
              <w:u w:val="single"/>
              <w:lang w:val="zh-CN"/>
            </w:rPr>
          </w:pPr>
          <w:r>
            <w:rPr>
              <w:rFonts w:ascii="Times New Roman" w:hAnsi="Times New Roman" w:eastAsia="宋体"/>
              <w:u w:val="single"/>
              <w:lang w:val="zh-CN"/>
            </w:rPr>
            <w:fldChar w:fldCharType="end"/>
          </w:r>
        </w:p>
      </w:sdtContent>
    </w:sdt>
    <w:p w14:paraId="30FED191">
      <w:pPr>
        <w:sectPr>
          <w:footerReference r:id="rId5" w:type="first"/>
          <w:headerReference r:id="rId3" w:type="default"/>
          <w:footerReference r:id="rId4" w:type="default"/>
          <w:pgSz w:w="11906" w:h="16838"/>
          <w:pgMar w:top="1440" w:right="1800" w:bottom="1440" w:left="1800" w:header="851" w:footer="992" w:gutter="0"/>
          <w:pgNumType w:fmt="upperRoman" w:start="1"/>
          <w:cols w:space="425" w:num="1"/>
          <w:titlePg/>
          <w:docGrid w:type="lines" w:linePitch="312" w:charSpace="0"/>
        </w:sectPr>
      </w:pPr>
    </w:p>
    <w:p w14:paraId="054D46BD">
      <w:pPr>
        <w:pStyle w:val="2"/>
        <w:spacing w:before="156" w:beforeLines="50" w:after="156" w:afterLines="50"/>
        <w:ind w:firstLine="803"/>
        <w:rPr>
          <w:rFonts w:hint="eastAsia" w:ascii="宋体" w:hAnsi="宋体" w:eastAsia="宋体"/>
          <w:b/>
          <w:bCs/>
          <w:sz w:val="40"/>
          <w:szCs w:val="40"/>
        </w:rPr>
      </w:pPr>
      <w:bookmarkStart w:id="2" w:name="_Toc161736380"/>
      <w:bookmarkStart w:id="3" w:name="_Toc25968"/>
      <w:bookmarkStart w:id="4" w:name="_Toc174528959"/>
      <w:bookmarkStart w:id="5" w:name="_Toc7071"/>
      <w:bookmarkStart w:id="6" w:name="_Toc151370342"/>
      <w:r>
        <w:rPr>
          <w:rFonts w:ascii="宋体" w:hAnsi="宋体" w:eastAsia="宋体"/>
          <w:b/>
          <w:bCs/>
          <w:sz w:val="40"/>
          <w:szCs w:val="40"/>
        </w:rPr>
        <w:t>前</w:t>
      </w:r>
      <w:r>
        <w:rPr>
          <w:rFonts w:hint="eastAsia" w:ascii="宋体" w:hAnsi="宋体" w:eastAsia="宋体"/>
          <w:b/>
          <w:bCs/>
          <w:sz w:val="40"/>
          <w:szCs w:val="40"/>
        </w:rPr>
        <w:t xml:space="preserve"> </w:t>
      </w:r>
      <w:r>
        <w:rPr>
          <w:rFonts w:ascii="宋体" w:hAnsi="宋体" w:eastAsia="宋体"/>
          <w:b/>
          <w:bCs/>
          <w:sz w:val="40"/>
          <w:szCs w:val="40"/>
        </w:rPr>
        <w:t>言</w:t>
      </w:r>
      <w:bookmarkEnd w:id="2"/>
      <w:bookmarkEnd w:id="3"/>
      <w:bookmarkEnd w:id="4"/>
      <w:bookmarkEnd w:id="5"/>
      <w:bookmarkEnd w:id="6"/>
    </w:p>
    <w:p w14:paraId="295080A3">
      <w:pPr>
        <w:ind w:firstLine="440" w:firstLineChars="200"/>
        <w:rPr>
          <w:rFonts w:ascii="Times New Roman" w:hAnsi="Times New Roman" w:eastAsia="宋体" w:cs="黑体"/>
          <w:sz w:val="22"/>
        </w:rPr>
      </w:pPr>
      <w:r>
        <w:rPr>
          <w:rFonts w:hint="eastAsia" w:ascii="Times New Roman" w:hAnsi="Times New Roman" w:eastAsia="宋体" w:cs="黑体"/>
          <w:sz w:val="22"/>
        </w:rPr>
        <w:t>本文件按照GB/T 1.1—2020《标准化工作导则  第1部分：标准化文件的结构和起草规则》的规定起草。</w:t>
      </w:r>
    </w:p>
    <w:p w14:paraId="7BBFF943">
      <w:pPr>
        <w:ind w:firstLine="440" w:firstLineChars="200"/>
        <w:rPr>
          <w:rFonts w:ascii="Times New Roman" w:hAnsi="Times New Roman" w:eastAsia="宋体" w:cs="黑体"/>
          <w:sz w:val="22"/>
        </w:rPr>
      </w:pPr>
      <w:r>
        <w:rPr>
          <w:rFonts w:hint="eastAsia" w:ascii="Times New Roman" w:hAnsi="Times New Roman" w:eastAsia="宋体" w:cs="黑体"/>
          <w:sz w:val="22"/>
        </w:rPr>
        <w:t>请注意本文件的某些内容可能涉及专利。本文件的发布机构不承担识别专利的责任。</w:t>
      </w:r>
    </w:p>
    <w:p w14:paraId="59F0E063">
      <w:pPr>
        <w:ind w:firstLine="440" w:firstLineChars="200"/>
        <w:rPr>
          <w:rFonts w:ascii="Times New Roman" w:hAnsi="Times New Roman" w:eastAsia="宋体" w:cs="黑体"/>
          <w:sz w:val="22"/>
        </w:rPr>
      </w:pPr>
      <w:r>
        <w:rPr>
          <w:rFonts w:hint="eastAsia" w:ascii="Times New Roman" w:hAnsi="Times New Roman" w:eastAsia="宋体" w:cs="黑体"/>
          <w:sz w:val="22"/>
        </w:rPr>
        <w:t>本文件由湖北省住房和城乡建设厅提出并归口</w:t>
      </w:r>
      <w:r>
        <w:rPr>
          <w:rFonts w:hint="eastAsia" w:ascii="Times New Roman" w:hAnsi="Times New Roman" w:eastAsia="宋体" w:cs="黑体"/>
          <w:sz w:val="22"/>
          <w:lang w:eastAsia="zh-CN"/>
        </w:rPr>
        <w:t>管理</w:t>
      </w:r>
      <w:r>
        <w:rPr>
          <w:rFonts w:hint="eastAsia" w:ascii="Times New Roman" w:hAnsi="Times New Roman" w:eastAsia="宋体" w:cs="黑体"/>
          <w:sz w:val="22"/>
        </w:rPr>
        <w:t>。</w:t>
      </w:r>
    </w:p>
    <w:p w14:paraId="2BE83F45">
      <w:pPr>
        <w:ind w:firstLine="440" w:firstLineChars="200"/>
        <w:rPr>
          <w:rFonts w:ascii="Times New Roman" w:hAnsi="Times New Roman" w:eastAsia="宋体" w:cs="黑体"/>
          <w:sz w:val="22"/>
        </w:rPr>
      </w:pPr>
      <w:r>
        <w:rPr>
          <w:rFonts w:hint="eastAsia" w:ascii="Times New Roman" w:hAnsi="Times New Roman" w:eastAsia="宋体" w:cs="黑体"/>
          <w:sz w:val="22"/>
        </w:rPr>
        <w:t>本文件主编单位：武汉市汉阳市政建设集团有限公司、武汉市市政建设集团有限公司、中国市政工程中南设计研究总院有限公司、湖北省规划设计研究总院有限公司、湖北省建设工程标准定额管理总站、湖北省市政工程协会</w:t>
      </w:r>
    </w:p>
    <w:p w14:paraId="24EAD460">
      <w:pPr>
        <w:ind w:firstLine="440" w:firstLineChars="200"/>
        <w:rPr>
          <w:rFonts w:ascii="Times New Roman" w:hAnsi="Times New Roman" w:eastAsia="宋体" w:cs="黑体"/>
          <w:sz w:val="22"/>
        </w:rPr>
      </w:pPr>
      <w:r>
        <w:rPr>
          <w:rFonts w:hint="eastAsia" w:ascii="Times New Roman" w:hAnsi="Times New Roman" w:eastAsia="宋体" w:cs="黑体"/>
          <w:sz w:val="22"/>
        </w:rPr>
        <w:t>本文件参编单位：武汉市武昌市政建设（集团）有限公司、湖北源发市政工程有限公司、武汉生态环境设计研究院有限公司、武汉誉城千里建工有限公司、襄阳路桥建设集团有限公司、湖北益通建设股份有限公司、振天建设（湖北）有限公司、振天建设集团有限公司、中建三局集团有限公司总承包公司、湖北先创市政工程有限公司、荆门市天宇市政建设有限公司、武汉市青山市政建设集团有限公司、武汉市江河工程监理咨询有限公司、湖北路远建设集团有限公司、中冶南方武汉工程咨询管理有限公司、天恩建设集团有限公司、汉江城建集团有限公司、</w:t>
      </w:r>
      <w:r>
        <w:rPr>
          <w:rFonts w:ascii="Times New Roman" w:hAnsi="Times New Roman" w:eastAsia="宋体" w:cs="黑体"/>
          <w:sz w:val="22"/>
        </w:rPr>
        <w:t>荆州市城发建设工程集团有限公司</w:t>
      </w:r>
      <w:r>
        <w:rPr>
          <w:rFonts w:hint="eastAsia" w:ascii="Times New Roman" w:hAnsi="Times New Roman" w:eastAsia="宋体" w:cs="黑体"/>
          <w:sz w:val="22"/>
        </w:rPr>
        <w:t>、武汉致远建设集团有限公司、武汉天创建设集团有限公司、武汉钟鑫建设集团有限公司、武汉市承远市政工程设计有限公司</w:t>
      </w:r>
    </w:p>
    <w:p w14:paraId="1D732AF1">
      <w:pPr>
        <w:ind w:firstLine="440" w:firstLineChars="200"/>
        <w:rPr>
          <w:rFonts w:ascii="Times New Roman" w:hAnsi="Times New Roman" w:eastAsia="宋体" w:cs="黑体"/>
          <w:sz w:val="22"/>
        </w:rPr>
      </w:pPr>
      <w:r>
        <w:rPr>
          <w:rFonts w:hint="eastAsia" w:ascii="Times New Roman" w:hAnsi="Times New Roman" w:eastAsia="宋体" w:cs="黑体"/>
          <w:sz w:val="22"/>
        </w:rPr>
        <w:t>本文件主要起草人：汪林、贾保正、卢永红、黄祥国、潘怡宏、董贤东、</w:t>
      </w:r>
      <w:r>
        <w:rPr>
          <w:rFonts w:hint="eastAsia" w:ascii="Times New Roman" w:hAnsi="Times New Roman" w:eastAsia="宋体" w:cs="黑体"/>
          <w:sz w:val="22"/>
          <w:lang w:val="en-US" w:eastAsia="zh-CN"/>
        </w:rPr>
        <w:t>朱杰峰、</w:t>
      </w:r>
      <w:r>
        <w:rPr>
          <w:rFonts w:hint="eastAsia" w:ascii="Times New Roman" w:hAnsi="Times New Roman" w:eastAsia="宋体" w:cs="黑体"/>
          <w:sz w:val="22"/>
          <w:highlight w:val="none"/>
        </w:rPr>
        <w:t>罗启军</w:t>
      </w:r>
      <w:r>
        <w:rPr>
          <w:rFonts w:hint="eastAsia" w:ascii="Times New Roman" w:hAnsi="Times New Roman" w:eastAsia="宋体" w:cs="黑体"/>
          <w:sz w:val="22"/>
        </w:rPr>
        <w:t>、喻正军、曹培、汪剑、吴锡、舒海成、陈洁、潘中林、马义、邓运生、王涛、李福新、孙磊、</w:t>
      </w:r>
      <w:r>
        <w:rPr>
          <w:rFonts w:hint="eastAsia" w:ascii="Times New Roman" w:hAnsi="Times New Roman" w:eastAsia="宋体" w:cs="黑体"/>
          <w:sz w:val="22"/>
          <w:lang w:val="en-US" w:eastAsia="zh-CN"/>
        </w:rPr>
        <w:t>汪</w:t>
      </w:r>
      <w:r>
        <w:rPr>
          <w:rFonts w:hint="eastAsia" w:ascii="Times New Roman" w:hAnsi="Times New Roman" w:eastAsia="宋体" w:cs="黑体"/>
          <w:sz w:val="22"/>
        </w:rPr>
        <w:t>天霞、熊军、张黎明、严浩然、韦锋、邵明、魏伟、陈琴、苏琦、曹元鑫、陈俊俊、朱成煜、</w:t>
      </w:r>
      <w:r>
        <w:rPr>
          <w:rFonts w:hint="eastAsia" w:ascii="Times New Roman" w:hAnsi="Times New Roman" w:eastAsia="宋体" w:cs="黑体"/>
          <w:sz w:val="22"/>
          <w:lang w:val="en-US" w:eastAsia="zh-CN"/>
        </w:rPr>
        <w:t>欧娜、</w:t>
      </w:r>
      <w:r>
        <w:rPr>
          <w:rFonts w:hint="eastAsia" w:ascii="Times New Roman" w:hAnsi="Times New Roman" w:eastAsia="宋体" w:cs="黑体"/>
          <w:sz w:val="22"/>
          <w:highlight w:val="none"/>
        </w:rPr>
        <w:t>周旋</w:t>
      </w:r>
      <w:r>
        <w:rPr>
          <w:rFonts w:hint="eastAsia" w:ascii="Times New Roman" w:hAnsi="Times New Roman" w:eastAsia="宋体" w:cs="黑体"/>
          <w:sz w:val="22"/>
        </w:rPr>
        <w:t>、卢吉、李明、王艳华、李海峰、丁星岚、于肖雷</w:t>
      </w:r>
      <w:r>
        <w:rPr>
          <w:rFonts w:ascii="Times New Roman" w:hAnsi="Times New Roman" w:eastAsia="宋体" w:cs="黑体"/>
          <w:sz w:val="22"/>
        </w:rPr>
        <w:t xml:space="preserve"> </w:t>
      </w:r>
    </w:p>
    <w:p w14:paraId="60358085">
      <w:pPr>
        <w:ind w:firstLine="440" w:firstLineChars="200"/>
        <w:rPr>
          <w:rFonts w:ascii="Times New Roman" w:hAnsi="Times New Roman" w:eastAsia="宋体" w:cs="黑体"/>
          <w:sz w:val="22"/>
        </w:rPr>
      </w:pPr>
      <w:r>
        <w:rPr>
          <w:rFonts w:hint="eastAsia" w:ascii="Times New Roman" w:hAnsi="Times New Roman" w:eastAsia="宋体" w:cs="黑体"/>
          <w:sz w:val="22"/>
        </w:rPr>
        <w:t>本文件实施应用中的疑问，可咨询湖北省住房和城乡建设厅，联系电话：027-68873088，邮箱：</w:t>
      </w:r>
      <w:r>
        <w:rPr>
          <w:rFonts w:hint="eastAsia" w:ascii="Times New Roman" w:hAnsi="Times New Roman" w:eastAsia="宋体" w:cs="黑体"/>
          <w:color w:val="auto"/>
          <w:sz w:val="22"/>
          <w:lang w:val="en-US" w:eastAsia="zh-CN"/>
        </w:rPr>
        <w:t>bkc</w:t>
      </w:r>
      <w:r>
        <w:rPr>
          <w:rFonts w:hint="eastAsia" w:ascii="Times New Roman" w:hAnsi="Times New Roman" w:eastAsia="宋体" w:cs="黑体"/>
          <w:sz w:val="22"/>
          <w:lang w:val="en-US" w:eastAsia="zh-CN"/>
        </w:rPr>
        <w:t>@</w:t>
      </w:r>
      <w:r>
        <w:rPr>
          <w:rFonts w:hint="eastAsia" w:ascii="Times New Roman" w:hAnsi="Times New Roman" w:eastAsia="宋体" w:cs="黑体"/>
          <w:sz w:val="22"/>
        </w:rPr>
        <w:t>hbszjt.net.cn；对本文件的有关修改意见建议请反馈至武汉市汉阳市政建设集团有限公司，电话：027-84</w:t>
      </w:r>
      <w:r>
        <w:rPr>
          <w:rFonts w:hint="eastAsia" w:ascii="Times New Roman" w:hAnsi="Times New Roman" w:eastAsia="宋体" w:cs="黑体"/>
          <w:sz w:val="22"/>
          <w:lang w:val="en-US" w:eastAsia="zh-CN"/>
        </w:rPr>
        <w:t>466667</w:t>
      </w:r>
      <w:r>
        <w:rPr>
          <w:rFonts w:hint="eastAsia" w:ascii="Times New Roman" w:hAnsi="Times New Roman" w:eastAsia="宋体" w:cs="黑体"/>
          <w:sz w:val="22"/>
        </w:rPr>
        <w:t>，邮箱：</w:t>
      </w:r>
      <w:r>
        <w:rPr>
          <w:rFonts w:hint="eastAsia"/>
        </w:rPr>
        <w:fldChar w:fldCharType="begin"/>
      </w:r>
      <w:r>
        <w:instrText xml:space="preserve"> HYPERLINK "mailto:12265330@qq.com" </w:instrText>
      </w:r>
      <w:r>
        <w:rPr>
          <w:rFonts w:hint="eastAsia"/>
        </w:rPr>
        <w:fldChar w:fldCharType="separate"/>
      </w:r>
      <w:r>
        <w:rPr>
          <w:rFonts w:hint="eastAsia" w:ascii="Times New Roman" w:hAnsi="Times New Roman" w:eastAsia="宋体" w:cs="黑体"/>
          <w:sz w:val="22"/>
        </w:rPr>
        <w:t>12265330@qq.com</w:t>
      </w:r>
      <w:r>
        <w:rPr>
          <w:rFonts w:hint="eastAsia" w:ascii="Times New Roman" w:hAnsi="Times New Roman" w:eastAsia="宋体" w:cs="黑体"/>
          <w:sz w:val="22"/>
        </w:rPr>
        <w:fldChar w:fldCharType="end"/>
      </w:r>
      <w:r>
        <w:rPr>
          <w:rFonts w:hint="eastAsia" w:ascii="Times New Roman" w:hAnsi="Times New Roman" w:eastAsia="宋体" w:cs="黑体"/>
          <w:sz w:val="22"/>
        </w:rPr>
        <w:t>。</w:t>
      </w:r>
    </w:p>
    <w:p w14:paraId="491C29C0">
      <w:pPr>
        <w:pStyle w:val="22"/>
        <w:ind w:firstLine="420"/>
        <w:sectPr>
          <w:footerReference r:id="rId6" w:type="default"/>
          <w:pgSz w:w="11906" w:h="16838"/>
          <w:pgMar w:top="1440" w:right="1800" w:bottom="1440" w:left="1800" w:header="851" w:footer="992" w:gutter="0"/>
          <w:pgNumType w:fmt="upperRoman" w:start="1"/>
          <w:cols w:space="425" w:num="1"/>
          <w:docGrid w:type="lines" w:linePitch="312" w:charSpace="0"/>
        </w:sectPr>
      </w:pPr>
    </w:p>
    <w:p w14:paraId="1103395B">
      <w:pPr>
        <w:pStyle w:val="2"/>
        <w:spacing w:before="156" w:beforeLines="50" w:after="156" w:afterLines="50"/>
        <w:ind w:firstLine="803"/>
        <w:rPr>
          <w:rFonts w:hint="eastAsia" w:ascii="宋体" w:hAnsi="宋体" w:eastAsia="宋体"/>
          <w:b/>
          <w:bCs/>
          <w:sz w:val="40"/>
          <w:szCs w:val="40"/>
        </w:rPr>
      </w:pPr>
      <w:bookmarkStart w:id="7" w:name="_Toc28099"/>
      <w:bookmarkStart w:id="8" w:name="_Toc4392"/>
      <w:bookmarkStart w:id="9" w:name="_Toc161736381"/>
      <w:bookmarkStart w:id="10" w:name="_Toc174528960"/>
      <w:r>
        <w:rPr>
          <w:rFonts w:hint="eastAsia" w:ascii="宋体" w:hAnsi="宋体" w:eastAsia="宋体"/>
          <w:b/>
          <w:bCs/>
          <w:sz w:val="40"/>
          <w:szCs w:val="40"/>
        </w:rPr>
        <w:t>引 言</w:t>
      </w:r>
      <w:bookmarkEnd w:id="7"/>
      <w:bookmarkEnd w:id="8"/>
      <w:bookmarkEnd w:id="9"/>
      <w:bookmarkEnd w:id="10"/>
    </w:p>
    <w:p w14:paraId="3B54AB0F">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市政基础设施工程是城市生存和发展必不可少的物质基础，是提高人民生活水平和对外开放的基本条件。</w:t>
      </w:r>
      <w:r>
        <w:rPr>
          <w:rFonts w:ascii="宋体" w:hAnsi="宋体" w:eastAsia="宋体" w:cs="宋体"/>
          <w:szCs w:val="21"/>
        </w:rPr>
        <w:t>为加强</w:t>
      </w:r>
      <w:r>
        <w:rPr>
          <w:rFonts w:hint="eastAsia" w:ascii="宋体" w:hAnsi="宋体" w:eastAsia="宋体" w:cs="宋体"/>
          <w:szCs w:val="21"/>
        </w:rPr>
        <w:t>市政基础设施</w:t>
      </w:r>
      <w:r>
        <w:rPr>
          <w:rFonts w:ascii="宋体" w:hAnsi="宋体" w:eastAsia="宋体" w:cs="宋体"/>
          <w:szCs w:val="21"/>
        </w:rPr>
        <w:t>工程建设标准构成的科学性和系统性，适应</w:t>
      </w:r>
      <w:r>
        <w:rPr>
          <w:rFonts w:hint="eastAsia" w:ascii="宋体" w:hAnsi="宋体" w:eastAsia="宋体" w:cs="宋体"/>
          <w:szCs w:val="21"/>
        </w:rPr>
        <w:t>市政基础设施</w:t>
      </w:r>
      <w:r>
        <w:rPr>
          <w:rFonts w:ascii="宋体" w:hAnsi="宋体" w:eastAsia="宋体" w:cs="宋体"/>
          <w:szCs w:val="21"/>
        </w:rPr>
        <w:t>工程建设、管理、 运行维护等需要，制订本体系。</w:t>
      </w:r>
    </w:p>
    <w:p w14:paraId="3DAC137A">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市政基础设施工程标准体系包括基础标准、通用标准和专业标准。不仅涵盖现行的国家标准、行业标准、湖北省地方标准，还包括需要修订和编制的相关标准。</w:t>
      </w:r>
    </w:p>
    <w:p w14:paraId="6EF48D86">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市政基础设施工程标准体系是按照中共中央国务院关于《国家标准化发展纲要》、住建部《贯彻落实〈国家标准化发展纲要〉工作方案》《标准体系构建原则和要求》（</w:t>
      </w:r>
      <w:r>
        <w:rPr>
          <w:rFonts w:ascii="宋体" w:hAnsi="宋体" w:eastAsia="宋体" w:cs="宋体"/>
          <w:szCs w:val="21"/>
        </w:rPr>
        <w:t>GB/T 13016-2018）</w:t>
      </w:r>
      <w:r>
        <w:rPr>
          <w:rFonts w:hint="eastAsia" w:ascii="宋体" w:hAnsi="宋体" w:eastAsia="宋体" w:cs="宋体"/>
          <w:szCs w:val="21"/>
        </w:rPr>
        <w:t>、住房和城乡建设部办公厅关于开展全国工程建设标准体系构建工作的通知（建办标函</w:t>
      </w:r>
      <w:r>
        <w:rPr>
          <w:rFonts w:ascii="宋体" w:hAnsi="宋体" w:eastAsia="宋体" w:cs="宋体"/>
          <w:szCs w:val="21"/>
        </w:rPr>
        <w:t>[2013]182号）</w:t>
      </w:r>
      <w:r>
        <w:rPr>
          <w:rFonts w:hint="eastAsia" w:ascii="宋体" w:hAnsi="宋体" w:eastAsia="宋体" w:cs="宋体"/>
          <w:szCs w:val="21"/>
        </w:rPr>
        <w:t>及湖北省人民政府《关于贯彻落实〈国家标准化发展纲要〉的实施意见</w:t>
      </w:r>
      <w:r>
        <w:rPr>
          <w:rFonts w:ascii="宋体" w:hAnsi="宋体" w:eastAsia="宋体" w:cs="宋体"/>
          <w:szCs w:val="21"/>
        </w:rPr>
        <w:t>等，结合</w:t>
      </w:r>
      <w:r>
        <w:rPr>
          <w:rFonts w:hint="eastAsia" w:ascii="宋体" w:hAnsi="宋体" w:eastAsia="宋体" w:cs="宋体"/>
          <w:szCs w:val="21"/>
        </w:rPr>
        <w:t>市政基础设施工程行业</w:t>
      </w:r>
      <w:r>
        <w:rPr>
          <w:rFonts w:ascii="宋体" w:hAnsi="宋体" w:eastAsia="宋体" w:cs="宋体"/>
          <w:szCs w:val="21"/>
        </w:rPr>
        <w:t>特点制定的。</w:t>
      </w:r>
    </w:p>
    <w:p w14:paraId="7C6E359B">
      <w:pPr>
        <w:widowControl/>
        <w:ind w:firstLine="420" w:firstLineChars="200"/>
        <w:rPr>
          <w:rFonts w:hint="eastAsia" w:ascii="宋体" w:hAnsi="宋体" w:eastAsia="宋体" w:cs="宋体"/>
          <w:szCs w:val="21"/>
        </w:rPr>
        <w:sectPr>
          <w:pgSz w:w="11906" w:h="16838"/>
          <w:pgMar w:top="1440" w:right="1800" w:bottom="1440" w:left="1800" w:header="851" w:footer="992" w:gutter="0"/>
          <w:pgNumType w:fmt="upperRoman"/>
          <w:cols w:space="425" w:num="1"/>
          <w:docGrid w:type="lines" w:linePitch="312" w:charSpace="0"/>
        </w:sectPr>
      </w:pPr>
      <w:r>
        <w:rPr>
          <w:rFonts w:hint="eastAsia" w:ascii="宋体" w:hAnsi="宋体" w:eastAsia="宋体" w:cs="宋体"/>
          <w:szCs w:val="21"/>
        </w:rPr>
        <w:t>通过建立科学规范的市政基础设施工程标准体系，可以实现标准项目的合理布局，明确重点、科学立标、避免矛盾、减少重复，使体系覆盖工程建设活动的各个领域和环节，从而保障市政基础设施工程建设活动的有据有序进行。</w:t>
      </w:r>
    </w:p>
    <w:p w14:paraId="563C2C7A">
      <w:pPr>
        <w:pStyle w:val="2"/>
        <w:spacing w:before="156" w:beforeLines="50" w:after="156" w:afterLines="50"/>
        <w:ind w:firstLine="442"/>
        <w:jc w:val="center"/>
        <w:rPr>
          <w:rFonts w:hint="eastAsia" w:ascii="黑体" w:hAnsi="黑体" w:eastAsia="黑体" w:cs="黑体"/>
          <w:b w:val="0"/>
          <w:bCs/>
          <w:sz w:val="32"/>
          <w:szCs w:val="32"/>
          <w:lang w:val="en-US" w:eastAsia="zh-CN"/>
        </w:rPr>
      </w:pPr>
      <w:bookmarkStart w:id="11" w:name="_Toc1538"/>
      <w:bookmarkStart w:id="12" w:name="_Toc174528961"/>
      <w:bookmarkStart w:id="13" w:name="_Toc23921"/>
      <w:r>
        <w:rPr>
          <w:rFonts w:hint="eastAsia" w:ascii="黑体" w:hAnsi="黑体" w:eastAsia="黑体" w:cs="黑体"/>
          <w:b w:val="0"/>
          <w:bCs/>
          <w:sz w:val="32"/>
          <w:szCs w:val="32"/>
          <w:lang w:val="en-US" w:eastAsia="zh-CN"/>
        </w:rPr>
        <w:t>市政基础设施工程标准体系</w:t>
      </w:r>
    </w:p>
    <w:p w14:paraId="31CFCDF2">
      <w:pPr>
        <w:pStyle w:val="2"/>
        <w:spacing w:before="156" w:beforeLines="50" w:after="156" w:afterLines="50"/>
        <w:jc w:val="left"/>
        <w:rPr>
          <w:rFonts w:hint="eastAsia" w:ascii="宋体" w:hAnsi="宋体" w:eastAsia="宋体"/>
          <w:b/>
          <w:sz w:val="22"/>
          <w:szCs w:val="22"/>
        </w:rPr>
      </w:pPr>
      <w:r>
        <w:rPr>
          <w:rFonts w:ascii="宋体" w:hAnsi="宋体" w:eastAsia="宋体"/>
          <w:b/>
          <w:sz w:val="22"/>
          <w:szCs w:val="22"/>
        </w:rPr>
        <w:t xml:space="preserve">1 </w:t>
      </w:r>
      <w:r>
        <w:rPr>
          <w:rFonts w:hint="eastAsia" w:ascii="宋体" w:hAnsi="宋体" w:eastAsia="宋体"/>
          <w:b/>
          <w:sz w:val="22"/>
          <w:szCs w:val="22"/>
        </w:rPr>
        <w:t>范围</w:t>
      </w:r>
      <w:bookmarkEnd w:id="11"/>
      <w:bookmarkEnd w:id="12"/>
      <w:bookmarkEnd w:id="13"/>
    </w:p>
    <w:p w14:paraId="685CD75F">
      <w:pPr>
        <w:widowControl/>
        <w:ind w:firstLine="420" w:firstLineChars="200"/>
        <w:rPr>
          <w:rFonts w:hint="eastAsia" w:ascii="宋体" w:hAnsi="宋体" w:eastAsia="宋体" w:cs="宋体"/>
          <w:szCs w:val="21"/>
          <w:lang w:eastAsia="zh-CN"/>
        </w:rPr>
      </w:pPr>
      <w:r>
        <w:rPr>
          <w:rFonts w:hint="eastAsia" w:ascii="宋体" w:hAnsi="宋体" w:eastAsia="宋体" w:cs="宋体"/>
          <w:szCs w:val="21"/>
        </w:rPr>
        <w:t>本文件</w:t>
      </w:r>
      <w:r>
        <w:rPr>
          <w:rFonts w:hint="eastAsia" w:ascii="宋体" w:hAnsi="宋体" w:eastAsia="宋体" w:cs="宋体"/>
          <w:szCs w:val="21"/>
          <w:lang w:eastAsia="zh-CN"/>
        </w:rPr>
        <w:t>规定</w:t>
      </w:r>
      <w:r>
        <w:rPr>
          <w:rFonts w:hint="eastAsia" w:ascii="宋体" w:hAnsi="宋体" w:eastAsia="宋体" w:cs="宋体"/>
          <w:szCs w:val="21"/>
        </w:rPr>
        <w:t>了市政基础设施工程标准体系的构建原则、框架结构、编码规则</w:t>
      </w:r>
      <w:r>
        <w:rPr>
          <w:rFonts w:hint="eastAsia" w:ascii="宋体" w:hAnsi="宋体" w:eastAsia="宋体" w:cs="宋体"/>
          <w:szCs w:val="21"/>
          <w:lang w:eastAsia="zh-CN"/>
        </w:rPr>
        <w:t>等要求。</w:t>
      </w:r>
    </w:p>
    <w:p w14:paraId="6E1119C5">
      <w:pPr>
        <w:widowControl/>
        <w:ind w:firstLine="420" w:firstLineChars="200"/>
        <w:rPr>
          <w:rFonts w:hint="eastAsia" w:ascii="宋体" w:hAnsi="宋体" w:eastAsia="宋体" w:cs="宋体"/>
          <w:szCs w:val="21"/>
        </w:rPr>
      </w:pPr>
      <w:r>
        <w:rPr>
          <w:rFonts w:ascii="宋体" w:hAnsi="宋体" w:eastAsia="宋体" w:cs="宋体"/>
          <w:szCs w:val="21"/>
        </w:rPr>
        <w:t>本</w:t>
      </w:r>
      <w:r>
        <w:rPr>
          <w:rFonts w:hint="eastAsia" w:ascii="宋体" w:hAnsi="宋体" w:eastAsia="宋体" w:cs="宋体"/>
          <w:szCs w:val="21"/>
        </w:rPr>
        <w:t>文件</w:t>
      </w:r>
      <w:r>
        <w:rPr>
          <w:rFonts w:ascii="宋体" w:hAnsi="宋体" w:eastAsia="宋体" w:cs="宋体"/>
          <w:szCs w:val="21"/>
        </w:rPr>
        <w:t>适用于</w:t>
      </w:r>
      <w:r>
        <w:rPr>
          <w:rFonts w:hint="eastAsia" w:ascii="宋体" w:hAnsi="宋体" w:eastAsia="宋体" w:cs="宋体"/>
          <w:szCs w:val="21"/>
        </w:rPr>
        <w:t>湖北省市政基础设施</w:t>
      </w:r>
      <w:r>
        <w:rPr>
          <w:rFonts w:ascii="宋体" w:hAnsi="宋体" w:eastAsia="宋体" w:cs="宋体"/>
          <w:szCs w:val="21"/>
        </w:rPr>
        <w:t>工程建设</w:t>
      </w:r>
      <w:r>
        <w:rPr>
          <w:rFonts w:hint="eastAsia" w:ascii="宋体" w:hAnsi="宋体" w:eastAsia="宋体" w:cs="宋体"/>
          <w:szCs w:val="21"/>
        </w:rPr>
        <w:t>行业。</w:t>
      </w:r>
    </w:p>
    <w:p w14:paraId="407EABEE">
      <w:pPr>
        <w:widowControl/>
        <w:ind w:firstLine="420" w:firstLineChars="200"/>
        <w:rPr>
          <w:rFonts w:hint="eastAsia" w:ascii="宋体" w:hAnsi="宋体" w:eastAsia="宋体" w:cs="宋体"/>
          <w:szCs w:val="21"/>
        </w:rPr>
      </w:pPr>
      <w:r>
        <w:rPr>
          <w:rFonts w:hint="eastAsia" w:ascii="宋体" w:hAnsi="宋体" w:eastAsia="宋体" w:cs="宋体"/>
          <w:szCs w:val="21"/>
        </w:rPr>
        <w:t>本</w:t>
      </w:r>
      <w:r>
        <w:rPr>
          <w:rFonts w:ascii="宋体" w:hAnsi="宋体" w:eastAsia="宋体" w:cs="宋体"/>
          <w:szCs w:val="21"/>
        </w:rPr>
        <w:t>体系涵盖市政基础设施工程建设项目</w:t>
      </w:r>
      <w:r>
        <w:rPr>
          <w:rFonts w:hint="eastAsia" w:ascii="宋体" w:hAnsi="宋体" w:eastAsia="宋体" w:cs="宋体"/>
          <w:szCs w:val="21"/>
        </w:rPr>
        <w:t>全寿命周期的所有</w:t>
      </w:r>
      <w:r>
        <w:rPr>
          <w:rFonts w:ascii="宋体" w:hAnsi="宋体" w:eastAsia="宋体" w:cs="宋体"/>
          <w:szCs w:val="21"/>
        </w:rPr>
        <w:t>活动。</w:t>
      </w:r>
    </w:p>
    <w:p w14:paraId="0134227C">
      <w:pPr>
        <w:pStyle w:val="2"/>
        <w:spacing w:before="156" w:beforeLines="50" w:after="156" w:afterLines="50"/>
        <w:jc w:val="left"/>
        <w:rPr>
          <w:rFonts w:hint="eastAsia" w:ascii="宋体" w:hAnsi="宋体" w:eastAsia="宋体"/>
          <w:b/>
          <w:sz w:val="22"/>
          <w:szCs w:val="22"/>
        </w:rPr>
      </w:pPr>
      <w:bookmarkStart w:id="14" w:name="_Toc174528962"/>
      <w:bookmarkStart w:id="15" w:name="_Toc5863"/>
      <w:bookmarkStart w:id="16" w:name="_Toc30529"/>
      <w:r>
        <w:rPr>
          <w:rFonts w:hint="eastAsia" w:ascii="宋体" w:hAnsi="宋体" w:eastAsia="宋体"/>
          <w:b/>
          <w:sz w:val="22"/>
          <w:szCs w:val="22"/>
        </w:rPr>
        <w:t>2 规范性引用文件</w:t>
      </w:r>
      <w:bookmarkEnd w:id="14"/>
      <w:bookmarkEnd w:id="15"/>
      <w:bookmarkEnd w:id="16"/>
    </w:p>
    <w:p w14:paraId="15ACE08A">
      <w:pPr>
        <w:widowControl/>
        <w:ind w:firstLine="420" w:firstLineChars="200"/>
        <w:rPr>
          <w:rFonts w:ascii="Times New Roman" w:hAnsi="Times New Roman" w:eastAsia="宋体" w:cs="黑体"/>
          <w:sz w:val="22"/>
        </w:rPr>
      </w:pPr>
      <w:r>
        <w:rPr>
          <w:rFonts w:hint="eastAsia" w:ascii="Times New Roman" w:hAnsi="Times New Roman" w:eastAsia="宋体" w:cs="黑体"/>
          <w:szCs w:val="21"/>
        </w:rPr>
        <w:t>本文件没有规范性引用文件。</w:t>
      </w:r>
    </w:p>
    <w:p w14:paraId="464D4D92">
      <w:pPr>
        <w:pStyle w:val="2"/>
        <w:spacing w:before="156" w:beforeLines="50" w:after="156" w:afterLines="50"/>
        <w:jc w:val="left"/>
        <w:rPr>
          <w:rFonts w:hint="eastAsia" w:ascii="宋体" w:hAnsi="宋体" w:eastAsia="宋体"/>
          <w:b/>
          <w:sz w:val="22"/>
          <w:szCs w:val="22"/>
        </w:rPr>
      </w:pPr>
      <w:bookmarkStart w:id="17" w:name="_Toc174528963"/>
      <w:r>
        <w:rPr>
          <w:rFonts w:hint="eastAsia" w:ascii="宋体" w:hAnsi="宋体" w:eastAsia="宋体"/>
          <w:b/>
          <w:sz w:val="22"/>
          <w:szCs w:val="22"/>
        </w:rPr>
        <w:t>3</w:t>
      </w:r>
      <w:r>
        <w:rPr>
          <w:rFonts w:ascii="宋体" w:hAnsi="宋体" w:eastAsia="宋体"/>
          <w:b/>
          <w:sz w:val="22"/>
          <w:szCs w:val="22"/>
        </w:rPr>
        <w:t xml:space="preserve"> 术语</w:t>
      </w:r>
      <w:r>
        <w:rPr>
          <w:rFonts w:hint="eastAsia" w:ascii="宋体" w:hAnsi="宋体" w:eastAsia="宋体"/>
          <w:b/>
          <w:sz w:val="22"/>
          <w:szCs w:val="22"/>
        </w:rPr>
        <w:t>和定义</w:t>
      </w:r>
      <w:bookmarkEnd w:id="17"/>
    </w:p>
    <w:p w14:paraId="32BCDCE7">
      <w:pPr>
        <w:widowControl/>
        <w:rPr>
          <w:rFonts w:hint="eastAsia" w:ascii="Times New Roman" w:hAnsi="Times New Roman" w:eastAsia="宋体" w:cs="黑体"/>
          <w:szCs w:val="21"/>
        </w:rPr>
      </w:pPr>
      <w:r>
        <w:rPr>
          <w:rFonts w:hint="eastAsia" w:ascii="Times New Roman" w:hAnsi="Times New Roman" w:eastAsia="宋体" w:cs="黑体"/>
          <w:szCs w:val="21"/>
        </w:rPr>
        <w:t xml:space="preserve">3.1 </w:t>
      </w:r>
    </w:p>
    <w:p w14:paraId="028B624E">
      <w:pPr>
        <w:widowControl/>
        <w:ind w:firstLine="420" w:firstLineChars="200"/>
        <w:rPr>
          <w:rFonts w:hint="eastAsia" w:ascii="黑体" w:hAnsi="黑体" w:eastAsia="黑体" w:cs="黑体"/>
          <w:szCs w:val="21"/>
        </w:rPr>
      </w:pPr>
      <w:r>
        <w:rPr>
          <w:rFonts w:hint="eastAsia" w:ascii="黑体" w:hAnsi="黑体" w:eastAsia="黑体" w:cs="黑体"/>
          <w:szCs w:val="21"/>
        </w:rPr>
        <w:t>工程建设标准 engineering construction standards</w:t>
      </w:r>
    </w:p>
    <w:p w14:paraId="77D4762F">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为在工程建设领域内获得最佳秩序，对建设工程选址、规划、勘察、咨询、设计、施工、安装、检测、验收、运营维护、管理等活动和结果需要协调统一的事项所制定的共同的、重复使用的技术依据和准则。</w:t>
      </w:r>
    </w:p>
    <w:p w14:paraId="48C5B9AE">
      <w:pPr>
        <w:widowControl/>
        <w:rPr>
          <w:rFonts w:hint="eastAsia" w:ascii="Times New Roman" w:hAnsi="Times New Roman" w:eastAsia="宋体" w:cs="黑体"/>
          <w:szCs w:val="21"/>
        </w:rPr>
      </w:pPr>
      <w:r>
        <w:rPr>
          <w:rFonts w:hint="eastAsia" w:ascii="Times New Roman" w:hAnsi="Times New Roman" w:eastAsia="宋体" w:cs="黑体"/>
          <w:szCs w:val="21"/>
        </w:rPr>
        <w:t>3.2</w:t>
      </w:r>
    </w:p>
    <w:p w14:paraId="0D422718">
      <w:pPr>
        <w:widowControl/>
        <w:ind w:firstLine="420" w:firstLineChars="200"/>
        <w:rPr>
          <w:rFonts w:hint="eastAsia" w:ascii="黑体" w:hAnsi="黑体" w:eastAsia="黑体" w:cs="黑体"/>
          <w:szCs w:val="21"/>
        </w:rPr>
      </w:pPr>
      <w:r>
        <w:rPr>
          <w:rFonts w:hint="eastAsia" w:ascii="黑体" w:hAnsi="黑体" w:eastAsia="黑体" w:cs="黑体"/>
          <w:szCs w:val="21"/>
        </w:rPr>
        <w:t>市政基础设施工程 municipal infrastructure works</w:t>
      </w:r>
    </w:p>
    <w:p w14:paraId="628D785A">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市政行业内的建设工程项目，包括道路工程、桥梁工程、隧道工程、给排水、公共交通、电力通信、燃气热力、环境工程等专业。</w:t>
      </w:r>
    </w:p>
    <w:p w14:paraId="6643AC83">
      <w:pPr>
        <w:widowControl/>
        <w:rPr>
          <w:rFonts w:hint="eastAsia" w:ascii="Times New Roman" w:hAnsi="Times New Roman" w:eastAsia="宋体" w:cs="黑体"/>
          <w:szCs w:val="21"/>
        </w:rPr>
      </w:pPr>
      <w:r>
        <w:rPr>
          <w:rFonts w:hint="eastAsia" w:ascii="Times New Roman" w:hAnsi="Times New Roman" w:eastAsia="宋体" w:cs="黑体"/>
          <w:szCs w:val="21"/>
        </w:rPr>
        <w:t xml:space="preserve">3.3 </w:t>
      </w:r>
    </w:p>
    <w:p w14:paraId="34750799">
      <w:pPr>
        <w:widowControl/>
        <w:ind w:firstLine="420" w:firstLineChars="200"/>
        <w:rPr>
          <w:rFonts w:hint="eastAsia" w:ascii="黑体" w:hAnsi="黑体" w:eastAsia="黑体" w:cs="黑体"/>
          <w:szCs w:val="21"/>
        </w:rPr>
      </w:pPr>
      <w:r>
        <w:rPr>
          <w:rFonts w:hint="eastAsia" w:ascii="黑体" w:hAnsi="黑体" w:eastAsia="黑体" w:cs="黑体"/>
          <w:szCs w:val="21"/>
        </w:rPr>
        <w:t>市政基础设施工程建设 construction of municipal infrastructure projects</w:t>
      </w:r>
    </w:p>
    <w:p w14:paraId="56611BE8">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市政基础设施工程的规划、可研、勘察、设计、施工验收、试验检测、造价、管理、材料、设备、技术等全过程。</w:t>
      </w:r>
    </w:p>
    <w:p w14:paraId="2E9FB872">
      <w:pPr>
        <w:widowControl/>
        <w:rPr>
          <w:rFonts w:hint="eastAsia" w:ascii="Times New Roman" w:hAnsi="Times New Roman" w:eastAsia="宋体" w:cs="黑体"/>
          <w:szCs w:val="21"/>
        </w:rPr>
      </w:pPr>
      <w:r>
        <w:rPr>
          <w:rFonts w:hint="eastAsia" w:ascii="Times New Roman" w:hAnsi="Times New Roman" w:eastAsia="宋体" w:cs="黑体"/>
          <w:szCs w:val="21"/>
        </w:rPr>
        <w:t>3.5</w:t>
      </w:r>
    </w:p>
    <w:p w14:paraId="1AFEC84F">
      <w:pPr>
        <w:widowControl/>
        <w:ind w:firstLine="420" w:firstLineChars="200"/>
        <w:rPr>
          <w:rFonts w:hint="eastAsia" w:ascii="黑体" w:hAnsi="黑体" w:eastAsia="黑体" w:cs="黑体"/>
          <w:szCs w:val="21"/>
        </w:rPr>
      </w:pPr>
      <w:r>
        <w:rPr>
          <w:rFonts w:hint="eastAsia" w:ascii="黑体" w:hAnsi="黑体" w:eastAsia="黑体" w:cs="黑体"/>
          <w:szCs w:val="21"/>
        </w:rPr>
        <w:t>标准体系 standard system</w:t>
      </w:r>
    </w:p>
    <w:p w14:paraId="0EED0F55">
      <w:pPr>
        <w:widowControl/>
        <w:ind w:firstLine="420" w:firstLineChars="200"/>
        <w:rPr>
          <w:rFonts w:ascii="Times New Roman" w:hAnsi="Times New Roman" w:eastAsia="宋体" w:cs="黑体"/>
          <w:szCs w:val="21"/>
        </w:rPr>
      </w:pPr>
      <w:r>
        <w:rPr>
          <w:rFonts w:ascii="Times New Roman" w:hAnsi="Times New Roman" w:eastAsia="宋体" w:cs="黑体"/>
          <w:szCs w:val="21"/>
        </w:rPr>
        <w:t>一</w:t>
      </w:r>
      <w:r>
        <w:rPr>
          <w:rFonts w:hint="eastAsia" w:ascii="Times New Roman" w:hAnsi="Times New Roman" w:eastAsia="宋体" w:cs="黑体"/>
          <w:szCs w:val="21"/>
        </w:rPr>
        <w:t>定范围内的标准按其内在联系形成的科学的有机整体。</w:t>
      </w:r>
    </w:p>
    <w:p w14:paraId="06138757">
      <w:pPr>
        <w:widowControl/>
        <w:rPr>
          <w:rFonts w:hint="eastAsia" w:ascii="Times New Roman" w:hAnsi="Times New Roman" w:eastAsia="宋体" w:cs="黑体"/>
          <w:szCs w:val="21"/>
        </w:rPr>
      </w:pPr>
      <w:r>
        <w:rPr>
          <w:rFonts w:hint="eastAsia" w:ascii="Times New Roman" w:hAnsi="Times New Roman" w:eastAsia="宋体" w:cs="黑体"/>
          <w:szCs w:val="21"/>
        </w:rPr>
        <w:t>3.6</w:t>
      </w:r>
    </w:p>
    <w:p w14:paraId="67B46823">
      <w:pPr>
        <w:widowControl/>
        <w:ind w:firstLine="420" w:firstLineChars="200"/>
        <w:rPr>
          <w:rFonts w:hint="eastAsia" w:ascii="黑体" w:hAnsi="黑体" w:eastAsia="黑体" w:cs="黑体"/>
          <w:szCs w:val="21"/>
        </w:rPr>
      </w:pPr>
      <w:r>
        <w:rPr>
          <w:rFonts w:hint="eastAsia" w:ascii="黑体" w:hAnsi="黑体" w:eastAsia="黑体" w:cs="黑体"/>
          <w:szCs w:val="21"/>
        </w:rPr>
        <w:t>基础标准 basic standards</w:t>
      </w:r>
    </w:p>
    <w:p w14:paraId="4921F427">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在某一学科或行业范围内作为其它标准的基础并普遍使用，具有广泛指导意义的术语、符号、计量单位、图形、基本分类、基本原则等的标准。</w:t>
      </w:r>
    </w:p>
    <w:p w14:paraId="1ED919CB">
      <w:pPr>
        <w:widowControl/>
        <w:rPr>
          <w:rFonts w:hint="eastAsia" w:ascii="Times New Roman" w:hAnsi="Times New Roman" w:eastAsia="宋体" w:cs="黑体"/>
          <w:szCs w:val="21"/>
        </w:rPr>
      </w:pPr>
      <w:r>
        <w:rPr>
          <w:rFonts w:hint="eastAsia" w:ascii="Times New Roman" w:hAnsi="Times New Roman" w:eastAsia="宋体" w:cs="黑体"/>
          <w:szCs w:val="21"/>
        </w:rPr>
        <w:t>3.7</w:t>
      </w:r>
    </w:p>
    <w:p w14:paraId="54D0FB4C">
      <w:pPr>
        <w:widowControl/>
        <w:ind w:firstLine="420" w:firstLineChars="200"/>
        <w:rPr>
          <w:rFonts w:hint="eastAsia" w:ascii="黑体" w:hAnsi="黑体" w:eastAsia="黑体" w:cs="黑体"/>
          <w:szCs w:val="21"/>
        </w:rPr>
      </w:pPr>
      <w:r>
        <w:rPr>
          <w:rFonts w:hint="eastAsia" w:ascii="黑体" w:hAnsi="黑体" w:eastAsia="黑体" w:cs="黑体"/>
          <w:szCs w:val="21"/>
        </w:rPr>
        <w:t>通用标准 common standards</w:t>
      </w:r>
    </w:p>
    <w:p w14:paraId="2B7CCFED">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针对某一类标准化对象制订的覆盖面较大的共性标准。它可作为制订专用标准的依据。</w:t>
      </w:r>
    </w:p>
    <w:p w14:paraId="289E0C14">
      <w:pPr>
        <w:widowControl/>
        <w:rPr>
          <w:rFonts w:hint="eastAsia" w:ascii="Times New Roman" w:hAnsi="Times New Roman" w:eastAsia="宋体" w:cs="黑体"/>
          <w:szCs w:val="21"/>
        </w:rPr>
      </w:pPr>
      <w:r>
        <w:rPr>
          <w:rFonts w:hint="eastAsia" w:ascii="Times New Roman" w:hAnsi="Times New Roman" w:eastAsia="宋体" w:cs="黑体"/>
          <w:szCs w:val="21"/>
        </w:rPr>
        <w:t>3.8</w:t>
      </w:r>
    </w:p>
    <w:p w14:paraId="1EFB092E">
      <w:pPr>
        <w:widowControl/>
        <w:ind w:firstLine="420" w:firstLineChars="200"/>
        <w:rPr>
          <w:rFonts w:hint="eastAsia" w:ascii="黑体" w:hAnsi="黑体" w:eastAsia="黑体" w:cs="黑体"/>
          <w:szCs w:val="21"/>
        </w:rPr>
      </w:pPr>
      <w:r>
        <w:rPr>
          <w:rFonts w:hint="eastAsia" w:ascii="黑体" w:hAnsi="黑体" w:eastAsia="黑体" w:cs="黑体"/>
          <w:szCs w:val="21"/>
        </w:rPr>
        <w:t>专用标准  dedicated standards</w:t>
      </w:r>
    </w:p>
    <w:p w14:paraId="522EE3EB">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针对某一具体标准化对象或作为通用标准的补充、延伸制订的专项标准。它的覆盖面一般不大。如某种工程的勘察、规划、设计、施工、安装及质量验收的要求和方法，某个范围的安全、卫生、环保要求，某项试验方法，某类产品的应用技术以及管理技术等。</w:t>
      </w:r>
    </w:p>
    <w:p w14:paraId="3FE9ADE7">
      <w:pPr>
        <w:widowControl/>
        <w:rPr>
          <w:rFonts w:hint="eastAsia" w:ascii="Times New Roman" w:hAnsi="Times New Roman" w:eastAsia="宋体" w:cs="黑体"/>
          <w:szCs w:val="21"/>
        </w:rPr>
      </w:pPr>
      <w:r>
        <w:rPr>
          <w:rFonts w:hint="eastAsia" w:ascii="Times New Roman" w:hAnsi="Times New Roman" w:eastAsia="宋体" w:cs="黑体"/>
          <w:szCs w:val="21"/>
        </w:rPr>
        <w:t xml:space="preserve">3.9 </w:t>
      </w:r>
    </w:p>
    <w:p w14:paraId="76159DD9">
      <w:pPr>
        <w:widowControl/>
        <w:ind w:firstLine="420" w:firstLineChars="200"/>
        <w:rPr>
          <w:rFonts w:hint="eastAsia" w:ascii="黑体" w:hAnsi="黑体" w:eastAsia="黑体" w:cs="黑体"/>
          <w:szCs w:val="21"/>
        </w:rPr>
      </w:pPr>
      <w:r>
        <w:rPr>
          <w:rFonts w:hint="eastAsia" w:ascii="黑体" w:hAnsi="黑体" w:eastAsia="黑体" w:cs="黑体"/>
          <w:szCs w:val="21"/>
        </w:rPr>
        <w:t>专业领域 expertise areas</w:t>
      </w:r>
    </w:p>
    <w:p w14:paraId="4CD009BE">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在某一学科或行业中内根据研究内容、实践方向或知识体系所划分出的更为细致、具体的分支或领域。如道路工程、桥梁工程、隧道工程、给排水、公共交通、电力通信、燃气热力、环境工程等。</w:t>
      </w:r>
    </w:p>
    <w:p w14:paraId="1DE9C389">
      <w:pPr>
        <w:widowControl/>
        <w:rPr>
          <w:rFonts w:hint="eastAsia" w:ascii="Times New Roman" w:hAnsi="Times New Roman" w:eastAsia="宋体" w:cs="黑体"/>
          <w:szCs w:val="21"/>
        </w:rPr>
      </w:pPr>
      <w:r>
        <w:rPr>
          <w:rFonts w:hint="eastAsia" w:ascii="Times New Roman" w:hAnsi="Times New Roman" w:eastAsia="宋体" w:cs="黑体"/>
          <w:szCs w:val="21"/>
        </w:rPr>
        <w:t>3.10</w:t>
      </w:r>
    </w:p>
    <w:p w14:paraId="3C8454F7">
      <w:pPr>
        <w:widowControl/>
        <w:ind w:firstLine="420" w:firstLineChars="200"/>
        <w:rPr>
          <w:rFonts w:hint="eastAsia" w:ascii="黑体" w:hAnsi="黑体" w:eastAsia="黑体" w:cs="黑体"/>
          <w:szCs w:val="21"/>
        </w:rPr>
      </w:pPr>
      <w:r>
        <w:rPr>
          <w:rFonts w:hint="eastAsia" w:ascii="黑体" w:hAnsi="黑体" w:eastAsia="黑体" w:cs="黑体"/>
          <w:szCs w:val="21"/>
        </w:rPr>
        <w:t>重点建设领域 key construction areas</w:t>
      </w:r>
    </w:p>
    <w:p w14:paraId="099FCAFE">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在某一学科或行业范围内的创新和战略性新兴产业、重大战略资源、基础设施、生态、文化等，如信息化、海绵城市、装配式、绿色建造、智能建造、城市更新、老旧小区更新等。</w:t>
      </w:r>
    </w:p>
    <w:p w14:paraId="2CDC5E2E">
      <w:pPr>
        <w:pStyle w:val="2"/>
        <w:spacing w:before="156" w:beforeLines="50" w:after="156" w:afterLines="50"/>
        <w:jc w:val="left"/>
        <w:rPr>
          <w:rFonts w:hint="eastAsia" w:ascii="宋体" w:hAnsi="宋体" w:eastAsia="宋体"/>
          <w:b/>
          <w:sz w:val="22"/>
          <w:szCs w:val="22"/>
        </w:rPr>
      </w:pPr>
      <w:bookmarkStart w:id="18" w:name="_Toc4161"/>
      <w:bookmarkStart w:id="19" w:name="_Toc174528964"/>
      <w:bookmarkStart w:id="20" w:name="_Toc27030"/>
      <w:r>
        <w:rPr>
          <w:rFonts w:ascii="宋体" w:hAnsi="宋体" w:eastAsia="宋体"/>
          <w:b/>
          <w:sz w:val="22"/>
          <w:szCs w:val="22"/>
        </w:rPr>
        <w:t>4 基本原则</w:t>
      </w:r>
      <w:bookmarkEnd w:id="18"/>
      <w:bookmarkEnd w:id="19"/>
      <w:bookmarkEnd w:id="20"/>
    </w:p>
    <w:p w14:paraId="294D648B">
      <w:pPr>
        <w:widowControl/>
        <w:rPr>
          <w:rFonts w:ascii="Times New Roman" w:hAnsi="Times New Roman" w:eastAsia="宋体" w:cs="黑体"/>
          <w:szCs w:val="21"/>
        </w:rPr>
      </w:pPr>
      <w:r>
        <w:rPr>
          <w:rFonts w:ascii="Times New Roman" w:hAnsi="Times New Roman" w:eastAsia="宋体" w:cs="黑体"/>
          <w:szCs w:val="21"/>
        </w:rPr>
        <w:t xml:space="preserve">4.1 </w:t>
      </w:r>
      <w:r>
        <w:rPr>
          <w:rFonts w:hint="eastAsia" w:ascii="Times New Roman" w:hAnsi="Times New Roman" w:eastAsia="宋体" w:cs="黑体"/>
          <w:szCs w:val="21"/>
        </w:rPr>
        <w:t>依据国家和湖北省相关规定及措施，覆盖市政工程各专业和建设全过程，确保标准体系总体布局和覆盖范围合理，重点突出。</w:t>
      </w:r>
    </w:p>
    <w:p w14:paraId="362113BF">
      <w:pPr>
        <w:widowControl/>
        <w:rPr>
          <w:rFonts w:ascii="Times New Roman" w:hAnsi="Times New Roman" w:eastAsia="宋体" w:cs="黑体"/>
          <w:szCs w:val="21"/>
        </w:rPr>
      </w:pPr>
      <w:r>
        <w:rPr>
          <w:rFonts w:ascii="Times New Roman" w:hAnsi="Times New Roman" w:eastAsia="宋体" w:cs="黑体"/>
          <w:szCs w:val="21"/>
        </w:rPr>
        <w:t>4.2 建立统一、系统的标准</w:t>
      </w:r>
      <w:r>
        <w:rPr>
          <w:rFonts w:hint="eastAsia" w:ascii="Times New Roman" w:hAnsi="Times New Roman" w:eastAsia="宋体" w:cs="黑体"/>
          <w:szCs w:val="21"/>
        </w:rPr>
        <w:t>体系</w:t>
      </w:r>
      <w:r>
        <w:rPr>
          <w:rFonts w:ascii="Times New Roman" w:hAnsi="Times New Roman" w:eastAsia="宋体" w:cs="黑体"/>
          <w:szCs w:val="21"/>
        </w:rPr>
        <w:t>，确保市政工程各</w:t>
      </w:r>
      <w:r>
        <w:rPr>
          <w:rFonts w:hint="eastAsia" w:ascii="Times New Roman" w:hAnsi="Times New Roman" w:eastAsia="宋体" w:cs="黑体"/>
          <w:szCs w:val="21"/>
        </w:rPr>
        <w:t>专业</w:t>
      </w:r>
      <w:r>
        <w:rPr>
          <w:rFonts w:ascii="Times New Roman" w:hAnsi="Times New Roman" w:eastAsia="宋体" w:cs="黑体"/>
          <w:szCs w:val="21"/>
        </w:rPr>
        <w:t>之间的协调性和兼容性。</w:t>
      </w:r>
    </w:p>
    <w:p w14:paraId="679EAF4A">
      <w:pPr>
        <w:widowControl/>
        <w:rPr>
          <w:rFonts w:ascii="Times New Roman" w:hAnsi="Times New Roman" w:eastAsia="宋体" w:cs="黑体"/>
          <w:szCs w:val="21"/>
        </w:rPr>
      </w:pPr>
      <w:r>
        <w:rPr>
          <w:rFonts w:ascii="Times New Roman" w:hAnsi="Times New Roman" w:eastAsia="宋体" w:cs="黑体"/>
          <w:szCs w:val="21"/>
        </w:rPr>
        <w:t>4.3 有利于满足新技术、新工艺、新材料的发展与推广应用，扩大标准覆盖面，充分发挥标准化对</w:t>
      </w:r>
      <w:r>
        <w:rPr>
          <w:rFonts w:hint="eastAsia" w:ascii="Times New Roman" w:hAnsi="Times New Roman" w:eastAsia="宋体" w:cs="黑体"/>
          <w:szCs w:val="21"/>
        </w:rPr>
        <w:t>“</w:t>
      </w:r>
      <w:r>
        <w:rPr>
          <w:rFonts w:ascii="Times New Roman" w:hAnsi="Times New Roman" w:eastAsia="宋体" w:cs="黑体"/>
          <w:szCs w:val="21"/>
        </w:rPr>
        <w:t>三新</w:t>
      </w:r>
      <w:r>
        <w:rPr>
          <w:rFonts w:hint="eastAsia" w:ascii="Times New Roman" w:hAnsi="Times New Roman" w:eastAsia="宋体" w:cs="黑体"/>
          <w:szCs w:val="21"/>
        </w:rPr>
        <w:t>”</w:t>
      </w:r>
      <w:r>
        <w:rPr>
          <w:rFonts w:ascii="Times New Roman" w:hAnsi="Times New Roman" w:eastAsia="宋体" w:cs="黑体"/>
          <w:szCs w:val="21"/>
        </w:rPr>
        <w:t>的引导及对工程建设质量与安全的技术控制作用。</w:t>
      </w:r>
    </w:p>
    <w:p w14:paraId="0E855626">
      <w:pPr>
        <w:widowControl/>
        <w:rPr>
          <w:rFonts w:ascii="Times New Roman" w:hAnsi="Times New Roman" w:eastAsia="宋体" w:cs="黑体"/>
          <w:szCs w:val="21"/>
        </w:rPr>
      </w:pPr>
      <w:r>
        <w:rPr>
          <w:rFonts w:ascii="Times New Roman" w:hAnsi="Times New Roman" w:eastAsia="宋体" w:cs="黑体"/>
          <w:szCs w:val="21"/>
        </w:rPr>
        <w:t>4.</w:t>
      </w:r>
      <w:r>
        <w:rPr>
          <w:rFonts w:hint="eastAsia" w:ascii="Times New Roman" w:hAnsi="Times New Roman" w:eastAsia="宋体" w:cs="黑体"/>
          <w:szCs w:val="21"/>
        </w:rPr>
        <w:t>4</w:t>
      </w:r>
      <w:r>
        <w:rPr>
          <w:rFonts w:ascii="Times New Roman" w:hAnsi="Times New Roman" w:eastAsia="宋体" w:cs="黑体"/>
          <w:szCs w:val="21"/>
        </w:rPr>
        <w:t xml:space="preserve"> 通过对市政基础设施工程相关政策的研究，体系的构建遵循系统性、协调性、先进性、实用性和前瞻性的原则，梳理</w:t>
      </w:r>
      <w:r>
        <w:rPr>
          <w:rFonts w:hint="eastAsia" w:ascii="Times New Roman" w:hAnsi="Times New Roman" w:eastAsia="宋体" w:cs="黑体"/>
          <w:szCs w:val="21"/>
        </w:rPr>
        <w:t>国家标准</w:t>
      </w:r>
      <w:r>
        <w:rPr>
          <w:rFonts w:ascii="Times New Roman" w:hAnsi="Times New Roman" w:eastAsia="宋体" w:cs="黑体"/>
          <w:szCs w:val="21"/>
        </w:rPr>
        <w:t>、</w:t>
      </w:r>
      <w:r>
        <w:rPr>
          <w:rFonts w:hint="eastAsia" w:ascii="Times New Roman" w:hAnsi="Times New Roman" w:eastAsia="宋体" w:cs="黑体"/>
          <w:szCs w:val="21"/>
        </w:rPr>
        <w:t>行业标准</w:t>
      </w:r>
      <w:r>
        <w:rPr>
          <w:rFonts w:ascii="Times New Roman" w:hAnsi="Times New Roman" w:eastAsia="宋体" w:cs="黑体"/>
          <w:szCs w:val="21"/>
        </w:rPr>
        <w:t>和</w:t>
      </w:r>
      <w:r>
        <w:rPr>
          <w:rFonts w:hint="eastAsia" w:ascii="Times New Roman" w:hAnsi="Times New Roman" w:eastAsia="宋体" w:cs="黑体"/>
          <w:szCs w:val="21"/>
        </w:rPr>
        <w:t>地方标准</w:t>
      </w:r>
      <w:r>
        <w:rPr>
          <w:rFonts w:ascii="Times New Roman" w:hAnsi="Times New Roman" w:eastAsia="宋体" w:cs="黑体"/>
          <w:szCs w:val="21"/>
        </w:rPr>
        <w:t>等标准，力求覆盖市政基础设施工程全产业链和全过程。</w:t>
      </w:r>
    </w:p>
    <w:p w14:paraId="7B212866">
      <w:pPr>
        <w:pStyle w:val="2"/>
        <w:spacing w:before="156" w:beforeLines="50" w:after="156" w:afterLines="50"/>
        <w:jc w:val="left"/>
        <w:rPr>
          <w:rFonts w:hint="eastAsia" w:ascii="宋体" w:hAnsi="宋体" w:eastAsia="宋体"/>
          <w:b/>
          <w:sz w:val="22"/>
          <w:szCs w:val="22"/>
        </w:rPr>
      </w:pPr>
      <w:bookmarkStart w:id="21" w:name="_Toc174528965"/>
      <w:r>
        <w:rPr>
          <w:rFonts w:hint="eastAsia" w:ascii="宋体" w:hAnsi="宋体" w:eastAsia="宋体"/>
          <w:b/>
          <w:sz w:val="22"/>
          <w:szCs w:val="22"/>
        </w:rPr>
        <w:t>5</w:t>
      </w:r>
      <w:r>
        <w:rPr>
          <w:rFonts w:ascii="宋体" w:hAnsi="宋体" w:eastAsia="宋体"/>
          <w:b/>
          <w:sz w:val="22"/>
          <w:szCs w:val="22"/>
        </w:rPr>
        <w:t xml:space="preserve"> </w:t>
      </w:r>
      <w:r>
        <w:rPr>
          <w:rFonts w:hint="eastAsia" w:ascii="宋体" w:hAnsi="宋体" w:eastAsia="宋体"/>
          <w:b/>
          <w:sz w:val="22"/>
          <w:szCs w:val="22"/>
        </w:rPr>
        <w:t>标准</w:t>
      </w:r>
      <w:r>
        <w:rPr>
          <w:rFonts w:ascii="宋体" w:hAnsi="宋体" w:eastAsia="宋体"/>
          <w:b/>
          <w:sz w:val="22"/>
          <w:szCs w:val="22"/>
        </w:rPr>
        <w:t>体系</w:t>
      </w:r>
      <w:r>
        <w:rPr>
          <w:rFonts w:hint="eastAsia" w:ascii="宋体" w:hAnsi="宋体" w:eastAsia="宋体"/>
          <w:b/>
          <w:sz w:val="22"/>
          <w:szCs w:val="22"/>
        </w:rPr>
        <w:t>框架</w:t>
      </w:r>
      <w:bookmarkEnd w:id="21"/>
    </w:p>
    <w:p w14:paraId="7E872979">
      <w:pPr>
        <w:rPr>
          <w:rFonts w:ascii="Times New Roman" w:hAnsi="Times New Roman" w:eastAsia="宋体" w:cs="黑体"/>
          <w:szCs w:val="21"/>
        </w:rPr>
      </w:pPr>
      <w:r>
        <w:rPr>
          <w:rFonts w:ascii="Times New Roman" w:hAnsi="Times New Roman" w:eastAsia="宋体" w:cs="黑体"/>
          <w:szCs w:val="21"/>
        </w:rPr>
        <w:t>5.1 标准层次和类别</w:t>
      </w:r>
    </w:p>
    <w:p w14:paraId="79AAD72A">
      <w:pPr>
        <w:widowControl/>
        <w:ind w:firstLine="420" w:firstLineChars="200"/>
        <w:rPr>
          <w:rFonts w:ascii="Times New Roman" w:hAnsi="Times New Roman" w:eastAsia="宋体" w:cs="黑体"/>
          <w:szCs w:val="21"/>
        </w:rPr>
      </w:pPr>
      <w:r>
        <w:rPr>
          <w:rFonts w:ascii="Times New Roman" w:hAnsi="Times New Roman" w:eastAsia="宋体" w:cs="黑体"/>
          <w:szCs w:val="21"/>
        </w:rPr>
        <w:t>标准层次按城乡建设部工程建设标准体系要求分为基础标准、通用标准</w:t>
      </w:r>
      <w:r>
        <w:rPr>
          <w:rFonts w:hint="eastAsia" w:ascii="Times New Roman" w:hAnsi="Times New Roman" w:eastAsia="宋体" w:cs="黑体"/>
          <w:szCs w:val="21"/>
        </w:rPr>
        <w:t>、</w:t>
      </w:r>
      <w:r>
        <w:rPr>
          <w:rFonts w:ascii="Times New Roman" w:hAnsi="Times New Roman" w:eastAsia="宋体" w:cs="黑体"/>
          <w:szCs w:val="21"/>
        </w:rPr>
        <w:t>专用标准；标准类别分为：国家标准、行业标准</w:t>
      </w:r>
      <w:r>
        <w:rPr>
          <w:rFonts w:hint="eastAsia" w:ascii="Times New Roman" w:hAnsi="Times New Roman" w:eastAsia="宋体" w:cs="黑体"/>
          <w:szCs w:val="21"/>
        </w:rPr>
        <w:t>和</w:t>
      </w:r>
      <w:r>
        <w:rPr>
          <w:rFonts w:ascii="Times New Roman" w:hAnsi="Times New Roman" w:eastAsia="宋体" w:cs="黑体"/>
          <w:szCs w:val="21"/>
        </w:rPr>
        <w:t>地方标准</w:t>
      </w:r>
      <w:r>
        <w:rPr>
          <w:rFonts w:hint="eastAsia" w:ascii="Times New Roman" w:hAnsi="Times New Roman" w:eastAsia="宋体" w:cs="黑体"/>
          <w:szCs w:val="21"/>
        </w:rPr>
        <w:t>。</w:t>
      </w:r>
    </w:p>
    <w:p w14:paraId="5109BF13">
      <w:pPr>
        <w:widowControl/>
        <w:ind w:firstLine="420" w:firstLineChars="200"/>
        <w:rPr>
          <w:rFonts w:hint="eastAsia" w:ascii="宋体" w:hAnsi="宋体" w:eastAsia="宋体" w:cs="宋体"/>
          <w:szCs w:val="21"/>
        </w:rPr>
      </w:pPr>
      <w:r>
        <w:rPr>
          <w:rFonts w:hint="eastAsia" w:ascii="Times New Roman" w:hAnsi="Times New Roman" w:eastAsia="宋体" w:cs="黑体"/>
          <w:szCs w:val="21"/>
        </w:rPr>
        <w:t>通用标准按功能序列进行分类，功能序列按照建设工程全寿命周期（施工前、施工中和施工后）分为勘察设计、施工验收和运营管理，所含内容见如表1所示。专用标准按专业领域和重点建设领域进行分类，</w:t>
      </w:r>
      <w:r>
        <w:rPr>
          <w:rFonts w:hint="eastAsia" w:ascii="宋体" w:hAnsi="宋体" w:eastAsia="宋体" w:cs="宋体"/>
          <w:szCs w:val="21"/>
        </w:rPr>
        <w:t>所含内容如表2所示。</w:t>
      </w:r>
    </w:p>
    <w:p w14:paraId="5CDE4A20">
      <w:pPr>
        <w:widowControl/>
        <w:ind w:firstLine="420" w:firstLineChars="200"/>
        <w:rPr>
          <w:rFonts w:hint="eastAsia" w:ascii="宋体" w:hAnsi="宋体" w:eastAsia="宋体" w:cs="宋体"/>
          <w:szCs w:val="21"/>
        </w:rPr>
      </w:pPr>
      <w:r>
        <w:rPr>
          <w:rFonts w:hint="eastAsia" w:ascii="Times New Roman" w:hAnsi="Times New Roman" w:eastAsia="宋体" w:cs="黑体"/>
          <w:szCs w:val="21"/>
        </w:rPr>
        <w:t>体系</w:t>
      </w:r>
      <w:r>
        <w:rPr>
          <w:rFonts w:ascii="Times New Roman" w:hAnsi="Times New Roman" w:eastAsia="宋体" w:cs="黑体"/>
          <w:szCs w:val="21"/>
        </w:rPr>
        <w:t>框架如图1所示。</w:t>
      </w:r>
    </w:p>
    <w:p w14:paraId="544E8629">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表1 功能序列范围表</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4394"/>
      </w:tblGrid>
      <w:tr w14:paraId="77F0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0F415A3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序号</w:t>
            </w:r>
          </w:p>
        </w:tc>
        <w:tc>
          <w:tcPr>
            <w:tcW w:w="2551" w:type="dxa"/>
            <w:vAlign w:val="center"/>
          </w:tcPr>
          <w:p w14:paraId="113359B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类别</w:t>
            </w:r>
          </w:p>
        </w:tc>
        <w:tc>
          <w:tcPr>
            <w:tcW w:w="4394" w:type="dxa"/>
            <w:vAlign w:val="center"/>
          </w:tcPr>
          <w:p w14:paraId="06A61F1C">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范围</w:t>
            </w:r>
          </w:p>
        </w:tc>
      </w:tr>
      <w:tr w14:paraId="1E66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5443DCB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2551" w:type="dxa"/>
            <w:vAlign w:val="center"/>
          </w:tcPr>
          <w:p w14:paraId="72CB3C9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勘察设计</w:t>
            </w:r>
          </w:p>
        </w:tc>
        <w:tc>
          <w:tcPr>
            <w:tcW w:w="4394" w:type="dxa"/>
          </w:tcPr>
          <w:p w14:paraId="295DE7D2">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含可研、勘察、设计、规划</w:t>
            </w:r>
          </w:p>
        </w:tc>
      </w:tr>
      <w:tr w14:paraId="5F23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79A49B3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p>
        </w:tc>
        <w:tc>
          <w:tcPr>
            <w:tcW w:w="2551" w:type="dxa"/>
            <w:vAlign w:val="center"/>
          </w:tcPr>
          <w:p w14:paraId="3B7A8B8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施工验收</w:t>
            </w:r>
          </w:p>
        </w:tc>
        <w:tc>
          <w:tcPr>
            <w:tcW w:w="4394" w:type="dxa"/>
          </w:tcPr>
          <w:p w14:paraId="283C873B">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含施工、验收、监理、造价、材料、试验检测、设备、技术、质量、安全等</w:t>
            </w:r>
          </w:p>
        </w:tc>
      </w:tr>
      <w:tr w14:paraId="3142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351FE4CA">
            <w:pPr>
              <w:widowControl/>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val="en-US" w:eastAsia="zh-CN"/>
              </w:rPr>
              <w:t>3</w:t>
            </w:r>
          </w:p>
        </w:tc>
        <w:tc>
          <w:tcPr>
            <w:tcW w:w="2551" w:type="dxa"/>
            <w:vAlign w:val="center"/>
          </w:tcPr>
          <w:p w14:paraId="24AA933B">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运营管理</w:t>
            </w:r>
          </w:p>
        </w:tc>
        <w:tc>
          <w:tcPr>
            <w:tcW w:w="4394" w:type="dxa"/>
          </w:tcPr>
          <w:p w14:paraId="7BD06A6E">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含运营管理、养护</w:t>
            </w:r>
          </w:p>
        </w:tc>
      </w:tr>
    </w:tbl>
    <w:p w14:paraId="35611B7E">
      <w:pPr>
        <w:widowControl/>
        <w:ind w:firstLine="420" w:firstLineChars="200"/>
        <w:rPr>
          <w:rFonts w:hint="eastAsia" w:ascii="宋体" w:hAnsi="宋体" w:eastAsia="宋体" w:cs="宋体"/>
          <w:szCs w:val="21"/>
        </w:rPr>
      </w:pPr>
    </w:p>
    <w:p w14:paraId="27F7DC4F">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表2 专业门类定义或范围表</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4394"/>
      </w:tblGrid>
      <w:tr w14:paraId="171C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270114B6">
            <w:pPr>
              <w:widowControl/>
              <w:jc w:val="center"/>
              <w:rPr>
                <w:rFonts w:ascii="Times New Roman" w:hAnsi="Times New Roman" w:eastAsia="宋体" w:cs="黑体"/>
                <w:szCs w:val="21"/>
              </w:rPr>
            </w:pPr>
            <w:r>
              <w:rPr>
                <w:rFonts w:hint="eastAsia" w:ascii="Times New Roman" w:hAnsi="Times New Roman" w:eastAsia="宋体" w:cs="黑体"/>
                <w:szCs w:val="21"/>
              </w:rPr>
              <w:t>序号</w:t>
            </w:r>
          </w:p>
        </w:tc>
        <w:tc>
          <w:tcPr>
            <w:tcW w:w="2551" w:type="dxa"/>
            <w:vAlign w:val="center"/>
          </w:tcPr>
          <w:p w14:paraId="689B826A">
            <w:pPr>
              <w:widowControl/>
              <w:jc w:val="center"/>
              <w:rPr>
                <w:rFonts w:ascii="Times New Roman" w:hAnsi="Times New Roman" w:eastAsia="宋体" w:cs="黑体"/>
                <w:szCs w:val="21"/>
              </w:rPr>
            </w:pPr>
            <w:r>
              <w:rPr>
                <w:rFonts w:ascii="Times New Roman" w:hAnsi="Times New Roman" w:eastAsia="宋体" w:cs="黑体"/>
                <w:szCs w:val="21"/>
              </w:rPr>
              <w:t>类别</w:t>
            </w:r>
          </w:p>
        </w:tc>
        <w:tc>
          <w:tcPr>
            <w:tcW w:w="4394" w:type="dxa"/>
            <w:vAlign w:val="center"/>
          </w:tcPr>
          <w:p w14:paraId="620D71E2">
            <w:pPr>
              <w:widowControl/>
              <w:jc w:val="center"/>
              <w:rPr>
                <w:rFonts w:ascii="Times New Roman" w:hAnsi="Times New Roman" w:eastAsia="宋体" w:cs="黑体"/>
                <w:szCs w:val="21"/>
              </w:rPr>
            </w:pPr>
            <w:r>
              <w:rPr>
                <w:rFonts w:hint="eastAsia" w:ascii="Times New Roman" w:hAnsi="Times New Roman" w:eastAsia="宋体" w:cs="黑体"/>
                <w:szCs w:val="21"/>
              </w:rPr>
              <w:t>定义或范围</w:t>
            </w:r>
          </w:p>
        </w:tc>
      </w:tr>
      <w:tr w14:paraId="4B18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775EF261">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（一）</w:t>
            </w:r>
          </w:p>
        </w:tc>
        <w:tc>
          <w:tcPr>
            <w:tcW w:w="2551" w:type="dxa"/>
            <w:vAlign w:val="center"/>
          </w:tcPr>
          <w:p w14:paraId="144AB6F6">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专业领域标准</w:t>
            </w:r>
          </w:p>
        </w:tc>
        <w:tc>
          <w:tcPr>
            <w:tcW w:w="4394" w:type="dxa"/>
          </w:tcPr>
          <w:p w14:paraId="49920659">
            <w:pPr>
              <w:widowControl/>
              <w:jc w:val="center"/>
              <w:rPr>
                <w:rFonts w:hint="eastAsia" w:asciiTheme="majorEastAsia" w:hAnsiTheme="majorEastAsia" w:eastAsiaTheme="majorEastAsia" w:cstheme="majorEastAsia"/>
                <w:b/>
                <w:bCs/>
                <w:sz w:val="18"/>
                <w:szCs w:val="18"/>
              </w:rPr>
            </w:pPr>
          </w:p>
        </w:tc>
      </w:tr>
      <w:tr w14:paraId="5159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2227B5F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2551" w:type="dxa"/>
            <w:vAlign w:val="center"/>
          </w:tcPr>
          <w:p w14:paraId="6B780DB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道路</w:t>
            </w:r>
          </w:p>
        </w:tc>
        <w:tc>
          <w:tcPr>
            <w:tcW w:w="4394" w:type="dxa"/>
          </w:tcPr>
          <w:p w14:paraId="20F1CD2A">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含道路及其附属设施</w:t>
            </w:r>
          </w:p>
        </w:tc>
      </w:tr>
      <w:tr w14:paraId="0F2A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129D9C0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p>
        </w:tc>
        <w:tc>
          <w:tcPr>
            <w:tcW w:w="2551" w:type="dxa"/>
            <w:vAlign w:val="center"/>
          </w:tcPr>
          <w:p w14:paraId="25B050C3">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w:t>
            </w:r>
          </w:p>
        </w:tc>
        <w:tc>
          <w:tcPr>
            <w:tcW w:w="4394" w:type="dxa"/>
          </w:tcPr>
          <w:p w14:paraId="5296001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含桥梁及其附属设施</w:t>
            </w:r>
          </w:p>
        </w:tc>
      </w:tr>
      <w:tr w14:paraId="6FFD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7E2F179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p>
        </w:tc>
        <w:tc>
          <w:tcPr>
            <w:tcW w:w="2551" w:type="dxa"/>
            <w:vAlign w:val="center"/>
          </w:tcPr>
          <w:p w14:paraId="0F563EB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隧道</w:t>
            </w:r>
          </w:p>
        </w:tc>
        <w:tc>
          <w:tcPr>
            <w:tcW w:w="4394" w:type="dxa"/>
          </w:tcPr>
          <w:p w14:paraId="48CA36A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含隧道及其附属设施</w:t>
            </w:r>
          </w:p>
        </w:tc>
      </w:tr>
      <w:tr w14:paraId="5FCA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4080FC5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p>
        </w:tc>
        <w:tc>
          <w:tcPr>
            <w:tcW w:w="2551" w:type="dxa"/>
            <w:vAlign w:val="center"/>
          </w:tcPr>
          <w:p w14:paraId="417FC54C">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给排水</w:t>
            </w:r>
          </w:p>
        </w:tc>
        <w:tc>
          <w:tcPr>
            <w:tcW w:w="4394" w:type="dxa"/>
          </w:tcPr>
          <w:p w14:paraId="36F3DCB3">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含给排水及其附属设施</w:t>
            </w:r>
          </w:p>
        </w:tc>
      </w:tr>
      <w:tr w14:paraId="1EEA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395CB2C7">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p>
        </w:tc>
        <w:tc>
          <w:tcPr>
            <w:tcW w:w="2551" w:type="dxa"/>
            <w:vAlign w:val="center"/>
          </w:tcPr>
          <w:p w14:paraId="4DFE388A">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公共交通</w:t>
            </w:r>
          </w:p>
        </w:tc>
        <w:tc>
          <w:tcPr>
            <w:tcW w:w="4394" w:type="dxa"/>
          </w:tcPr>
          <w:p w14:paraId="334F479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含空轨、公交、地铁等</w:t>
            </w:r>
          </w:p>
        </w:tc>
      </w:tr>
      <w:tr w14:paraId="7565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1637E49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p>
        </w:tc>
        <w:tc>
          <w:tcPr>
            <w:tcW w:w="2551" w:type="dxa"/>
            <w:vAlign w:val="center"/>
          </w:tcPr>
          <w:p w14:paraId="4093E444">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电力通信</w:t>
            </w:r>
          </w:p>
        </w:tc>
        <w:tc>
          <w:tcPr>
            <w:tcW w:w="4394" w:type="dxa"/>
          </w:tcPr>
          <w:p w14:paraId="7FC3617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含电力及其附属设施、通信及其附属设施</w:t>
            </w:r>
          </w:p>
        </w:tc>
      </w:tr>
      <w:tr w14:paraId="2F78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7CD0A71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w:t>
            </w:r>
          </w:p>
        </w:tc>
        <w:tc>
          <w:tcPr>
            <w:tcW w:w="2551" w:type="dxa"/>
            <w:vAlign w:val="center"/>
          </w:tcPr>
          <w:p w14:paraId="0B354A4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燃气热力</w:t>
            </w:r>
          </w:p>
        </w:tc>
        <w:tc>
          <w:tcPr>
            <w:tcW w:w="4394" w:type="dxa"/>
          </w:tcPr>
          <w:p w14:paraId="77F88B9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含燃气及其附属设施、热力及其附属设施</w:t>
            </w:r>
          </w:p>
        </w:tc>
      </w:tr>
      <w:tr w14:paraId="7AE6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57B55358">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w:t>
            </w:r>
          </w:p>
        </w:tc>
        <w:tc>
          <w:tcPr>
            <w:tcW w:w="2551" w:type="dxa"/>
            <w:vAlign w:val="center"/>
          </w:tcPr>
          <w:p w14:paraId="10DF6728">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环境工程</w:t>
            </w:r>
          </w:p>
        </w:tc>
        <w:tc>
          <w:tcPr>
            <w:tcW w:w="4394" w:type="dxa"/>
          </w:tcPr>
          <w:p w14:paraId="0ECD952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含园林绿化、环境卫生、固废处理、湖泊治理、水资源利用等</w:t>
            </w:r>
          </w:p>
        </w:tc>
      </w:tr>
      <w:tr w14:paraId="6904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23FB8AB8">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（二）</w:t>
            </w:r>
          </w:p>
        </w:tc>
        <w:tc>
          <w:tcPr>
            <w:tcW w:w="2551" w:type="dxa"/>
            <w:vAlign w:val="center"/>
          </w:tcPr>
          <w:p w14:paraId="13172F93">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重点建设领域标准</w:t>
            </w:r>
          </w:p>
        </w:tc>
        <w:tc>
          <w:tcPr>
            <w:tcW w:w="4394" w:type="dxa"/>
          </w:tcPr>
          <w:p w14:paraId="34FDCCC5">
            <w:pPr>
              <w:widowControl/>
              <w:jc w:val="center"/>
              <w:rPr>
                <w:rFonts w:hint="eastAsia" w:asciiTheme="majorEastAsia" w:hAnsiTheme="majorEastAsia" w:eastAsiaTheme="majorEastAsia" w:cstheme="majorEastAsia"/>
                <w:b/>
                <w:bCs/>
                <w:sz w:val="18"/>
                <w:szCs w:val="18"/>
              </w:rPr>
            </w:pPr>
          </w:p>
        </w:tc>
      </w:tr>
      <w:tr w14:paraId="4428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6D0D59B2">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w:t>
            </w:r>
          </w:p>
        </w:tc>
        <w:tc>
          <w:tcPr>
            <w:tcW w:w="2551" w:type="dxa"/>
            <w:vAlign w:val="center"/>
          </w:tcPr>
          <w:p w14:paraId="212863D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信息化</w:t>
            </w:r>
          </w:p>
        </w:tc>
        <w:tc>
          <w:tcPr>
            <w:tcW w:w="4394" w:type="dxa"/>
          </w:tcPr>
          <w:p w14:paraId="02D5D82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以智能化工具相适应的技术</w:t>
            </w:r>
          </w:p>
        </w:tc>
      </w:tr>
      <w:tr w14:paraId="55DF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508844BB">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w:t>
            </w:r>
          </w:p>
        </w:tc>
        <w:tc>
          <w:tcPr>
            <w:tcW w:w="2551" w:type="dxa"/>
            <w:vAlign w:val="center"/>
          </w:tcPr>
          <w:p w14:paraId="0D7CBF1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海绵城市</w:t>
            </w:r>
          </w:p>
        </w:tc>
        <w:tc>
          <w:tcPr>
            <w:tcW w:w="4394" w:type="dxa"/>
          </w:tcPr>
          <w:p w14:paraId="4DAB45D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新一代城市雨洪管理策略与方法</w:t>
            </w:r>
          </w:p>
        </w:tc>
      </w:tr>
      <w:tr w14:paraId="0ABB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161DE27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w:t>
            </w:r>
          </w:p>
        </w:tc>
        <w:tc>
          <w:tcPr>
            <w:tcW w:w="2551" w:type="dxa"/>
            <w:vAlign w:val="center"/>
          </w:tcPr>
          <w:p w14:paraId="54B1F49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w:t>
            </w:r>
          </w:p>
        </w:tc>
        <w:tc>
          <w:tcPr>
            <w:tcW w:w="4394" w:type="dxa"/>
          </w:tcPr>
          <w:p w14:paraId="7AE541F4">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预制构件的建筑方式</w:t>
            </w:r>
          </w:p>
        </w:tc>
      </w:tr>
      <w:tr w14:paraId="5628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2F34CA2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12</w:t>
            </w:r>
          </w:p>
        </w:tc>
        <w:tc>
          <w:tcPr>
            <w:tcW w:w="2551" w:type="dxa"/>
            <w:vAlign w:val="center"/>
          </w:tcPr>
          <w:p w14:paraId="2EC65A32">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绿色建造</w:t>
            </w:r>
          </w:p>
        </w:tc>
        <w:tc>
          <w:tcPr>
            <w:tcW w:w="4394" w:type="dxa"/>
          </w:tcPr>
          <w:p w14:paraId="7BE53CD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满足绿色发展要求，以实现人与自然和谐共生为目的</w:t>
            </w:r>
            <w:bookmarkStart w:id="49" w:name="_GoBack"/>
            <w:bookmarkEnd w:id="49"/>
            <w:r>
              <w:rPr>
                <w:rFonts w:hint="eastAsia" w:asciiTheme="majorEastAsia" w:hAnsiTheme="majorEastAsia" w:eastAsiaTheme="majorEastAsia" w:cstheme="majorEastAsia"/>
                <w:sz w:val="18"/>
                <w:szCs w:val="18"/>
              </w:rPr>
              <w:t>建造活动</w:t>
            </w:r>
          </w:p>
        </w:tc>
      </w:tr>
      <w:tr w14:paraId="5C57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7949357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13</w:t>
            </w:r>
          </w:p>
        </w:tc>
        <w:tc>
          <w:tcPr>
            <w:tcW w:w="2551" w:type="dxa"/>
            <w:vAlign w:val="center"/>
          </w:tcPr>
          <w:p w14:paraId="081E0FA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智能建造</w:t>
            </w:r>
          </w:p>
        </w:tc>
        <w:tc>
          <w:tcPr>
            <w:tcW w:w="4394" w:type="dxa"/>
          </w:tcPr>
          <w:p w14:paraId="268BE533">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建造过程中利用智能技术和相关技术</w:t>
            </w:r>
          </w:p>
        </w:tc>
      </w:tr>
      <w:tr w14:paraId="6A00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679005BA">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14</w:t>
            </w:r>
          </w:p>
        </w:tc>
        <w:tc>
          <w:tcPr>
            <w:tcW w:w="2551" w:type="dxa"/>
            <w:vAlign w:val="center"/>
          </w:tcPr>
          <w:p w14:paraId="0B19311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城市更新</w:t>
            </w:r>
          </w:p>
        </w:tc>
        <w:tc>
          <w:tcPr>
            <w:tcW w:w="4394" w:type="dxa"/>
          </w:tcPr>
          <w:p w14:paraId="6B57C023">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将城市中已经不适应现代化城市社会生活的地区作必要的、有计划的改建</w:t>
            </w:r>
          </w:p>
        </w:tc>
      </w:tr>
      <w:tr w14:paraId="23BF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14:paraId="2F0E36D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15</w:t>
            </w:r>
          </w:p>
        </w:tc>
        <w:tc>
          <w:tcPr>
            <w:tcW w:w="2551" w:type="dxa"/>
            <w:vAlign w:val="center"/>
          </w:tcPr>
          <w:p w14:paraId="79ADFA2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老旧小区改造</w:t>
            </w:r>
          </w:p>
        </w:tc>
        <w:tc>
          <w:tcPr>
            <w:tcW w:w="4394" w:type="dxa"/>
          </w:tcPr>
          <w:p w14:paraId="352305F4">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改造单位制改革之前已跟不上时代发展的居住区</w:t>
            </w:r>
          </w:p>
        </w:tc>
      </w:tr>
    </w:tbl>
    <w:p w14:paraId="2C92E9FB">
      <w:pPr>
        <w:widowControl/>
        <w:jc w:val="center"/>
        <w:rPr>
          <w:rFonts w:ascii="黑体" w:eastAsia="黑体"/>
          <w:sz w:val="32"/>
          <w:szCs w:val="32"/>
        </w:rPr>
      </w:pPr>
      <w:r>
        <w:drawing>
          <wp:inline distT="0" distB="0" distL="0" distR="0">
            <wp:extent cx="4219575" cy="4845685"/>
            <wp:effectExtent l="0" t="0" r="0" b="0"/>
            <wp:docPr id="8876608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60843" name="图片 1"/>
                    <pic:cNvPicPr>
                      <a:picLocks noChangeAspect="1"/>
                    </pic:cNvPicPr>
                  </pic:nvPicPr>
                  <pic:blipFill>
                    <a:blip r:embed="rId8"/>
                    <a:srcRect b="2827"/>
                    <a:stretch>
                      <a:fillRect/>
                    </a:stretch>
                  </pic:blipFill>
                  <pic:spPr>
                    <a:xfrm>
                      <a:off x="0" y="0"/>
                      <a:ext cx="4221372" cy="4845685"/>
                    </a:xfrm>
                    <a:prstGeom prst="rect">
                      <a:avLst/>
                    </a:prstGeom>
                  </pic:spPr>
                </pic:pic>
              </a:graphicData>
            </a:graphic>
          </wp:inline>
        </w:drawing>
      </w:r>
    </w:p>
    <w:p w14:paraId="65E5BF1E">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图1标准体系框架图</w:t>
      </w:r>
    </w:p>
    <w:p w14:paraId="6E1DEC29">
      <w:pPr>
        <w:widowControl/>
        <w:jc w:val="left"/>
        <w:rPr>
          <w:rFonts w:hint="eastAsia" w:ascii="宋体" w:hAnsi="宋体" w:eastAsia="宋体" w:cs="宋体"/>
          <w:szCs w:val="21"/>
        </w:rPr>
      </w:pPr>
      <w:r>
        <w:rPr>
          <w:rFonts w:hint="eastAsia" w:ascii="宋体" w:hAnsi="宋体" w:eastAsia="宋体" w:cs="宋体"/>
          <w:szCs w:val="21"/>
        </w:rPr>
        <w:t>5.2 按照建设部《工程建设标准体系》框架要求，本标准体系由</w:t>
      </w:r>
      <w:r>
        <w:rPr>
          <w:rFonts w:hint="eastAsia" w:ascii="宋体" w:hAnsi="宋体" w:eastAsia="宋体" w:cs="宋体"/>
          <w:kern w:val="0"/>
          <w:szCs w:val="21"/>
          <w:lang w:bidi="ar"/>
        </w:rPr>
        <w:t>基础标准、通用标准和专用标准三部分构成，相应的序号为：</w:t>
      </w:r>
    </w:p>
    <w:p w14:paraId="7D40A911">
      <w:pPr>
        <w:widowControl/>
        <w:ind w:firstLine="420" w:firstLineChars="200"/>
        <w:rPr>
          <w:rFonts w:hint="eastAsia" w:ascii="宋体" w:hAnsi="宋体" w:eastAsia="宋体" w:cs="宋体"/>
          <w:szCs w:val="21"/>
        </w:rPr>
      </w:pPr>
      <w:r>
        <w:rPr>
          <w:rFonts w:hint="eastAsia" w:ascii="宋体" w:hAnsi="宋体" w:eastAsia="宋体" w:cs="宋体"/>
          <w:szCs w:val="21"/>
        </w:rPr>
        <w:t xml:space="preserve">a）基础标准 </w:t>
      </w:r>
    </w:p>
    <w:p w14:paraId="6398BAC8">
      <w:pPr>
        <w:widowControl/>
        <w:ind w:firstLine="420" w:firstLineChars="200"/>
        <w:rPr>
          <w:rFonts w:hint="eastAsia" w:ascii="宋体" w:hAnsi="宋体" w:eastAsia="宋体" w:cs="宋体"/>
          <w:szCs w:val="21"/>
        </w:rPr>
      </w:pPr>
      <w:r>
        <w:rPr>
          <w:rFonts w:hint="eastAsia" w:ascii="宋体" w:hAnsi="宋体" w:eastAsia="宋体" w:cs="宋体"/>
          <w:szCs w:val="21"/>
        </w:rPr>
        <w:t xml:space="preserve">b）通用标准 </w:t>
      </w:r>
    </w:p>
    <w:p w14:paraId="4E4284D6">
      <w:pPr>
        <w:widowControl/>
        <w:ind w:firstLine="420" w:firstLineChars="200"/>
        <w:rPr>
          <w:rFonts w:hint="eastAsia" w:ascii="宋体" w:hAnsi="宋体" w:eastAsia="宋体" w:cs="宋体"/>
          <w:szCs w:val="21"/>
        </w:rPr>
      </w:pPr>
      <w:r>
        <w:rPr>
          <w:rFonts w:hint="eastAsia" w:ascii="宋体" w:hAnsi="宋体" w:eastAsia="宋体" w:cs="宋体"/>
          <w:szCs w:val="21"/>
        </w:rPr>
        <w:t>c）专用标准</w:t>
      </w:r>
    </w:p>
    <w:p w14:paraId="60837188">
      <w:pPr>
        <w:widowControl/>
        <w:jc w:val="left"/>
        <w:rPr>
          <w:rFonts w:hint="eastAsia" w:ascii="宋体" w:hAnsi="宋体" w:eastAsia="宋体" w:cs="宋体"/>
          <w:szCs w:val="21"/>
        </w:rPr>
      </w:pPr>
      <w:r>
        <w:rPr>
          <w:rFonts w:hint="eastAsia" w:ascii="宋体" w:hAnsi="宋体" w:eastAsia="宋体" w:cs="宋体"/>
          <w:szCs w:val="21"/>
        </w:rPr>
        <w:t>5.3 基础标准主要包括市政基础设施工程建设标准中使用的名词术语、图形符号等标准，相应的序号为：</w:t>
      </w:r>
    </w:p>
    <w:p w14:paraId="0A6B1641">
      <w:pPr>
        <w:widowControl/>
        <w:jc w:val="left"/>
        <w:rPr>
          <w:rFonts w:hint="eastAsia" w:ascii="宋体" w:hAnsi="宋体" w:eastAsia="宋体" w:cs="宋体"/>
          <w:szCs w:val="21"/>
        </w:rPr>
      </w:pPr>
      <w:r>
        <w:rPr>
          <w:rFonts w:hint="eastAsia" w:ascii="宋体" w:hAnsi="宋体" w:eastAsia="宋体" w:cs="宋体"/>
          <w:szCs w:val="21"/>
        </w:rPr>
        <w:t xml:space="preserve">    a）术语标准 </w:t>
      </w:r>
    </w:p>
    <w:p w14:paraId="2BF92450">
      <w:pPr>
        <w:widowControl/>
        <w:ind w:firstLine="420" w:firstLineChars="200"/>
        <w:jc w:val="left"/>
        <w:rPr>
          <w:rFonts w:hint="eastAsia" w:ascii="宋体" w:hAnsi="宋体" w:eastAsia="宋体" w:cs="宋体"/>
          <w:szCs w:val="21"/>
        </w:rPr>
      </w:pPr>
      <w:r>
        <w:rPr>
          <w:rFonts w:hint="eastAsia" w:ascii="宋体" w:hAnsi="宋体" w:eastAsia="宋体" w:cs="宋体"/>
          <w:szCs w:val="21"/>
        </w:rPr>
        <w:t>b）分类与编码标准</w:t>
      </w:r>
    </w:p>
    <w:p w14:paraId="6C38B832">
      <w:pPr>
        <w:widowControl/>
        <w:ind w:firstLine="420" w:firstLineChars="200"/>
        <w:jc w:val="left"/>
        <w:rPr>
          <w:rFonts w:hint="eastAsia" w:ascii="宋体" w:hAnsi="宋体" w:eastAsia="宋体" w:cs="宋体"/>
          <w:szCs w:val="21"/>
        </w:rPr>
      </w:pPr>
      <w:r>
        <w:rPr>
          <w:rFonts w:hint="eastAsia" w:ascii="宋体" w:hAnsi="宋体" w:eastAsia="宋体" w:cs="宋体"/>
          <w:szCs w:val="21"/>
        </w:rPr>
        <w:t>c）符号与标志标准</w:t>
      </w:r>
    </w:p>
    <w:p w14:paraId="5855C71A">
      <w:pPr>
        <w:widowControl/>
        <w:ind w:firstLine="420" w:firstLineChars="200"/>
        <w:jc w:val="left"/>
        <w:rPr>
          <w:rFonts w:hint="eastAsia" w:ascii="宋体" w:hAnsi="宋体" w:eastAsia="宋体" w:cs="宋体"/>
          <w:szCs w:val="21"/>
        </w:rPr>
      </w:pPr>
      <w:r>
        <w:rPr>
          <w:rFonts w:hint="eastAsia" w:ascii="宋体" w:hAnsi="宋体" w:eastAsia="宋体" w:cs="宋体"/>
          <w:szCs w:val="21"/>
        </w:rPr>
        <w:t>d）通则标准</w:t>
      </w:r>
    </w:p>
    <w:p w14:paraId="358BCCA6">
      <w:pPr>
        <w:widowControl/>
        <w:jc w:val="left"/>
        <w:rPr>
          <w:rFonts w:hint="eastAsia" w:ascii="宋体" w:hAnsi="宋体" w:eastAsia="宋体" w:cs="宋体"/>
          <w:szCs w:val="21"/>
        </w:rPr>
      </w:pPr>
      <w:r>
        <w:rPr>
          <w:rFonts w:hint="eastAsia" w:ascii="宋体" w:hAnsi="宋体" w:eastAsia="宋体" w:cs="宋体"/>
          <w:szCs w:val="21"/>
        </w:rPr>
        <w:t>5.4 通用标准主要为适用于各专业的共性标准。如通用的安全、卫生与环保要求，通用的质量要求，通用的设计、施工要求与试验方法，以及通用的管理技术等。相应的分项序列号为：</w:t>
      </w:r>
    </w:p>
    <w:p w14:paraId="5350D1A4">
      <w:pPr>
        <w:widowControl/>
        <w:ind w:firstLine="420" w:firstLineChars="200"/>
        <w:jc w:val="left"/>
        <w:rPr>
          <w:rFonts w:hint="eastAsia" w:ascii="宋体" w:hAnsi="宋体" w:eastAsia="宋体" w:cs="宋体"/>
          <w:szCs w:val="21"/>
        </w:rPr>
      </w:pPr>
      <w:r>
        <w:rPr>
          <w:rFonts w:hint="eastAsia" w:ascii="宋体" w:hAnsi="宋体" w:eastAsia="宋体" w:cs="宋体"/>
          <w:szCs w:val="21"/>
        </w:rPr>
        <w:t>a）勘察设计</w:t>
      </w:r>
    </w:p>
    <w:p w14:paraId="1A3F48B4">
      <w:pPr>
        <w:widowControl/>
        <w:ind w:firstLine="420" w:firstLineChars="200"/>
        <w:jc w:val="left"/>
        <w:rPr>
          <w:rFonts w:hint="eastAsia" w:ascii="宋体" w:hAnsi="宋体" w:eastAsia="宋体" w:cs="宋体"/>
          <w:szCs w:val="21"/>
        </w:rPr>
      </w:pPr>
      <w:r>
        <w:rPr>
          <w:rFonts w:hint="eastAsia" w:ascii="宋体" w:hAnsi="宋体" w:eastAsia="宋体" w:cs="宋体"/>
          <w:szCs w:val="21"/>
        </w:rPr>
        <w:t>b）施工验收</w:t>
      </w:r>
    </w:p>
    <w:p w14:paraId="626DC996">
      <w:pPr>
        <w:widowControl/>
        <w:ind w:firstLine="420" w:firstLineChars="200"/>
        <w:jc w:val="left"/>
        <w:rPr>
          <w:rFonts w:hint="eastAsia" w:ascii="宋体" w:hAnsi="宋体" w:eastAsia="宋体" w:cs="宋体"/>
          <w:szCs w:val="21"/>
        </w:rPr>
      </w:pPr>
      <w:r>
        <w:rPr>
          <w:rFonts w:hint="eastAsia" w:ascii="宋体" w:hAnsi="宋体" w:eastAsia="宋体" w:cs="宋体"/>
          <w:szCs w:val="21"/>
        </w:rPr>
        <w:t xml:space="preserve">c）运营管理 </w:t>
      </w:r>
    </w:p>
    <w:p w14:paraId="4F67A1A8">
      <w:pPr>
        <w:widowControl/>
        <w:jc w:val="left"/>
        <w:rPr>
          <w:rFonts w:hint="eastAsia" w:ascii="宋体" w:hAnsi="宋体" w:eastAsia="宋体" w:cs="宋体"/>
          <w:szCs w:val="21"/>
        </w:rPr>
      </w:pPr>
      <w:r>
        <w:rPr>
          <w:rFonts w:hint="eastAsia" w:ascii="宋体" w:hAnsi="宋体" w:eastAsia="宋体" w:cs="宋体"/>
          <w:szCs w:val="21"/>
        </w:rPr>
        <w:t>5.5 专用标准主要包括专业领域标准和重点建设领域标准。专业领域标准专业划分主要包括道路、桥梁、隧道、给排水、公共交通、电力通信、燃气热力、环境工程；</w:t>
      </w:r>
      <w:r>
        <w:rPr>
          <w:rFonts w:hint="eastAsia" w:ascii="Times New Roman" w:hAnsi="Times New Roman" w:eastAsia="宋体" w:cs="黑体"/>
          <w:szCs w:val="21"/>
        </w:rPr>
        <w:t>重点建设领域主要包括信息化、海绵城市、绿色建造、智能建造、装配式、城市更新、老旧小区等相关标准。</w:t>
      </w:r>
      <w:r>
        <w:rPr>
          <w:rFonts w:hint="eastAsia" w:ascii="宋体" w:hAnsi="宋体" w:eastAsia="宋体" w:cs="宋体"/>
          <w:kern w:val="0"/>
          <w:szCs w:val="21"/>
          <w:lang w:bidi="ar"/>
        </w:rPr>
        <w:t>相应的序号为：</w:t>
      </w:r>
    </w:p>
    <w:p w14:paraId="3C4711DE">
      <w:pPr>
        <w:widowControl/>
        <w:jc w:val="left"/>
        <w:rPr>
          <w:rFonts w:hint="eastAsia" w:ascii="宋体" w:hAnsi="宋体" w:eastAsia="宋体" w:cs="宋体"/>
          <w:szCs w:val="21"/>
        </w:rPr>
      </w:pPr>
      <w:r>
        <w:rPr>
          <w:rFonts w:hint="eastAsia" w:ascii="宋体" w:hAnsi="宋体" w:eastAsia="宋体" w:cs="宋体"/>
          <w:szCs w:val="21"/>
        </w:rPr>
        <w:t xml:space="preserve">    a）道路 </w:t>
      </w:r>
    </w:p>
    <w:p w14:paraId="076E93FC">
      <w:pPr>
        <w:widowControl/>
        <w:ind w:firstLine="420" w:firstLineChars="200"/>
        <w:jc w:val="left"/>
        <w:rPr>
          <w:rFonts w:hint="eastAsia" w:ascii="宋体" w:hAnsi="宋体" w:eastAsia="宋体" w:cs="宋体"/>
          <w:szCs w:val="21"/>
        </w:rPr>
      </w:pPr>
      <w:r>
        <w:rPr>
          <w:rFonts w:hint="eastAsia" w:ascii="宋体" w:hAnsi="宋体" w:eastAsia="宋体" w:cs="宋体"/>
          <w:szCs w:val="21"/>
        </w:rPr>
        <w:t>b）桥梁</w:t>
      </w:r>
    </w:p>
    <w:p w14:paraId="586D0039">
      <w:pPr>
        <w:widowControl/>
        <w:ind w:firstLine="420" w:firstLineChars="200"/>
        <w:jc w:val="left"/>
        <w:rPr>
          <w:rFonts w:hint="eastAsia" w:ascii="宋体" w:hAnsi="宋体" w:eastAsia="宋体" w:cs="宋体"/>
          <w:szCs w:val="21"/>
        </w:rPr>
      </w:pPr>
      <w:r>
        <w:rPr>
          <w:rFonts w:hint="eastAsia" w:ascii="宋体" w:hAnsi="宋体" w:eastAsia="宋体" w:cs="宋体"/>
          <w:szCs w:val="21"/>
        </w:rPr>
        <w:t>c）隧道</w:t>
      </w:r>
    </w:p>
    <w:p w14:paraId="14D31EAB">
      <w:pPr>
        <w:widowControl/>
        <w:ind w:firstLine="420" w:firstLineChars="200"/>
        <w:jc w:val="left"/>
        <w:rPr>
          <w:rFonts w:hint="eastAsia" w:ascii="宋体" w:hAnsi="宋体" w:eastAsia="宋体" w:cs="宋体"/>
          <w:szCs w:val="21"/>
        </w:rPr>
      </w:pPr>
      <w:r>
        <w:rPr>
          <w:rFonts w:hint="eastAsia" w:ascii="宋体" w:hAnsi="宋体" w:eastAsia="宋体" w:cs="宋体"/>
          <w:szCs w:val="21"/>
        </w:rPr>
        <w:t>d）给排水</w:t>
      </w:r>
    </w:p>
    <w:p w14:paraId="63F6E9D4">
      <w:pPr>
        <w:widowControl/>
        <w:ind w:firstLine="420" w:firstLineChars="200"/>
        <w:jc w:val="left"/>
        <w:rPr>
          <w:rFonts w:hint="eastAsia" w:ascii="宋体" w:hAnsi="宋体" w:eastAsia="宋体" w:cs="宋体"/>
          <w:szCs w:val="21"/>
        </w:rPr>
      </w:pPr>
      <w:r>
        <w:rPr>
          <w:rFonts w:hint="eastAsia" w:ascii="宋体" w:hAnsi="宋体" w:eastAsia="宋体" w:cs="宋体"/>
          <w:szCs w:val="21"/>
        </w:rPr>
        <w:t>e） 公共交通</w:t>
      </w:r>
    </w:p>
    <w:p w14:paraId="0441E19F">
      <w:pPr>
        <w:widowControl/>
        <w:ind w:firstLine="420" w:firstLineChars="200"/>
        <w:jc w:val="left"/>
        <w:rPr>
          <w:rFonts w:hint="eastAsia" w:ascii="宋体" w:hAnsi="宋体" w:eastAsia="宋体" w:cs="宋体"/>
          <w:szCs w:val="21"/>
        </w:rPr>
      </w:pPr>
      <w:r>
        <w:rPr>
          <w:rFonts w:hint="eastAsia" w:ascii="宋体" w:hAnsi="宋体" w:eastAsia="宋体" w:cs="宋体"/>
          <w:szCs w:val="21"/>
        </w:rPr>
        <w:t>f） 电力通信</w:t>
      </w:r>
    </w:p>
    <w:p w14:paraId="74CD4872">
      <w:pPr>
        <w:widowControl/>
        <w:ind w:firstLine="420" w:firstLineChars="200"/>
        <w:jc w:val="left"/>
        <w:rPr>
          <w:rFonts w:hint="eastAsia" w:ascii="宋体" w:hAnsi="宋体" w:eastAsia="宋体" w:cs="宋体"/>
          <w:szCs w:val="21"/>
        </w:rPr>
      </w:pPr>
      <w:r>
        <w:rPr>
          <w:rFonts w:hint="eastAsia" w:ascii="宋体" w:hAnsi="宋体" w:eastAsia="宋体" w:cs="宋体"/>
          <w:szCs w:val="21"/>
        </w:rPr>
        <w:t>g） 燃气热力</w:t>
      </w:r>
    </w:p>
    <w:p w14:paraId="20FBD301">
      <w:pPr>
        <w:widowControl/>
        <w:ind w:firstLine="420" w:firstLineChars="200"/>
        <w:jc w:val="left"/>
        <w:rPr>
          <w:rFonts w:ascii="Times New Roman" w:hAnsi="Times New Roman" w:eastAsia="宋体" w:cs="黑体"/>
          <w:szCs w:val="21"/>
        </w:rPr>
      </w:pPr>
      <w:r>
        <w:rPr>
          <w:rFonts w:hint="eastAsia" w:ascii="宋体" w:hAnsi="宋体" w:eastAsia="宋体" w:cs="宋体"/>
          <w:szCs w:val="21"/>
        </w:rPr>
        <w:t>h）</w:t>
      </w:r>
      <w:r>
        <w:rPr>
          <w:rFonts w:hint="eastAsia" w:ascii="Times New Roman" w:hAnsi="Times New Roman" w:eastAsia="宋体" w:cs="黑体"/>
          <w:szCs w:val="21"/>
        </w:rPr>
        <w:t xml:space="preserve"> 环境工程</w:t>
      </w:r>
    </w:p>
    <w:p w14:paraId="45D8F92A">
      <w:pPr>
        <w:widowControl/>
        <w:ind w:firstLine="420" w:firstLineChars="200"/>
        <w:jc w:val="left"/>
        <w:rPr>
          <w:rFonts w:hint="eastAsia" w:ascii="宋体" w:hAnsi="宋体" w:eastAsia="宋体" w:cs="宋体"/>
          <w:szCs w:val="21"/>
        </w:rPr>
      </w:pPr>
      <w:r>
        <w:rPr>
          <w:rFonts w:hint="eastAsia" w:ascii="宋体" w:hAnsi="宋体" w:eastAsia="宋体" w:cs="宋体"/>
          <w:szCs w:val="21"/>
        </w:rPr>
        <w:t>i）信息化</w:t>
      </w:r>
    </w:p>
    <w:p w14:paraId="2C077290">
      <w:pPr>
        <w:widowControl/>
        <w:ind w:firstLine="420" w:firstLineChars="200"/>
        <w:jc w:val="left"/>
        <w:rPr>
          <w:rFonts w:hint="eastAsia" w:ascii="宋体" w:hAnsi="宋体" w:eastAsia="宋体" w:cs="宋体"/>
          <w:szCs w:val="21"/>
        </w:rPr>
      </w:pPr>
      <w:r>
        <w:rPr>
          <w:rFonts w:hint="eastAsia" w:ascii="宋体" w:hAnsi="宋体" w:eastAsia="宋体" w:cs="宋体"/>
          <w:szCs w:val="21"/>
        </w:rPr>
        <w:t>j）海绵城市</w:t>
      </w:r>
    </w:p>
    <w:p w14:paraId="75E46572">
      <w:pPr>
        <w:widowControl/>
        <w:ind w:firstLine="420" w:firstLineChars="200"/>
        <w:jc w:val="left"/>
        <w:rPr>
          <w:rFonts w:hint="eastAsia" w:ascii="宋体" w:hAnsi="宋体" w:eastAsia="宋体" w:cs="宋体"/>
          <w:szCs w:val="21"/>
        </w:rPr>
      </w:pPr>
      <w:r>
        <w:rPr>
          <w:rFonts w:hint="eastAsia" w:ascii="宋体" w:hAnsi="宋体" w:eastAsia="宋体" w:cs="宋体"/>
          <w:szCs w:val="21"/>
        </w:rPr>
        <w:t>k）</w:t>
      </w:r>
      <w:r>
        <w:rPr>
          <w:rFonts w:hint="eastAsia" w:ascii="Times New Roman" w:hAnsi="Times New Roman" w:eastAsia="宋体" w:cs="黑体"/>
          <w:szCs w:val="21"/>
        </w:rPr>
        <w:t>装配式</w:t>
      </w:r>
      <w:r>
        <w:rPr>
          <w:rFonts w:hint="eastAsia" w:ascii="宋体" w:hAnsi="宋体" w:eastAsia="宋体" w:cs="宋体"/>
          <w:szCs w:val="21"/>
        </w:rPr>
        <w:t xml:space="preserve"> </w:t>
      </w:r>
    </w:p>
    <w:p w14:paraId="05030240">
      <w:pPr>
        <w:widowControl/>
        <w:ind w:firstLine="420" w:firstLineChars="200"/>
        <w:jc w:val="left"/>
        <w:rPr>
          <w:rFonts w:hint="eastAsia" w:ascii="宋体" w:hAnsi="宋体" w:eastAsia="宋体" w:cs="宋体"/>
          <w:szCs w:val="21"/>
        </w:rPr>
      </w:pPr>
      <w:r>
        <w:rPr>
          <w:rFonts w:hint="eastAsia" w:ascii="宋体" w:hAnsi="宋体" w:eastAsia="宋体" w:cs="宋体"/>
          <w:szCs w:val="21"/>
        </w:rPr>
        <w:t>l）绿色建造</w:t>
      </w:r>
    </w:p>
    <w:p w14:paraId="16AAEE31">
      <w:pPr>
        <w:widowControl/>
        <w:ind w:firstLine="420" w:firstLineChars="200"/>
        <w:jc w:val="left"/>
        <w:rPr>
          <w:rFonts w:hint="eastAsia" w:ascii="宋体" w:hAnsi="宋体" w:eastAsia="宋体" w:cs="宋体"/>
          <w:szCs w:val="21"/>
        </w:rPr>
      </w:pPr>
      <w:r>
        <w:rPr>
          <w:rFonts w:hint="eastAsia" w:ascii="宋体" w:hAnsi="宋体" w:eastAsia="宋体" w:cs="宋体"/>
          <w:szCs w:val="21"/>
        </w:rPr>
        <w:t>m）智能建造</w:t>
      </w:r>
    </w:p>
    <w:p w14:paraId="3597BD7E">
      <w:pPr>
        <w:widowControl/>
        <w:ind w:firstLine="420" w:firstLineChars="200"/>
        <w:jc w:val="left"/>
        <w:rPr>
          <w:rFonts w:hint="eastAsia" w:ascii="宋体" w:hAnsi="宋体" w:eastAsia="宋体" w:cs="宋体"/>
          <w:szCs w:val="21"/>
        </w:rPr>
      </w:pPr>
      <w:r>
        <w:rPr>
          <w:rFonts w:hint="eastAsia" w:ascii="宋体" w:hAnsi="宋体" w:eastAsia="宋体" w:cs="宋体"/>
          <w:szCs w:val="21"/>
        </w:rPr>
        <w:t>n）城市更新</w:t>
      </w:r>
    </w:p>
    <w:p w14:paraId="21B764CA">
      <w:pPr>
        <w:widowControl/>
        <w:ind w:firstLine="420" w:firstLineChars="200"/>
        <w:jc w:val="left"/>
        <w:rPr>
          <w:rFonts w:hint="eastAsia" w:ascii="宋体" w:hAnsi="宋体" w:eastAsia="宋体" w:cs="宋体"/>
          <w:szCs w:val="21"/>
        </w:rPr>
      </w:pPr>
      <w:r>
        <w:rPr>
          <w:rFonts w:hint="eastAsia" w:ascii="宋体" w:hAnsi="宋体" w:eastAsia="宋体" w:cs="宋体"/>
          <w:szCs w:val="21"/>
        </w:rPr>
        <w:t>o）老旧小区改造</w:t>
      </w:r>
      <w:bookmarkStart w:id="22" w:name="_Toc174528966"/>
    </w:p>
    <w:p w14:paraId="7E9E60B1">
      <w:pPr>
        <w:widowControl/>
        <w:jc w:val="left"/>
        <w:rPr>
          <w:rFonts w:hint="eastAsia" w:ascii="宋体" w:hAnsi="宋体" w:eastAsia="宋体"/>
          <w:b/>
          <w:sz w:val="22"/>
          <w:szCs w:val="22"/>
        </w:rPr>
      </w:pPr>
      <w:r>
        <w:rPr>
          <w:rFonts w:ascii="宋体" w:hAnsi="宋体" w:eastAsia="宋体"/>
          <w:b/>
          <w:sz w:val="22"/>
          <w:szCs w:val="22"/>
        </w:rPr>
        <w:t>6</w:t>
      </w:r>
      <w:r>
        <w:rPr>
          <w:rFonts w:hint="eastAsia" w:ascii="宋体" w:hAnsi="宋体" w:eastAsia="宋体"/>
          <w:b/>
          <w:sz w:val="22"/>
          <w:szCs w:val="22"/>
        </w:rPr>
        <w:t xml:space="preserve"> </w:t>
      </w:r>
      <w:r>
        <w:rPr>
          <w:rFonts w:ascii="宋体" w:hAnsi="宋体" w:eastAsia="宋体"/>
          <w:b/>
          <w:sz w:val="22"/>
          <w:szCs w:val="22"/>
        </w:rPr>
        <w:t>标准体系编码规则</w:t>
      </w:r>
      <w:bookmarkEnd w:id="22"/>
    </w:p>
    <w:p w14:paraId="5E149AE0">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市政基础设施工程建设标准体系中每项标准的编码具有唯一性，标准体系编码由标准层次号、门类号、级别号和顺序号组成，编码规则如图2所示。</w:t>
      </w:r>
    </w:p>
    <w:p w14:paraId="07210559">
      <w:pPr>
        <w:widowControl/>
        <w:ind w:firstLine="420" w:firstLineChars="200"/>
        <w:rPr>
          <w:rFonts w:hint="eastAsia" w:ascii="宋体" w:hAnsi="宋体" w:eastAsia="宋体" w:cs="宋体"/>
          <w:sz w:val="24"/>
          <w:szCs w:val="24"/>
        </w:rPr>
      </w:pPr>
      <w:bookmarkStart w:id="23" w:name="_Hlk171069678"/>
      <w:r>
        <w:object>
          <v:shape id="_x0000_i1025" o:spt="75" type="#_x0000_t75" style="height:303.75pt;width:401.75pt;" o:ole="t" filled="f" o:preferrelative="t" stroked="f" coordsize="21600,21600">
            <v:path/>
            <v:fill on="f" focussize="0,0"/>
            <v:stroke on="f"/>
            <v:imagedata r:id="rId10" o:title=""/>
            <o:lock v:ext="edit" aspectratio="f"/>
            <w10:wrap type="none"/>
            <w10:anchorlock/>
          </v:shape>
          <o:OLEObject Type="Embed" ProgID="Visio.Drawing.15" ShapeID="_x0000_i1025" DrawAspect="Content" ObjectID="_1468075725" r:id="rId9">
            <o:LockedField>false</o:LockedField>
          </o:OLEObject>
        </w:object>
      </w:r>
    </w:p>
    <w:p w14:paraId="2A2BBB3E">
      <w:pPr>
        <w:widowControl/>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注：通用标准、基础标准及城市重点建设领域均无分项序列号，编码第3位为0。</w:t>
      </w:r>
    </w:p>
    <w:p w14:paraId="05F1269C">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图2 标准编码规则</w:t>
      </w:r>
      <w:bookmarkEnd w:id="1"/>
      <w:bookmarkEnd w:id="23"/>
    </w:p>
    <w:p w14:paraId="56BECB91">
      <w:pPr>
        <w:ind w:firstLine="420" w:firstLineChars="200"/>
        <w:rPr>
          <w:rFonts w:hint="eastAsia" w:ascii="宋体" w:hAnsi="宋体" w:eastAsia="宋体" w:cs="宋体"/>
        </w:rPr>
      </w:pPr>
      <w:r>
        <w:rPr>
          <w:rFonts w:hint="eastAsia" w:ascii="宋体" w:hAnsi="宋体" w:eastAsia="宋体" w:cs="宋体"/>
        </w:rPr>
        <w:t>例如：</w:t>
      </w:r>
      <w:r>
        <w:rPr>
          <w:rFonts w:hint="eastAsia" w:ascii="宋体" w:hAnsi="宋体" w:eastAsia="宋体" w:cs="宋体"/>
        </w:rPr>
        <w:tab/>
      </w:r>
      <w:r>
        <w:rPr>
          <w:rFonts w:hint="eastAsia" w:ascii="宋体" w:hAnsi="宋体" w:eastAsia="宋体" w:cs="宋体"/>
        </w:rPr>
        <w:t>《混凝土结构设计规范GB 50010》编码为TY.001.000.001，即代表此标准为通用标准中勘察设计阶段的标准，顺序为1。《城镇道路工程施工与质量验收规范》编码为ZY.001.002.006,</w:t>
      </w:r>
      <w:r>
        <w:rPr>
          <w:rFonts w:hint="eastAsia"/>
        </w:rPr>
        <w:t xml:space="preserve"> </w:t>
      </w:r>
      <w:r>
        <w:rPr>
          <w:rFonts w:hint="eastAsia" w:ascii="宋体" w:hAnsi="宋体" w:eastAsia="宋体" w:cs="宋体"/>
        </w:rPr>
        <w:t>即代表此标准为专用标准中道路专业在施工验收方面的标准，顺序为6。</w:t>
      </w:r>
    </w:p>
    <w:p w14:paraId="112FDCEA">
      <w:pPr>
        <w:pStyle w:val="2"/>
        <w:spacing w:before="156" w:beforeLines="50" w:after="156" w:afterLines="50"/>
        <w:jc w:val="left"/>
        <w:rPr>
          <w:rFonts w:hint="eastAsia" w:ascii="宋体" w:hAnsi="宋体" w:eastAsia="宋体"/>
          <w:b/>
          <w:bCs/>
          <w:sz w:val="22"/>
          <w:szCs w:val="22"/>
        </w:rPr>
      </w:pPr>
      <w:bookmarkStart w:id="24" w:name="_Toc174528967"/>
      <w:r>
        <w:rPr>
          <w:rFonts w:hint="eastAsia" w:ascii="宋体" w:hAnsi="宋体" w:eastAsia="宋体"/>
          <w:b/>
          <w:bCs/>
          <w:sz w:val="22"/>
          <w:szCs w:val="22"/>
        </w:rPr>
        <w:t>7 标准实施及评价</w:t>
      </w:r>
      <w:bookmarkEnd w:id="24"/>
    </w:p>
    <w:p w14:paraId="274039E5">
      <w:pPr>
        <w:rPr>
          <w:rFonts w:hint="eastAsia" w:ascii="宋体" w:hAnsi="宋体" w:eastAsia="宋体" w:cs="宋体"/>
        </w:rPr>
      </w:pPr>
      <w:r>
        <w:rPr>
          <w:rFonts w:hint="eastAsia" w:ascii="宋体" w:hAnsi="宋体" w:eastAsia="宋体" w:cs="宋体"/>
          <w:szCs w:val="21"/>
        </w:rPr>
        <w:t>7.1</w:t>
      </w:r>
      <w:r>
        <w:rPr>
          <w:rFonts w:hint="eastAsia" w:ascii="宋体" w:hAnsi="宋体" w:eastAsia="宋体" w:cs="宋体"/>
          <w:szCs w:val="21"/>
          <w:lang w:val="en-US" w:eastAsia="zh-CN"/>
        </w:rPr>
        <w:t xml:space="preserve">  </w:t>
      </w:r>
      <w:r>
        <w:rPr>
          <w:rFonts w:hint="eastAsia" w:ascii="宋体" w:hAnsi="宋体" w:eastAsia="宋体" w:cs="宋体"/>
          <w:szCs w:val="21"/>
        </w:rPr>
        <w:t>结</w:t>
      </w:r>
      <w:r>
        <w:rPr>
          <w:rFonts w:hint="eastAsia" w:ascii="宋体" w:hAnsi="宋体" w:eastAsia="宋体" w:cs="宋体"/>
        </w:rPr>
        <w:t>合实际，认真做好标准实施准备，包括标准实施的方案准备、组织准备、知识准备、手段准备和物质条件准备等。</w:t>
      </w:r>
    </w:p>
    <w:p w14:paraId="39EB4B67">
      <w:pPr>
        <w:rPr>
          <w:rFonts w:hint="eastAsia" w:ascii="宋体" w:hAnsi="宋体" w:eastAsia="宋体" w:cs="宋体"/>
        </w:rPr>
      </w:pPr>
      <w:r>
        <w:rPr>
          <w:rFonts w:hint="eastAsia" w:ascii="宋体" w:hAnsi="宋体" w:eastAsia="宋体" w:cs="宋体"/>
          <w:szCs w:val="21"/>
        </w:rPr>
        <w:t>7.2</w:t>
      </w:r>
      <w:r>
        <w:rPr>
          <w:rFonts w:hint="eastAsia" w:ascii="宋体" w:hAnsi="宋体" w:eastAsia="宋体" w:cs="宋体"/>
          <w:szCs w:val="21"/>
          <w:lang w:val="en-US" w:eastAsia="zh-CN"/>
        </w:rPr>
        <w:t xml:space="preserve">  </w:t>
      </w:r>
      <w:r>
        <w:rPr>
          <w:rFonts w:hint="eastAsia" w:ascii="宋体" w:hAnsi="宋体" w:eastAsia="宋体" w:cs="宋体"/>
          <w:szCs w:val="21"/>
        </w:rPr>
        <w:t>制</w:t>
      </w:r>
      <w:r>
        <w:rPr>
          <w:rFonts w:hint="eastAsia" w:ascii="宋体" w:hAnsi="宋体" w:eastAsia="宋体" w:cs="宋体"/>
        </w:rPr>
        <w:t>定标准实施方案，明确适用对象和场景、提供实施必备条件和保障（组织、制度、资金、人员和设备仪器等）、推荐方法路径，确定资源要素配置、关键环节和控制点，提出标准实施中的注意事项。</w:t>
      </w:r>
    </w:p>
    <w:p w14:paraId="1FC0EE06">
      <w:pPr>
        <w:widowControl/>
        <w:jc w:val="left"/>
        <w:rPr>
          <w:rFonts w:hint="eastAsia" w:ascii="宋体" w:hAnsi="宋体" w:eastAsia="宋体" w:cs="宋体"/>
        </w:rPr>
      </w:pPr>
      <w:r>
        <w:rPr>
          <w:rFonts w:hint="eastAsia" w:ascii="宋体" w:hAnsi="宋体" w:eastAsia="宋体" w:cs="宋体"/>
          <w:szCs w:val="21"/>
        </w:rPr>
        <w:t>7.3</w:t>
      </w:r>
      <w:r>
        <w:rPr>
          <w:rFonts w:hint="eastAsia" w:ascii="宋体" w:hAnsi="宋体" w:eastAsia="宋体" w:cs="宋体"/>
          <w:szCs w:val="21"/>
          <w:lang w:val="en-US" w:eastAsia="zh-CN"/>
        </w:rPr>
        <w:t xml:space="preserve">  </w:t>
      </w:r>
      <w:r>
        <w:rPr>
          <w:rFonts w:hint="eastAsia" w:ascii="宋体" w:hAnsi="宋体" w:eastAsia="宋体" w:cs="宋体"/>
          <w:szCs w:val="21"/>
        </w:rPr>
        <w:t>针</w:t>
      </w:r>
      <w:r>
        <w:rPr>
          <w:rFonts w:hint="eastAsia" w:ascii="宋体" w:hAnsi="宋体" w:eastAsia="宋体" w:cs="宋体"/>
        </w:rPr>
        <w:t>对相关方和具体对象/岗位进行标准宣贯和培训，结合标准要求，落实责任制，做到横向到边，纵向到底。</w:t>
      </w:r>
    </w:p>
    <w:p w14:paraId="6DE7E3E3">
      <w:pPr>
        <w:widowControl/>
        <w:jc w:val="left"/>
        <w:rPr>
          <w:rFonts w:hint="eastAsia" w:ascii="宋体" w:hAnsi="宋体" w:eastAsia="宋体" w:cs="宋体"/>
        </w:rPr>
      </w:pPr>
      <w:r>
        <w:rPr>
          <w:rFonts w:hint="eastAsia" w:ascii="宋体" w:hAnsi="宋体" w:eastAsia="宋体" w:cs="宋体"/>
          <w:szCs w:val="21"/>
        </w:rPr>
        <w:t>7.4</w:t>
      </w:r>
      <w:r>
        <w:rPr>
          <w:rFonts w:hint="eastAsia" w:ascii="宋体" w:hAnsi="宋体" w:eastAsia="宋体" w:cs="宋体"/>
          <w:szCs w:val="21"/>
          <w:lang w:val="en-US" w:eastAsia="zh-CN"/>
        </w:rPr>
        <w:t xml:space="preserve">  </w:t>
      </w:r>
      <w:r>
        <w:rPr>
          <w:rFonts w:hint="eastAsia" w:ascii="宋体" w:hAnsi="宋体" w:eastAsia="宋体" w:cs="宋体"/>
          <w:szCs w:val="21"/>
        </w:rPr>
        <w:t>标准</w:t>
      </w:r>
      <w:r>
        <w:rPr>
          <w:rFonts w:hint="eastAsia" w:ascii="宋体" w:hAnsi="宋体" w:eastAsia="宋体" w:cs="宋体"/>
        </w:rPr>
        <w:t>实施主要在工程建设、技术改造等活动中开展。工程建设、技术改造活动标准实施的重点是落实工程建设质量、安全和环保的要求。</w:t>
      </w:r>
    </w:p>
    <w:p w14:paraId="50C50A1D">
      <w:pPr>
        <w:widowControl/>
        <w:jc w:val="left"/>
        <w:rPr>
          <w:rFonts w:hint="eastAsia" w:ascii="宋体" w:hAnsi="宋体" w:eastAsia="宋体" w:cs="宋体"/>
        </w:rPr>
      </w:pPr>
      <w:r>
        <w:rPr>
          <w:rFonts w:hint="eastAsia" w:ascii="宋体" w:hAnsi="宋体" w:eastAsia="宋体" w:cs="宋体"/>
          <w:szCs w:val="21"/>
        </w:rPr>
        <w:t>7.5</w:t>
      </w:r>
      <w:r>
        <w:rPr>
          <w:rFonts w:hint="eastAsia" w:ascii="宋体" w:hAnsi="宋体" w:eastAsia="宋体" w:cs="宋体"/>
          <w:szCs w:val="21"/>
          <w:lang w:val="en-US" w:eastAsia="zh-CN"/>
        </w:rPr>
        <w:t xml:space="preserve">  </w:t>
      </w:r>
      <w:r>
        <w:rPr>
          <w:rFonts w:hint="eastAsia" w:ascii="宋体" w:hAnsi="宋体" w:eastAsia="宋体" w:cs="宋体"/>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14:paraId="51036E2A">
      <w:pPr>
        <w:widowControl/>
        <w:ind w:firstLine="420"/>
        <w:jc w:val="left"/>
        <w:rPr>
          <w:rFonts w:hint="eastAsia" w:ascii="宋体" w:hAnsi="宋体" w:eastAsia="宋体" w:cs="宋体"/>
        </w:rPr>
      </w:pPr>
      <w:r>
        <w:rPr>
          <w:rFonts w:hint="eastAsia" w:ascii="宋体" w:hAnsi="宋体" w:eastAsia="宋体" w:cs="宋体"/>
        </w:rPr>
        <w:t>对标准实施评价的基本依据是《中华人民共和国标准化法》等。</w:t>
      </w:r>
    </w:p>
    <w:p w14:paraId="435C95F3">
      <w:pPr>
        <w:widowControl/>
        <w:jc w:val="left"/>
        <w:rPr>
          <w:rFonts w:hint="eastAsia" w:ascii="宋体" w:hAnsi="宋体" w:eastAsia="宋体" w:cs="宋体"/>
        </w:rPr>
      </w:pPr>
      <w:r>
        <w:rPr>
          <w:rFonts w:hint="eastAsia" w:ascii="宋体" w:hAnsi="宋体" w:eastAsia="宋体" w:cs="宋体"/>
          <w:szCs w:val="21"/>
        </w:rPr>
        <w:t>7.6</w:t>
      </w:r>
      <w:r>
        <w:rPr>
          <w:rFonts w:hint="eastAsia" w:ascii="宋体" w:hAnsi="宋体" w:eastAsia="宋体" w:cs="宋体"/>
          <w:szCs w:val="21"/>
          <w:lang w:val="en-US" w:eastAsia="zh-CN"/>
        </w:rPr>
        <w:t xml:space="preserve">  </w:t>
      </w:r>
      <w:r>
        <w:rPr>
          <w:rFonts w:hint="eastAsia" w:ascii="宋体" w:hAnsi="宋体" w:eastAsia="宋体" w:cs="宋体"/>
          <w:szCs w:val="21"/>
        </w:rPr>
        <w:t>在</w:t>
      </w:r>
      <w:r>
        <w:rPr>
          <w:rFonts w:hint="eastAsia" w:ascii="宋体" w:hAnsi="宋体" w:eastAsia="宋体" w:cs="宋体"/>
        </w:rPr>
        <w:t>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14:paraId="18DD76B1">
      <w:pPr>
        <w:widowControl/>
        <w:jc w:val="left"/>
        <w:rPr>
          <w:rFonts w:hint="eastAsia" w:ascii="宋体" w:hAnsi="宋体" w:eastAsia="宋体" w:cs="宋体"/>
        </w:rPr>
      </w:pPr>
      <w:r>
        <w:rPr>
          <w:rFonts w:hint="eastAsia" w:ascii="宋体" w:hAnsi="宋体" w:eastAsia="宋体"/>
          <w:sz w:val="22"/>
        </w:rPr>
        <w:t>7.7</w:t>
      </w:r>
      <w:r>
        <w:rPr>
          <w:rFonts w:hint="eastAsia" w:ascii="宋体" w:hAnsi="宋体" w:eastAsia="宋体"/>
          <w:sz w:val="22"/>
          <w:lang w:val="en-US" w:eastAsia="zh-CN"/>
        </w:rPr>
        <w:t xml:space="preserve">  </w:t>
      </w:r>
      <w:r>
        <w:rPr>
          <w:rFonts w:hint="eastAsia" w:ascii="宋体" w:hAnsi="宋体" w:eastAsia="宋体" w:cs="宋体"/>
        </w:rPr>
        <w:t>适时向专业标准化技术委员会和标准归口管理单位反馈情况，提出标准推广、修改、补充、完善或者废止等意见建议。</w:t>
      </w:r>
    </w:p>
    <w:p w14:paraId="2CBDD097">
      <w:pPr>
        <w:widowControl/>
        <w:jc w:val="left"/>
        <w:rPr>
          <w:rFonts w:hint="default" w:ascii="宋体" w:hAnsi="宋体" w:eastAsia="宋体" w:cs="宋体"/>
          <w:lang w:val="en-US" w:eastAsia="zh-CN"/>
        </w:rPr>
      </w:pPr>
      <w:r>
        <w:rPr>
          <w:rFonts w:hint="eastAsia" w:ascii="宋体" w:hAnsi="宋体" w:eastAsia="宋体"/>
          <w:sz w:val="22"/>
        </w:rPr>
        <w:t>7.8</w:t>
      </w:r>
      <w:r>
        <w:rPr>
          <w:rFonts w:hint="eastAsia" w:ascii="宋体" w:hAnsi="宋体" w:eastAsia="宋体"/>
          <w:sz w:val="22"/>
          <w:lang w:val="en-US" w:eastAsia="zh-CN"/>
        </w:rPr>
        <w:t xml:space="preserve">  </w:t>
      </w:r>
      <w:r>
        <w:rPr>
          <w:rFonts w:hint="eastAsia" w:ascii="宋体" w:hAnsi="宋体" w:eastAsia="宋体" w:cs="宋体"/>
          <w:lang w:eastAsia="zh-CN"/>
        </w:rPr>
        <w:t>标准实施信息及意见反馈表相关示例见附件</w:t>
      </w:r>
      <w:r>
        <w:rPr>
          <w:rFonts w:hint="eastAsia" w:ascii="宋体" w:hAnsi="宋体" w:eastAsia="宋体" w:cs="宋体"/>
          <w:lang w:val="en-US" w:eastAsia="zh-CN"/>
        </w:rPr>
        <w:t>B。</w:t>
      </w:r>
    </w:p>
    <w:p w14:paraId="7C8EDB06"/>
    <w:p w14:paraId="4759FC6A"/>
    <w:p w14:paraId="331CA9B0"/>
    <w:p w14:paraId="6E2CCAED"/>
    <w:p w14:paraId="45898DF6"/>
    <w:p w14:paraId="2C6F15DE"/>
    <w:p w14:paraId="7A6A83D7"/>
    <w:p w14:paraId="62DCB445"/>
    <w:p w14:paraId="0D8CD61F"/>
    <w:p w14:paraId="0BCF2EE3"/>
    <w:p w14:paraId="4297426E"/>
    <w:p w14:paraId="7B7333D9"/>
    <w:p w14:paraId="1A453D4C"/>
    <w:p w14:paraId="7DCDAB96"/>
    <w:p w14:paraId="73CDC105"/>
    <w:p w14:paraId="65950609">
      <w:r>
        <w:br w:type="page"/>
      </w:r>
    </w:p>
    <w:p w14:paraId="690C4541">
      <w:pPr>
        <w:pStyle w:val="2"/>
        <w:jc w:val="center"/>
        <w:rPr>
          <w:rFonts w:hint="eastAsia" w:ascii="黑体" w:hAnsi="黑体" w:eastAsia="黑体" w:cs="黑体"/>
          <w:sz w:val="21"/>
          <w:szCs w:val="21"/>
          <w:lang w:val="en-US" w:eastAsia="zh-CN"/>
        </w:rPr>
      </w:pPr>
      <w:bookmarkStart w:id="25" w:name="_Toc174528968"/>
      <w:bookmarkStart w:id="26" w:name="_Toc161736396"/>
      <w:bookmarkStart w:id="27" w:name="_Toc7097"/>
      <w:bookmarkStart w:id="28" w:name="_Toc14519"/>
      <w:r>
        <w:rPr>
          <w:rFonts w:hint="eastAsia" w:ascii="黑体" w:hAnsi="黑体" w:eastAsia="黑体" w:cs="黑体"/>
          <w:sz w:val="21"/>
          <w:szCs w:val="21"/>
        </w:rPr>
        <w:t>附录</w:t>
      </w:r>
      <w:r>
        <w:rPr>
          <w:rFonts w:hint="eastAsia" w:ascii="黑体" w:hAnsi="黑体" w:eastAsia="黑体" w:cs="黑体"/>
          <w:sz w:val="21"/>
          <w:szCs w:val="21"/>
          <w:lang w:val="en-US" w:eastAsia="zh-CN"/>
        </w:rPr>
        <w:t>A</w:t>
      </w:r>
    </w:p>
    <w:p w14:paraId="3AB864D4">
      <w:pPr>
        <w:jc w:val="center"/>
        <w:rPr>
          <w:rFonts w:hint="eastAsia" w:ascii="黑体" w:hAnsi="黑体" w:eastAsia="黑体" w:cs="黑体"/>
          <w:sz w:val="21"/>
          <w:szCs w:val="21"/>
        </w:rPr>
      </w:pPr>
      <w:r>
        <w:rPr>
          <w:rFonts w:hint="eastAsia" w:ascii="黑体" w:hAnsi="黑体" w:eastAsia="黑体" w:cs="黑体"/>
          <w:sz w:val="21"/>
          <w:szCs w:val="21"/>
        </w:rPr>
        <w:t>（资料性）</w:t>
      </w:r>
    </w:p>
    <w:p w14:paraId="6FBEFC91">
      <w:pPr>
        <w:pStyle w:val="2"/>
        <w:jc w:val="center"/>
        <w:rPr>
          <w:rFonts w:hint="eastAsia" w:ascii="黑体" w:hAnsi="黑体" w:eastAsia="黑体" w:cs="黑体"/>
          <w:sz w:val="21"/>
          <w:szCs w:val="21"/>
        </w:rPr>
      </w:pPr>
      <w:r>
        <w:rPr>
          <w:rFonts w:hint="eastAsia" w:ascii="黑体" w:hAnsi="黑体" w:eastAsia="黑体" w:cs="黑体"/>
          <w:sz w:val="21"/>
          <w:szCs w:val="21"/>
        </w:rPr>
        <w:t>规范项目表</w:t>
      </w:r>
      <w:bookmarkEnd w:id="25"/>
    </w:p>
    <w:p w14:paraId="1883AB06">
      <w:pPr>
        <w:pStyle w:val="2"/>
        <w:spacing w:before="156" w:beforeLines="50" w:after="156" w:afterLines="50"/>
        <w:ind w:firstLine="442"/>
        <w:jc w:val="both"/>
        <w:rPr>
          <w:rFonts w:hint="eastAsia" w:ascii="宋体" w:hAnsi="宋体" w:eastAsia="宋体"/>
          <w:b/>
          <w:sz w:val="22"/>
          <w:szCs w:val="22"/>
        </w:rPr>
      </w:pPr>
      <w:bookmarkStart w:id="29" w:name="_Toc169858480"/>
      <w:bookmarkStart w:id="30" w:name="_Toc174528969"/>
      <w:bookmarkStart w:id="31" w:name="_Toc173941046"/>
      <w:r>
        <w:rPr>
          <w:rFonts w:hint="eastAsia" w:ascii="宋体" w:hAnsi="宋体" w:eastAsia="宋体"/>
          <w:b/>
          <w:sz w:val="22"/>
          <w:szCs w:val="22"/>
          <w:lang w:val="en-US" w:eastAsia="zh-CN"/>
        </w:rPr>
        <w:t>A</w:t>
      </w:r>
      <w:r>
        <w:rPr>
          <w:rFonts w:hint="eastAsia" w:ascii="宋体" w:hAnsi="宋体" w:eastAsia="宋体"/>
          <w:b/>
          <w:sz w:val="22"/>
          <w:szCs w:val="22"/>
        </w:rPr>
        <w:t>.1 基础标准</w:t>
      </w:r>
      <w:bookmarkEnd w:id="29"/>
      <w:bookmarkEnd w:id="30"/>
      <w:bookmarkEnd w:id="31"/>
    </w:p>
    <w:p w14:paraId="2C83D9D4">
      <w:pPr>
        <w:widowControl/>
        <w:ind w:firstLine="420" w:firstLineChars="200"/>
        <w:jc w:val="left"/>
        <w:rPr>
          <w:rFonts w:hint="eastAsia" w:ascii="宋体" w:hAnsi="宋体" w:eastAsia="宋体" w:cs="宋体"/>
          <w:szCs w:val="21"/>
        </w:rPr>
      </w:pPr>
      <w:r>
        <w:rPr>
          <w:rFonts w:hint="eastAsia" w:ascii="宋体" w:hAnsi="宋体" w:eastAsia="宋体" w:cs="宋体"/>
          <w:szCs w:val="21"/>
        </w:rPr>
        <w:t>基础标准主要包括市政基础设施工程建设标准中使用的名词术语、图形符号等标准，标准规范项目表见下表：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77"/>
        <w:gridCol w:w="1183"/>
        <w:gridCol w:w="981"/>
        <w:gridCol w:w="3011"/>
        <w:gridCol w:w="741"/>
      </w:tblGrid>
      <w:tr w14:paraId="7CF1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29" w:type="dxa"/>
            <w:vAlign w:val="center"/>
          </w:tcPr>
          <w:p w14:paraId="7E7E1BD3">
            <w:pPr>
              <w:jc w:val="center"/>
              <w:rPr>
                <w:rFonts w:hint="eastAsia" w:asciiTheme="majorEastAsia" w:hAnsiTheme="majorEastAsia" w:eastAsiaTheme="majorEastAsia" w:cstheme="majorEastAsia"/>
                <w:sz w:val="18"/>
                <w:szCs w:val="18"/>
              </w:rPr>
            </w:pPr>
            <w:bookmarkStart w:id="32" w:name="_Toc173941047"/>
            <w:bookmarkStart w:id="33" w:name="_Toc169858481"/>
            <w:bookmarkStart w:id="34" w:name="_Toc174528970"/>
            <w:r>
              <w:rPr>
                <w:rFonts w:hint="eastAsia" w:asciiTheme="majorEastAsia" w:hAnsiTheme="majorEastAsia" w:eastAsiaTheme="majorEastAsia" w:cstheme="majorEastAsia"/>
                <w:sz w:val="18"/>
                <w:szCs w:val="18"/>
              </w:rPr>
              <w:t>编码</w:t>
            </w:r>
          </w:p>
        </w:tc>
        <w:tc>
          <w:tcPr>
            <w:tcW w:w="1477" w:type="dxa"/>
            <w:vAlign w:val="center"/>
          </w:tcPr>
          <w:p w14:paraId="514FCD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83" w:type="dxa"/>
            <w:vAlign w:val="center"/>
          </w:tcPr>
          <w:p w14:paraId="347428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81" w:type="dxa"/>
            <w:vAlign w:val="center"/>
          </w:tcPr>
          <w:p w14:paraId="5E005F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3011" w:type="dxa"/>
            <w:vAlign w:val="center"/>
          </w:tcPr>
          <w:p w14:paraId="1DC906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741" w:type="dxa"/>
            <w:vAlign w:val="center"/>
          </w:tcPr>
          <w:p w14:paraId="1B5B46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524A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6"/>
            <w:vAlign w:val="center"/>
          </w:tcPr>
          <w:p w14:paraId="02F58E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JC基础标准</w:t>
            </w:r>
          </w:p>
        </w:tc>
      </w:tr>
      <w:tr w14:paraId="6A7A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F60D02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JC.001术语标准</w:t>
            </w:r>
          </w:p>
        </w:tc>
      </w:tr>
      <w:tr w14:paraId="11B0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3A7E6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JC.001.000.001</w:t>
            </w:r>
          </w:p>
        </w:tc>
        <w:tc>
          <w:tcPr>
            <w:tcW w:w="1477" w:type="dxa"/>
            <w:tcBorders>
              <w:top w:val="nil"/>
              <w:left w:val="nil"/>
              <w:bottom w:val="single" w:color="auto" w:sz="8" w:space="0"/>
              <w:right w:val="single" w:color="auto" w:sz="8" w:space="0"/>
            </w:tcBorders>
            <w:shd w:val="clear" w:color="auto" w:fill="auto"/>
            <w:vAlign w:val="center"/>
          </w:tcPr>
          <w:p w14:paraId="56F809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采暖通风与空气调节、净化设备术语标准</w:t>
            </w:r>
          </w:p>
        </w:tc>
        <w:tc>
          <w:tcPr>
            <w:tcW w:w="1183" w:type="dxa"/>
            <w:tcBorders>
              <w:top w:val="nil"/>
              <w:left w:val="nil"/>
              <w:bottom w:val="single" w:color="auto" w:sz="8" w:space="0"/>
              <w:right w:val="single" w:color="auto" w:sz="8" w:space="0"/>
            </w:tcBorders>
            <w:shd w:val="clear" w:color="auto" w:fill="auto"/>
            <w:vAlign w:val="center"/>
          </w:tcPr>
          <w:p w14:paraId="496A96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16803</w:t>
            </w:r>
          </w:p>
        </w:tc>
        <w:tc>
          <w:tcPr>
            <w:tcW w:w="981" w:type="dxa"/>
            <w:tcBorders>
              <w:top w:val="nil"/>
              <w:left w:val="nil"/>
              <w:bottom w:val="single" w:color="auto" w:sz="8" w:space="0"/>
              <w:right w:val="single" w:color="auto" w:sz="8" w:space="0"/>
            </w:tcBorders>
            <w:shd w:val="clear" w:color="auto" w:fill="auto"/>
            <w:vAlign w:val="center"/>
          </w:tcPr>
          <w:p w14:paraId="75CD7A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nil"/>
              <w:left w:val="nil"/>
              <w:bottom w:val="single" w:color="auto" w:sz="8" w:space="0"/>
              <w:right w:val="single" w:color="auto" w:sz="8" w:space="0"/>
            </w:tcBorders>
            <w:shd w:val="clear" w:color="auto" w:fill="auto"/>
            <w:vAlign w:val="center"/>
          </w:tcPr>
          <w:p w14:paraId="0699F0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供暖通风与空气调节工程的设计、施工、验收、运行维护及科研、教学等。</w:t>
            </w:r>
          </w:p>
        </w:tc>
        <w:tc>
          <w:tcPr>
            <w:tcW w:w="741" w:type="dxa"/>
            <w:vAlign w:val="center"/>
          </w:tcPr>
          <w:p w14:paraId="20361F6B">
            <w:pPr>
              <w:jc w:val="center"/>
              <w:rPr>
                <w:rFonts w:hint="eastAsia" w:asciiTheme="majorEastAsia" w:hAnsiTheme="majorEastAsia" w:eastAsiaTheme="majorEastAsia" w:cstheme="majorEastAsia"/>
                <w:sz w:val="18"/>
                <w:szCs w:val="18"/>
                <w:lang w:bidi="ar"/>
              </w:rPr>
            </w:pPr>
          </w:p>
        </w:tc>
      </w:tr>
      <w:tr w14:paraId="5CBF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CBD4F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JC.001.000.002</w:t>
            </w:r>
          </w:p>
        </w:tc>
        <w:tc>
          <w:tcPr>
            <w:tcW w:w="1477" w:type="dxa"/>
            <w:vAlign w:val="center"/>
          </w:tcPr>
          <w:p w14:paraId="752043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全断面隧道掘进机 术语和商业规格</w:t>
            </w:r>
          </w:p>
        </w:tc>
        <w:tc>
          <w:tcPr>
            <w:tcW w:w="1183" w:type="dxa"/>
            <w:vAlign w:val="center"/>
          </w:tcPr>
          <w:p w14:paraId="221DCA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34354</w:t>
            </w:r>
          </w:p>
        </w:tc>
        <w:tc>
          <w:tcPr>
            <w:tcW w:w="981" w:type="dxa"/>
            <w:vAlign w:val="center"/>
          </w:tcPr>
          <w:p w14:paraId="24034C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6904C8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隧道、隧洞、巷道、通道及管道施工的各种类型全断面隧道掘进机。</w:t>
            </w:r>
          </w:p>
        </w:tc>
        <w:tc>
          <w:tcPr>
            <w:tcW w:w="741" w:type="dxa"/>
            <w:vAlign w:val="center"/>
          </w:tcPr>
          <w:p w14:paraId="367BF475">
            <w:pPr>
              <w:jc w:val="center"/>
              <w:rPr>
                <w:rFonts w:hint="eastAsia" w:asciiTheme="majorEastAsia" w:hAnsiTheme="majorEastAsia" w:eastAsiaTheme="majorEastAsia" w:cstheme="majorEastAsia"/>
                <w:sz w:val="18"/>
                <w:szCs w:val="18"/>
                <w:lang w:bidi="ar"/>
              </w:rPr>
            </w:pPr>
          </w:p>
        </w:tc>
      </w:tr>
      <w:tr w14:paraId="2F38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14A47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JC.001.000.003</w:t>
            </w:r>
          </w:p>
        </w:tc>
        <w:tc>
          <w:tcPr>
            <w:tcW w:w="1477" w:type="dxa"/>
            <w:vAlign w:val="center"/>
          </w:tcPr>
          <w:p w14:paraId="309D57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低影响开发雨水控制利用基础术语</w:t>
            </w:r>
          </w:p>
        </w:tc>
        <w:tc>
          <w:tcPr>
            <w:tcW w:w="1183" w:type="dxa"/>
            <w:vAlign w:val="center"/>
          </w:tcPr>
          <w:p w14:paraId="2EF70A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39599</w:t>
            </w:r>
          </w:p>
        </w:tc>
        <w:tc>
          <w:tcPr>
            <w:tcW w:w="981" w:type="dxa"/>
            <w:vAlign w:val="center"/>
          </w:tcPr>
          <w:p w14:paraId="150A09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6685EF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低影响开发雨水控制利用系统设计、规划、建设、维护与管理和评价。</w:t>
            </w:r>
          </w:p>
        </w:tc>
        <w:tc>
          <w:tcPr>
            <w:tcW w:w="741" w:type="dxa"/>
            <w:vAlign w:val="center"/>
          </w:tcPr>
          <w:p w14:paraId="3C2116DB">
            <w:pPr>
              <w:jc w:val="center"/>
              <w:rPr>
                <w:rFonts w:hint="eastAsia" w:asciiTheme="majorEastAsia" w:hAnsiTheme="majorEastAsia" w:eastAsiaTheme="majorEastAsia" w:cstheme="majorEastAsia"/>
                <w:sz w:val="18"/>
                <w:szCs w:val="18"/>
                <w:lang w:bidi="ar"/>
              </w:rPr>
            </w:pPr>
          </w:p>
        </w:tc>
      </w:tr>
      <w:tr w14:paraId="5BA9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BEDD6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JC.001.000.004</w:t>
            </w:r>
          </w:p>
        </w:tc>
        <w:tc>
          <w:tcPr>
            <w:tcW w:w="1477" w:type="dxa"/>
            <w:vAlign w:val="center"/>
          </w:tcPr>
          <w:p w14:paraId="658261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工程结构设计基本术语标准</w:t>
            </w:r>
          </w:p>
        </w:tc>
        <w:tc>
          <w:tcPr>
            <w:tcW w:w="1183" w:type="dxa"/>
            <w:vAlign w:val="center"/>
          </w:tcPr>
          <w:p w14:paraId="64698D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50083</w:t>
            </w:r>
          </w:p>
        </w:tc>
        <w:tc>
          <w:tcPr>
            <w:tcW w:w="981" w:type="dxa"/>
            <w:vAlign w:val="center"/>
          </w:tcPr>
          <w:p w14:paraId="13B6CB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49EDB3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房屋建筑、铁路、公路、水运和水利水电等各类土木工程结构的设计及其相关领域。</w:t>
            </w:r>
          </w:p>
        </w:tc>
        <w:tc>
          <w:tcPr>
            <w:tcW w:w="741" w:type="dxa"/>
            <w:vAlign w:val="center"/>
          </w:tcPr>
          <w:p w14:paraId="379B217E">
            <w:pPr>
              <w:jc w:val="center"/>
              <w:rPr>
                <w:rFonts w:hint="eastAsia" w:asciiTheme="majorEastAsia" w:hAnsiTheme="majorEastAsia" w:eastAsiaTheme="majorEastAsia" w:cstheme="majorEastAsia"/>
                <w:sz w:val="18"/>
                <w:szCs w:val="18"/>
                <w:lang w:bidi="ar"/>
              </w:rPr>
            </w:pPr>
          </w:p>
        </w:tc>
      </w:tr>
      <w:tr w14:paraId="0C1A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161BD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JC.001.000.005</w:t>
            </w:r>
          </w:p>
        </w:tc>
        <w:tc>
          <w:tcPr>
            <w:tcW w:w="1477" w:type="dxa"/>
            <w:vAlign w:val="center"/>
          </w:tcPr>
          <w:p w14:paraId="6E4F66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给水排水工程基本术语标准</w:t>
            </w:r>
          </w:p>
        </w:tc>
        <w:tc>
          <w:tcPr>
            <w:tcW w:w="1183" w:type="dxa"/>
            <w:vAlign w:val="center"/>
          </w:tcPr>
          <w:p w14:paraId="2400FD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50125</w:t>
            </w:r>
          </w:p>
        </w:tc>
        <w:tc>
          <w:tcPr>
            <w:tcW w:w="981" w:type="dxa"/>
            <w:vAlign w:val="center"/>
          </w:tcPr>
          <w:p w14:paraId="7020FA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59781F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给水排水工程的设计、施工验收和运行管理。</w:t>
            </w:r>
          </w:p>
        </w:tc>
        <w:tc>
          <w:tcPr>
            <w:tcW w:w="741" w:type="dxa"/>
            <w:vAlign w:val="center"/>
          </w:tcPr>
          <w:p w14:paraId="0DED9405">
            <w:pPr>
              <w:jc w:val="center"/>
              <w:rPr>
                <w:rFonts w:hint="eastAsia" w:asciiTheme="majorEastAsia" w:hAnsiTheme="majorEastAsia" w:eastAsiaTheme="majorEastAsia" w:cstheme="majorEastAsia"/>
                <w:sz w:val="18"/>
                <w:szCs w:val="18"/>
                <w:lang w:bidi="ar"/>
              </w:rPr>
            </w:pPr>
          </w:p>
        </w:tc>
      </w:tr>
      <w:tr w14:paraId="0BC1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E1392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JC.001.000.006</w:t>
            </w:r>
          </w:p>
        </w:tc>
        <w:tc>
          <w:tcPr>
            <w:tcW w:w="1477" w:type="dxa"/>
            <w:vAlign w:val="center"/>
          </w:tcPr>
          <w:p w14:paraId="2E161B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工程测量基本术语标准</w:t>
            </w:r>
          </w:p>
        </w:tc>
        <w:tc>
          <w:tcPr>
            <w:tcW w:w="1183" w:type="dxa"/>
            <w:vAlign w:val="center"/>
          </w:tcPr>
          <w:p w14:paraId="0CF8ED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w:t>
            </w:r>
          </w:p>
          <w:p w14:paraId="573A4A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50228</w:t>
            </w:r>
          </w:p>
        </w:tc>
        <w:tc>
          <w:tcPr>
            <w:tcW w:w="981" w:type="dxa"/>
            <w:vAlign w:val="center"/>
          </w:tcPr>
          <w:p w14:paraId="69C951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2397C2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工程测量及其有关应用领域，规定了工程测量基本术语。</w:t>
            </w:r>
          </w:p>
        </w:tc>
        <w:tc>
          <w:tcPr>
            <w:tcW w:w="741" w:type="dxa"/>
            <w:vAlign w:val="center"/>
          </w:tcPr>
          <w:p w14:paraId="573D825F">
            <w:pPr>
              <w:jc w:val="center"/>
              <w:rPr>
                <w:rFonts w:hint="eastAsia" w:asciiTheme="majorEastAsia" w:hAnsiTheme="majorEastAsia" w:eastAsiaTheme="majorEastAsia" w:cstheme="majorEastAsia"/>
                <w:sz w:val="18"/>
                <w:szCs w:val="18"/>
                <w:lang w:bidi="ar"/>
              </w:rPr>
            </w:pPr>
          </w:p>
        </w:tc>
      </w:tr>
      <w:tr w14:paraId="4D3F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983FC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JC.001.000.007</w:t>
            </w:r>
          </w:p>
        </w:tc>
        <w:tc>
          <w:tcPr>
            <w:tcW w:w="1477" w:type="dxa"/>
            <w:vAlign w:val="center"/>
          </w:tcPr>
          <w:p w14:paraId="77CD910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岩土工程基本术语标准</w:t>
            </w:r>
          </w:p>
        </w:tc>
        <w:tc>
          <w:tcPr>
            <w:tcW w:w="1183" w:type="dxa"/>
            <w:vAlign w:val="center"/>
          </w:tcPr>
          <w:p w14:paraId="69E1A7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w:t>
            </w:r>
          </w:p>
          <w:p w14:paraId="14D69F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50279</w:t>
            </w:r>
          </w:p>
        </w:tc>
        <w:tc>
          <w:tcPr>
            <w:tcW w:w="981" w:type="dxa"/>
            <w:vAlign w:val="center"/>
          </w:tcPr>
          <w:p w14:paraId="0B1ADB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594E41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岩土工程的勘察、设计、施工、监测、检测以及试验研究等有关领域。</w:t>
            </w:r>
          </w:p>
        </w:tc>
        <w:tc>
          <w:tcPr>
            <w:tcW w:w="741" w:type="dxa"/>
            <w:vAlign w:val="center"/>
          </w:tcPr>
          <w:p w14:paraId="7EC6399F">
            <w:pPr>
              <w:jc w:val="center"/>
              <w:rPr>
                <w:rFonts w:hint="eastAsia" w:asciiTheme="majorEastAsia" w:hAnsiTheme="majorEastAsia" w:eastAsiaTheme="majorEastAsia" w:cstheme="majorEastAsia"/>
                <w:sz w:val="18"/>
                <w:szCs w:val="18"/>
                <w:lang w:bidi="ar"/>
              </w:rPr>
            </w:pPr>
          </w:p>
        </w:tc>
      </w:tr>
      <w:tr w14:paraId="7B27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FD6FE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JC.001.000.008</w:t>
            </w:r>
          </w:p>
        </w:tc>
        <w:tc>
          <w:tcPr>
            <w:tcW w:w="1477" w:type="dxa"/>
            <w:vAlign w:val="center"/>
          </w:tcPr>
          <w:p w14:paraId="03553A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建材工程术语标准</w:t>
            </w:r>
          </w:p>
        </w:tc>
        <w:tc>
          <w:tcPr>
            <w:tcW w:w="1183" w:type="dxa"/>
            <w:vAlign w:val="center"/>
          </w:tcPr>
          <w:p w14:paraId="536340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50731</w:t>
            </w:r>
          </w:p>
        </w:tc>
        <w:tc>
          <w:tcPr>
            <w:tcW w:w="981" w:type="dxa"/>
            <w:vAlign w:val="center"/>
          </w:tcPr>
          <w:p w14:paraId="15AFDC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5FEFF5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建筑材料、建设项目中的勘察、设计、施工、验收、维修、工程监理、工程管理以及教学、科研和其他相关领域。</w:t>
            </w:r>
          </w:p>
        </w:tc>
        <w:tc>
          <w:tcPr>
            <w:tcW w:w="741" w:type="dxa"/>
            <w:vAlign w:val="center"/>
          </w:tcPr>
          <w:p w14:paraId="38BE6FD5">
            <w:pPr>
              <w:jc w:val="center"/>
              <w:rPr>
                <w:rFonts w:hint="eastAsia" w:asciiTheme="majorEastAsia" w:hAnsiTheme="majorEastAsia" w:eastAsiaTheme="majorEastAsia" w:cstheme="majorEastAsia"/>
                <w:sz w:val="18"/>
                <w:szCs w:val="18"/>
                <w:lang w:bidi="ar"/>
              </w:rPr>
            </w:pPr>
          </w:p>
        </w:tc>
      </w:tr>
      <w:tr w14:paraId="4043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16B5F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JC.001.000.009</w:t>
            </w:r>
          </w:p>
        </w:tc>
        <w:tc>
          <w:tcPr>
            <w:tcW w:w="1477" w:type="dxa"/>
            <w:vAlign w:val="center"/>
          </w:tcPr>
          <w:p w14:paraId="2A852C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城市轨道交通工程基本术语标准</w:t>
            </w:r>
          </w:p>
        </w:tc>
        <w:tc>
          <w:tcPr>
            <w:tcW w:w="1183" w:type="dxa"/>
            <w:vAlign w:val="center"/>
          </w:tcPr>
          <w:p w14:paraId="257639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50833</w:t>
            </w:r>
          </w:p>
        </w:tc>
        <w:tc>
          <w:tcPr>
            <w:tcW w:w="981" w:type="dxa"/>
            <w:vAlign w:val="center"/>
          </w:tcPr>
          <w:p w14:paraId="564DDD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51433B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城市轨道交通规划、建设、运营等工程技术领域。</w:t>
            </w:r>
          </w:p>
        </w:tc>
        <w:tc>
          <w:tcPr>
            <w:tcW w:w="741" w:type="dxa"/>
            <w:vAlign w:val="center"/>
          </w:tcPr>
          <w:p w14:paraId="4D48BC2F">
            <w:pPr>
              <w:jc w:val="center"/>
              <w:rPr>
                <w:rFonts w:hint="eastAsia" w:asciiTheme="majorEastAsia" w:hAnsiTheme="majorEastAsia" w:eastAsiaTheme="majorEastAsia" w:cstheme="majorEastAsia"/>
                <w:sz w:val="18"/>
                <w:szCs w:val="18"/>
                <w:lang w:bidi="ar"/>
              </w:rPr>
            </w:pPr>
          </w:p>
        </w:tc>
      </w:tr>
      <w:tr w14:paraId="0258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6A393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JC.001.000.010</w:t>
            </w:r>
          </w:p>
        </w:tc>
        <w:tc>
          <w:tcPr>
            <w:tcW w:w="1477" w:type="dxa"/>
            <w:vAlign w:val="center"/>
          </w:tcPr>
          <w:p w14:paraId="20632A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建筑节能基本术语标准</w:t>
            </w:r>
          </w:p>
        </w:tc>
        <w:tc>
          <w:tcPr>
            <w:tcW w:w="1183" w:type="dxa"/>
            <w:vAlign w:val="center"/>
          </w:tcPr>
          <w:p w14:paraId="5968A4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51140</w:t>
            </w:r>
          </w:p>
        </w:tc>
        <w:tc>
          <w:tcPr>
            <w:tcW w:w="981" w:type="dxa"/>
            <w:vAlign w:val="center"/>
          </w:tcPr>
          <w:p w14:paraId="718C960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7F33CF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建筑节能及相关领域的设计、施工、验收、运行维护及科研、教学等。</w:t>
            </w:r>
          </w:p>
        </w:tc>
        <w:tc>
          <w:tcPr>
            <w:tcW w:w="741" w:type="dxa"/>
            <w:vAlign w:val="center"/>
          </w:tcPr>
          <w:p w14:paraId="77F700A5">
            <w:pPr>
              <w:jc w:val="center"/>
              <w:rPr>
                <w:rFonts w:hint="eastAsia" w:asciiTheme="majorEastAsia" w:hAnsiTheme="majorEastAsia" w:eastAsiaTheme="majorEastAsia" w:cstheme="majorEastAsia"/>
                <w:sz w:val="18"/>
                <w:szCs w:val="18"/>
                <w:lang w:bidi="ar"/>
              </w:rPr>
            </w:pPr>
          </w:p>
        </w:tc>
      </w:tr>
      <w:tr w14:paraId="11E8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bottom"/>
          </w:tcPr>
          <w:p w14:paraId="642A48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JC.001.000.011</w:t>
            </w:r>
          </w:p>
        </w:tc>
        <w:tc>
          <w:tcPr>
            <w:tcW w:w="1477" w:type="dxa"/>
            <w:vAlign w:val="center"/>
          </w:tcPr>
          <w:p w14:paraId="7F17BA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工程振动术语和符号标准</w:t>
            </w:r>
          </w:p>
        </w:tc>
        <w:tc>
          <w:tcPr>
            <w:tcW w:w="1183" w:type="dxa"/>
            <w:vAlign w:val="center"/>
          </w:tcPr>
          <w:p w14:paraId="7DB3EC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51306</w:t>
            </w:r>
          </w:p>
        </w:tc>
        <w:tc>
          <w:tcPr>
            <w:tcW w:w="981" w:type="dxa"/>
            <w:vAlign w:val="center"/>
          </w:tcPr>
          <w:p w14:paraId="4340B51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0DF922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建设工程及相关领域的工程振动术语和符号的使用。</w:t>
            </w:r>
          </w:p>
        </w:tc>
        <w:tc>
          <w:tcPr>
            <w:tcW w:w="741" w:type="dxa"/>
            <w:vAlign w:val="center"/>
          </w:tcPr>
          <w:p w14:paraId="640DB19F">
            <w:pPr>
              <w:jc w:val="center"/>
              <w:rPr>
                <w:rFonts w:hint="eastAsia" w:asciiTheme="majorEastAsia" w:hAnsiTheme="majorEastAsia" w:eastAsiaTheme="majorEastAsia" w:cstheme="majorEastAsia"/>
                <w:sz w:val="18"/>
                <w:szCs w:val="18"/>
                <w:lang w:bidi="ar"/>
              </w:rPr>
            </w:pPr>
          </w:p>
        </w:tc>
      </w:tr>
      <w:tr w14:paraId="40D8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bottom"/>
          </w:tcPr>
          <w:p w14:paraId="54FAEF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JC.001.000.012</w:t>
            </w:r>
          </w:p>
        </w:tc>
        <w:tc>
          <w:tcPr>
            <w:tcW w:w="1477" w:type="dxa"/>
            <w:vAlign w:val="center"/>
          </w:tcPr>
          <w:p w14:paraId="53E20D1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市容环境卫生术语标准</w:t>
            </w:r>
          </w:p>
        </w:tc>
        <w:tc>
          <w:tcPr>
            <w:tcW w:w="1183" w:type="dxa"/>
            <w:vAlign w:val="center"/>
          </w:tcPr>
          <w:p w14:paraId="169CA1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65</w:t>
            </w:r>
          </w:p>
        </w:tc>
        <w:tc>
          <w:tcPr>
            <w:tcW w:w="981" w:type="dxa"/>
            <w:vAlign w:val="center"/>
          </w:tcPr>
          <w:p w14:paraId="553C4A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50D2FC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市容环境卫生行业。</w:t>
            </w:r>
          </w:p>
        </w:tc>
        <w:tc>
          <w:tcPr>
            <w:tcW w:w="741" w:type="dxa"/>
            <w:vAlign w:val="center"/>
          </w:tcPr>
          <w:p w14:paraId="197975CD">
            <w:pPr>
              <w:jc w:val="center"/>
              <w:rPr>
                <w:rFonts w:hint="eastAsia" w:asciiTheme="majorEastAsia" w:hAnsiTheme="majorEastAsia" w:eastAsiaTheme="majorEastAsia" w:cstheme="majorEastAsia"/>
                <w:sz w:val="18"/>
                <w:szCs w:val="18"/>
                <w:lang w:bidi="ar"/>
              </w:rPr>
            </w:pPr>
          </w:p>
        </w:tc>
      </w:tr>
      <w:tr w14:paraId="1E27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C6448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JC.001.000.013</w:t>
            </w:r>
          </w:p>
        </w:tc>
        <w:tc>
          <w:tcPr>
            <w:tcW w:w="1477" w:type="dxa"/>
            <w:tcBorders>
              <w:top w:val="single" w:color="auto" w:sz="8" w:space="0"/>
              <w:left w:val="nil"/>
              <w:bottom w:val="single" w:color="auto" w:sz="8" w:space="0"/>
              <w:right w:val="single" w:color="auto" w:sz="8" w:space="0"/>
            </w:tcBorders>
            <w:shd w:val="clear" w:color="auto" w:fill="auto"/>
            <w:vAlign w:val="center"/>
          </w:tcPr>
          <w:p w14:paraId="64429B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建筑领域信息技术应用基本术语标准</w:t>
            </w:r>
          </w:p>
        </w:tc>
        <w:tc>
          <w:tcPr>
            <w:tcW w:w="1183" w:type="dxa"/>
            <w:tcBorders>
              <w:top w:val="single" w:color="auto" w:sz="8" w:space="0"/>
              <w:left w:val="nil"/>
              <w:bottom w:val="single" w:color="auto" w:sz="8" w:space="0"/>
              <w:right w:val="single" w:color="auto" w:sz="8" w:space="0"/>
            </w:tcBorders>
            <w:shd w:val="clear" w:color="auto" w:fill="auto"/>
            <w:vAlign w:val="center"/>
          </w:tcPr>
          <w:p w14:paraId="6791FB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313</w:t>
            </w:r>
          </w:p>
        </w:tc>
        <w:tc>
          <w:tcPr>
            <w:tcW w:w="981" w:type="dxa"/>
            <w:tcBorders>
              <w:top w:val="single" w:color="auto" w:sz="8" w:space="0"/>
              <w:left w:val="nil"/>
              <w:bottom w:val="single" w:color="auto" w:sz="8" w:space="0"/>
              <w:right w:val="single" w:color="auto" w:sz="8" w:space="0"/>
            </w:tcBorders>
            <w:shd w:val="clear" w:color="auto" w:fill="auto"/>
            <w:vAlign w:val="center"/>
          </w:tcPr>
          <w:p w14:paraId="446EB7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tcBorders>
              <w:top w:val="single" w:color="auto" w:sz="8" w:space="0"/>
              <w:left w:val="nil"/>
              <w:bottom w:val="single" w:color="auto" w:sz="8" w:space="0"/>
              <w:right w:val="single" w:color="auto" w:sz="8" w:space="0"/>
            </w:tcBorders>
            <w:shd w:val="clear" w:color="auto" w:fill="auto"/>
            <w:vAlign w:val="center"/>
          </w:tcPr>
          <w:p w14:paraId="5B5A59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城乡建设与管理、工程建设与管理、住房保障与房地产管理等领域的信息技术应用及相关工作。</w:t>
            </w:r>
          </w:p>
        </w:tc>
        <w:tc>
          <w:tcPr>
            <w:tcW w:w="741" w:type="dxa"/>
            <w:vAlign w:val="center"/>
          </w:tcPr>
          <w:p w14:paraId="24426523">
            <w:pPr>
              <w:jc w:val="center"/>
              <w:rPr>
                <w:rFonts w:hint="eastAsia" w:asciiTheme="majorEastAsia" w:hAnsiTheme="majorEastAsia" w:eastAsiaTheme="majorEastAsia" w:cstheme="majorEastAsia"/>
                <w:sz w:val="18"/>
                <w:szCs w:val="18"/>
                <w:lang w:bidi="ar"/>
              </w:rPr>
            </w:pPr>
          </w:p>
        </w:tc>
      </w:tr>
      <w:tr w14:paraId="43B4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04CEA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JC.001.000.014</w:t>
            </w:r>
          </w:p>
        </w:tc>
        <w:tc>
          <w:tcPr>
            <w:tcW w:w="1477" w:type="dxa"/>
            <w:vAlign w:val="center"/>
          </w:tcPr>
          <w:p w14:paraId="277DC8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城市地下空间利用基本术语标准</w:t>
            </w:r>
          </w:p>
        </w:tc>
        <w:tc>
          <w:tcPr>
            <w:tcW w:w="1183" w:type="dxa"/>
            <w:vAlign w:val="center"/>
          </w:tcPr>
          <w:p w14:paraId="4B74C6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335</w:t>
            </w:r>
          </w:p>
        </w:tc>
        <w:tc>
          <w:tcPr>
            <w:tcW w:w="981" w:type="dxa"/>
            <w:vAlign w:val="center"/>
          </w:tcPr>
          <w:p w14:paraId="7609FF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4BDDEB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城市地下空间开发利用的规划、设计、建造、使用、维护和管理及其他相关领域。</w:t>
            </w:r>
          </w:p>
        </w:tc>
        <w:tc>
          <w:tcPr>
            <w:tcW w:w="741" w:type="dxa"/>
            <w:vAlign w:val="center"/>
          </w:tcPr>
          <w:p w14:paraId="1D1D1FA2">
            <w:pPr>
              <w:jc w:val="center"/>
              <w:rPr>
                <w:rFonts w:hint="eastAsia" w:asciiTheme="majorEastAsia" w:hAnsiTheme="majorEastAsia" w:eastAsiaTheme="majorEastAsia" w:cstheme="majorEastAsia"/>
                <w:sz w:val="18"/>
                <w:szCs w:val="18"/>
                <w:lang w:bidi="ar"/>
              </w:rPr>
            </w:pPr>
          </w:p>
        </w:tc>
      </w:tr>
      <w:tr w14:paraId="1CA1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928AD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JC.001.000.015</w:t>
            </w:r>
          </w:p>
        </w:tc>
        <w:tc>
          <w:tcPr>
            <w:tcW w:w="1477" w:type="dxa"/>
            <w:vAlign w:val="center"/>
          </w:tcPr>
          <w:p w14:paraId="190187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工程抗震术语标准</w:t>
            </w:r>
          </w:p>
        </w:tc>
        <w:tc>
          <w:tcPr>
            <w:tcW w:w="1183" w:type="dxa"/>
            <w:vAlign w:val="center"/>
          </w:tcPr>
          <w:p w14:paraId="1FA66DC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97</w:t>
            </w:r>
          </w:p>
        </w:tc>
        <w:tc>
          <w:tcPr>
            <w:tcW w:w="981" w:type="dxa"/>
            <w:vAlign w:val="center"/>
          </w:tcPr>
          <w:p w14:paraId="44FDBD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0C6341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工程抗震和抗震防灾、减灾的科研、设计、教学、施工、勘察及其管理。</w:t>
            </w:r>
          </w:p>
        </w:tc>
        <w:tc>
          <w:tcPr>
            <w:tcW w:w="741" w:type="dxa"/>
            <w:vAlign w:val="center"/>
          </w:tcPr>
          <w:p w14:paraId="46FC163A">
            <w:pPr>
              <w:jc w:val="center"/>
              <w:rPr>
                <w:rFonts w:hint="eastAsia" w:asciiTheme="majorEastAsia" w:hAnsiTheme="majorEastAsia" w:eastAsiaTheme="majorEastAsia" w:cstheme="majorEastAsia"/>
                <w:sz w:val="18"/>
                <w:szCs w:val="18"/>
                <w:lang w:bidi="ar"/>
              </w:rPr>
            </w:pPr>
          </w:p>
        </w:tc>
      </w:tr>
      <w:tr w14:paraId="027C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44829A7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r>
      <w:tr w14:paraId="67C1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E60A9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JC.002分类与编码标准</w:t>
            </w:r>
          </w:p>
        </w:tc>
      </w:tr>
      <w:tr w14:paraId="4EBA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29" w:type="dxa"/>
            <w:vAlign w:val="center"/>
          </w:tcPr>
          <w:p w14:paraId="5836218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JC.002.000.001</w:t>
            </w:r>
          </w:p>
        </w:tc>
        <w:tc>
          <w:tcPr>
            <w:tcW w:w="1477" w:type="dxa"/>
            <w:vAlign w:val="center"/>
          </w:tcPr>
          <w:p w14:paraId="256ECE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城市污水再生利用分类</w:t>
            </w:r>
          </w:p>
        </w:tc>
        <w:tc>
          <w:tcPr>
            <w:tcW w:w="1183" w:type="dxa"/>
            <w:vAlign w:val="center"/>
          </w:tcPr>
          <w:p w14:paraId="114BEC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18919</w:t>
            </w:r>
          </w:p>
        </w:tc>
        <w:tc>
          <w:tcPr>
            <w:tcW w:w="981" w:type="dxa"/>
            <w:vAlign w:val="center"/>
          </w:tcPr>
          <w:p w14:paraId="7444C91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1E0F55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水资源利用的规划，城市污水再生利用工程设计和管理，并为制定城市污水再生利用各类水质标准提供依据。</w:t>
            </w:r>
          </w:p>
        </w:tc>
        <w:tc>
          <w:tcPr>
            <w:tcW w:w="741" w:type="dxa"/>
            <w:vAlign w:val="center"/>
          </w:tcPr>
          <w:p w14:paraId="743409E5">
            <w:pPr>
              <w:jc w:val="center"/>
              <w:rPr>
                <w:rFonts w:hint="eastAsia" w:asciiTheme="majorEastAsia" w:hAnsiTheme="majorEastAsia" w:eastAsiaTheme="majorEastAsia" w:cstheme="majorEastAsia"/>
                <w:sz w:val="18"/>
                <w:szCs w:val="18"/>
              </w:rPr>
            </w:pPr>
          </w:p>
        </w:tc>
      </w:tr>
      <w:tr w14:paraId="298E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4652D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JC.002.000.002</w:t>
            </w:r>
          </w:p>
        </w:tc>
        <w:tc>
          <w:tcPr>
            <w:tcW w:w="1477" w:type="dxa"/>
            <w:vAlign w:val="center"/>
          </w:tcPr>
          <w:p w14:paraId="29F8D0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生活垃圾分类标志</w:t>
            </w:r>
          </w:p>
        </w:tc>
        <w:tc>
          <w:tcPr>
            <w:tcW w:w="1183" w:type="dxa"/>
            <w:vAlign w:val="center"/>
          </w:tcPr>
          <w:p w14:paraId="7CA981F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19095</w:t>
            </w:r>
          </w:p>
        </w:tc>
        <w:tc>
          <w:tcPr>
            <w:tcW w:w="981" w:type="dxa"/>
            <w:vAlign w:val="center"/>
          </w:tcPr>
          <w:p w14:paraId="2EA7CF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288B1C7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生活垃圾的分类投放、分类收集、分类运输和分类处理工</w:t>
            </w:r>
          </w:p>
        </w:tc>
        <w:tc>
          <w:tcPr>
            <w:tcW w:w="741" w:type="dxa"/>
            <w:vAlign w:val="center"/>
          </w:tcPr>
          <w:p w14:paraId="74C5F156">
            <w:pPr>
              <w:jc w:val="center"/>
              <w:rPr>
                <w:rFonts w:hint="eastAsia" w:asciiTheme="majorEastAsia" w:hAnsiTheme="majorEastAsia" w:eastAsiaTheme="majorEastAsia" w:cstheme="majorEastAsia"/>
                <w:sz w:val="18"/>
                <w:szCs w:val="18"/>
              </w:rPr>
            </w:pPr>
          </w:p>
        </w:tc>
      </w:tr>
      <w:tr w14:paraId="5558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61A71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JC.002.000.003</w:t>
            </w:r>
          </w:p>
        </w:tc>
        <w:tc>
          <w:tcPr>
            <w:tcW w:w="1477" w:type="dxa"/>
            <w:vAlign w:val="center"/>
          </w:tcPr>
          <w:p w14:paraId="3714A77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土的工程分类标准</w:t>
            </w:r>
          </w:p>
        </w:tc>
        <w:tc>
          <w:tcPr>
            <w:tcW w:w="1183" w:type="dxa"/>
            <w:vAlign w:val="center"/>
          </w:tcPr>
          <w:p w14:paraId="508AC5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50145</w:t>
            </w:r>
          </w:p>
        </w:tc>
        <w:tc>
          <w:tcPr>
            <w:tcW w:w="981" w:type="dxa"/>
            <w:vAlign w:val="center"/>
          </w:tcPr>
          <w:p w14:paraId="058411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73DBC0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土的基本分类。主要内容有总则，术语、符号和代号，基本规定，土的分类，土的简易鉴别、分类和描述等。</w:t>
            </w:r>
          </w:p>
        </w:tc>
        <w:tc>
          <w:tcPr>
            <w:tcW w:w="741" w:type="dxa"/>
            <w:vAlign w:val="center"/>
          </w:tcPr>
          <w:p w14:paraId="4DD809A7">
            <w:pPr>
              <w:jc w:val="center"/>
              <w:rPr>
                <w:rFonts w:hint="eastAsia" w:asciiTheme="majorEastAsia" w:hAnsiTheme="majorEastAsia" w:eastAsiaTheme="majorEastAsia" w:cstheme="majorEastAsia"/>
                <w:sz w:val="18"/>
                <w:szCs w:val="18"/>
              </w:rPr>
            </w:pPr>
          </w:p>
        </w:tc>
      </w:tr>
      <w:tr w14:paraId="5087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AA781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JC.002.000.004</w:t>
            </w:r>
          </w:p>
        </w:tc>
        <w:tc>
          <w:tcPr>
            <w:tcW w:w="1477" w:type="dxa"/>
            <w:vAlign w:val="center"/>
          </w:tcPr>
          <w:p w14:paraId="07BB52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建设工程分类标准</w:t>
            </w:r>
          </w:p>
        </w:tc>
        <w:tc>
          <w:tcPr>
            <w:tcW w:w="1183" w:type="dxa"/>
            <w:vAlign w:val="center"/>
          </w:tcPr>
          <w:p w14:paraId="0D17A2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50841</w:t>
            </w:r>
          </w:p>
        </w:tc>
        <w:tc>
          <w:tcPr>
            <w:tcW w:w="981" w:type="dxa"/>
            <w:vAlign w:val="center"/>
          </w:tcPr>
          <w:p w14:paraId="3A26C7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7C04094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建设工程前期策划、勘察、设计、招投标、施工、咨询等。</w:t>
            </w:r>
          </w:p>
        </w:tc>
        <w:tc>
          <w:tcPr>
            <w:tcW w:w="741" w:type="dxa"/>
            <w:vAlign w:val="center"/>
          </w:tcPr>
          <w:p w14:paraId="26282B81">
            <w:pPr>
              <w:jc w:val="center"/>
              <w:rPr>
                <w:rFonts w:hint="eastAsia" w:asciiTheme="majorEastAsia" w:hAnsiTheme="majorEastAsia" w:eastAsiaTheme="majorEastAsia" w:cstheme="majorEastAsia"/>
                <w:sz w:val="18"/>
                <w:szCs w:val="18"/>
              </w:rPr>
            </w:pPr>
          </w:p>
        </w:tc>
      </w:tr>
      <w:tr w14:paraId="3ED9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6B3B4C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JC.002.000.005</w:t>
            </w:r>
          </w:p>
        </w:tc>
        <w:tc>
          <w:tcPr>
            <w:tcW w:w="1477" w:type="dxa"/>
            <w:tcBorders>
              <w:top w:val="single" w:color="auto" w:sz="8" w:space="0"/>
              <w:left w:val="nil"/>
              <w:bottom w:val="single" w:color="auto" w:sz="8" w:space="0"/>
              <w:right w:val="single" w:color="auto" w:sz="8" w:space="0"/>
            </w:tcBorders>
            <w:shd w:val="clear" w:color="auto" w:fill="auto"/>
            <w:vAlign w:val="center"/>
          </w:tcPr>
          <w:p w14:paraId="033115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建筑信息模型分类和编码标准</w:t>
            </w:r>
          </w:p>
        </w:tc>
        <w:tc>
          <w:tcPr>
            <w:tcW w:w="1183" w:type="dxa"/>
            <w:tcBorders>
              <w:top w:val="single" w:color="auto" w:sz="8" w:space="0"/>
              <w:left w:val="nil"/>
              <w:bottom w:val="single" w:color="auto" w:sz="8" w:space="0"/>
              <w:right w:val="single" w:color="auto" w:sz="8" w:space="0"/>
            </w:tcBorders>
            <w:shd w:val="clear" w:color="auto" w:fill="auto"/>
            <w:vAlign w:val="center"/>
          </w:tcPr>
          <w:p w14:paraId="23AAE9F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51269</w:t>
            </w:r>
          </w:p>
        </w:tc>
        <w:tc>
          <w:tcPr>
            <w:tcW w:w="981" w:type="dxa"/>
            <w:tcBorders>
              <w:top w:val="single" w:color="auto" w:sz="8" w:space="0"/>
              <w:left w:val="nil"/>
              <w:bottom w:val="single" w:color="auto" w:sz="8" w:space="0"/>
              <w:right w:val="single" w:color="auto" w:sz="8" w:space="0"/>
            </w:tcBorders>
            <w:shd w:val="clear" w:color="auto" w:fill="auto"/>
            <w:vAlign w:val="center"/>
          </w:tcPr>
          <w:p w14:paraId="6AD335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8" w:space="0"/>
              <w:left w:val="nil"/>
              <w:bottom w:val="single" w:color="auto" w:sz="8" w:space="0"/>
              <w:right w:val="single" w:color="auto" w:sz="8" w:space="0"/>
            </w:tcBorders>
            <w:shd w:val="clear" w:color="auto" w:fill="auto"/>
            <w:vAlign w:val="center"/>
          </w:tcPr>
          <w:p w14:paraId="58EA9A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民用建筑及通用工业厂房建筑信息模型中信息的分类和编码。</w:t>
            </w:r>
          </w:p>
        </w:tc>
        <w:tc>
          <w:tcPr>
            <w:tcW w:w="741" w:type="dxa"/>
            <w:vAlign w:val="center"/>
          </w:tcPr>
          <w:p w14:paraId="5E0F86DF">
            <w:pPr>
              <w:jc w:val="center"/>
              <w:rPr>
                <w:rFonts w:hint="eastAsia" w:asciiTheme="majorEastAsia" w:hAnsiTheme="majorEastAsia" w:eastAsiaTheme="majorEastAsia" w:cstheme="majorEastAsia"/>
                <w:sz w:val="18"/>
                <w:szCs w:val="18"/>
              </w:rPr>
            </w:pPr>
          </w:p>
        </w:tc>
      </w:tr>
      <w:tr w14:paraId="070A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A2BA1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JC.002.000.006</w:t>
            </w:r>
          </w:p>
        </w:tc>
        <w:tc>
          <w:tcPr>
            <w:tcW w:w="1477" w:type="dxa"/>
            <w:vAlign w:val="center"/>
          </w:tcPr>
          <w:p w14:paraId="0C6055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城市总体规划编制成果要素编码与符号样式规范</w:t>
            </w:r>
          </w:p>
        </w:tc>
        <w:tc>
          <w:tcPr>
            <w:tcW w:w="1183" w:type="dxa"/>
            <w:vAlign w:val="center"/>
          </w:tcPr>
          <w:p w14:paraId="6317BE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81" w:type="dxa"/>
            <w:vAlign w:val="center"/>
          </w:tcPr>
          <w:p w14:paraId="20536C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3011" w:type="dxa"/>
            <w:vAlign w:val="center"/>
          </w:tcPr>
          <w:p w14:paraId="5169DD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741" w:type="dxa"/>
            <w:vAlign w:val="center"/>
          </w:tcPr>
          <w:p w14:paraId="4EF532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0B5C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22" w:type="dxa"/>
            <w:gridSpan w:val="6"/>
            <w:vAlign w:val="center"/>
          </w:tcPr>
          <w:p w14:paraId="54E997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r>
      <w:tr w14:paraId="4886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522" w:type="dxa"/>
            <w:gridSpan w:val="6"/>
            <w:vAlign w:val="center"/>
          </w:tcPr>
          <w:p w14:paraId="68F9E07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JC.003符号与标志标准</w:t>
            </w:r>
          </w:p>
        </w:tc>
      </w:tr>
      <w:tr w14:paraId="20ED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02960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JC.003.000.001</w:t>
            </w:r>
          </w:p>
        </w:tc>
        <w:tc>
          <w:tcPr>
            <w:tcW w:w="1477" w:type="dxa"/>
            <w:tcBorders>
              <w:top w:val="single" w:color="auto" w:sz="8" w:space="0"/>
              <w:left w:val="nil"/>
              <w:bottom w:val="single" w:color="auto" w:sz="8" w:space="0"/>
              <w:right w:val="single" w:color="auto" w:sz="8" w:space="0"/>
            </w:tcBorders>
            <w:shd w:val="clear" w:color="auto" w:fill="auto"/>
            <w:vAlign w:val="center"/>
          </w:tcPr>
          <w:p w14:paraId="3809A8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建筑采暖通风、空调、净化设备计量单位及符号</w:t>
            </w:r>
          </w:p>
        </w:tc>
        <w:tc>
          <w:tcPr>
            <w:tcW w:w="1183" w:type="dxa"/>
            <w:tcBorders>
              <w:top w:val="single" w:color="auto" w:sz="8" w:space="0"/>
              <w:left w:val="nil"/>
              <w:bottom w:val="single" w:color="auto" w:sz="8" w:space="0"/>
              <w:right w:val="single" w:color="auto" w:sz="8" w:space="0"/>
            </w:tcBorders>
            <w:shd w:val="clear" w:color="auto" w:fill="auto"/>
            <w:vAlign w:val="center"/>
          </w:tcPr>
          <w:p w14:paraId="48C7A6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16732</w:t>
            </w:r>
          </w:p>
        </w:tc>
        <w:tc>
          <w:tcPr>
            <w:tcW w:w="981" w:type="dxa"/>
            <w:tcBorders>
              <w:top w:val="single" w:color="auto" w:sz="8" w:space="0"/>
              <w:left w:val="nil"/>
              <w:bottom w:val="single" w:color="auto" w:sz="8" w:space="0"/>
              <w:right w:val="single" w:color="auto" w:sz="8" w:space="0"/>
            </w:tcBorders>
            <w:shd w:val="clear" w:color="auto" w:fill="auto"/>
            <w:vAlign w:val="center"/>
          </w:tcPr>
          <w:p w14:paraId="66FD12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8" w:space="0"/>
              <w:left w:val="nil"/>
              <w:bottom w:val="single" w:color="auto" w:sz="8" w:space="0"/>
              <w:right w:val="single" w:color="auto" w:sz="8" w:space="0"/>
            </w:tcBorders>
            <w:shd w:val="clear" w:color="auto" w:fill="auto"/>
            <w:vAlign w:val="center"/>
          </w:tcPr>
          <w:p w14:paraId="7643AF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供暖通风空调净化设备领域技术性能的常用量。</w:t>
            </w:r>
          </w:p>
        </w:tc>
        <w:tc>
          <w:tcPr>
            <w:tcW w:w="741" w:type="dxa"/>
            <w:vAlign w:val="center"/>
          </w:tcPr>
          <w:p w14:paraId="6BCB4DE0">
            <w:pPr>
              <w:jc w:val="center"/>
              <w:rPr>
                <w:rFonts w:hint="eastAsia" w:asciiTheme="majorEastAsia" w:hAnsiTheme="majorEastAsia" w:eastAsiaTheme="majorEastAsia" w:cstheme="majorEastAsia"/>
                <w:sz w:val="18"/>
                <w:szCs w:val="18"/>
                <w:lang w:bidi="ar"/>
              </w:rPr>
            </w:pPr>
          </w:p>
        </w:tc>
      </w:tr>
      <w:tr w14:paraId="7EB3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AF3A2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JC.003.000.002</w:t>
            </w:r>
          </w:p>
        </w:tc>
        <w:tc>
          <w:tcPr>
            <w:tcW w:w="1477" w:type="dxa"/>
            <w:vAlign w:val="center"/>
          </w:tcPr>
          <w:p w14:paraId="0786A3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工程结构设计通用符号标准</w:t>
            </w:r>
          </w:p>
        </w:tc>
        <w:tc>
          <w:tcPr>
            <w:tcW w:w="1183" w:type="dxa"/>
            <w:vAlign w:val="center"/>
          </w:tcPr>
          <w:p w14:paraId="34AA7A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50132</w:t>
            </w:r>
          </w:p>
        </w:tc>
        <w:tc>
          <w:tcPr>
            <w:tcW w:w="981" w:type="dxa"/>
            <w:vAlign w:val="center"/>
          </w:tcPr>
          <w:p w14:paraId="0E3C66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14:paraId="4EF7D0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房屋建筑、铁路、公路、水运和水利水电等各类土木工程的结构设计及其相关领域。</w:t>
            </w:r>
          </w:p>
        </w:tc>
        <w:tc>
          <w:tcPr>
            <w:tcW w:w="741" w:type="dxa"/>
            <w:vAlign w:val="center"/>
          </w:tcPr>
          <w:p w14:paraId="656FF3C2">
            <w:pPr>
              <w:jc w:val="center"/>
              <w:rPr>
                <w:rFonts w:hint="eastAsia" w:asciiTheme="majorEastAsia" w:hAnsiTheme="majorEastAsia" w:eastAsiaTheme="majorEastAsia" w:cstheme="majorEastAsia"/>
                <w:sz w:val="18"/>
                <w:szCs w:val="18"/>
                <w:lang w:bidi="ar"/>
              </w:rPr>
            </w:pPr>
          </w:p>
        </w:tc>
      </w:tr>
      <w:tr w14:paraId="1328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7458B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JC.003.000.003</w:t>
            </w:r>
          </w:p>
        </w:tc>
        <w:tc>
          <w:tcPr>
            <w:tcW w:w="1477" w:type="dxa"/>
            <w:vAlign w:val="center"/>
          </w:tcPr>
          <w:p w14:paraId="0FF139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城市污水处理厂管道和设备色标</w:t>
            </w:r>
          </w:p>
        </w:tc>
        <w:tc>
          <w:tcPr>
            <w:tcW w:w="1183" w:type="dxa"/>
            <w:vAlign w:val="center"/>
          </w:tcPr>
          <w:p w14:paraId="7B01CA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158</w:t>
            </w:r>
          </w:p>
        </w:tc>
        <w:tc>
          <w:tcPr>
            <w:tcW w:w="981" w:type="dxa"/>
            <w:vAlign w:val="center"/>
          </w:tcPr>
          <w:p w14:paraId="014846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3E5FA3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城市污水处理厂和城市污水泵站，其他各类污水处理广(站)可参照执行。</w:t>
            </w:r>
          </w:p>
        </w:tc>
        <w:tc>
          <w:tcPr>
            <w:tcW w:w="741" w:type="dxa"/>
            <w:vAlign w:val="center"/>
          </w:tcPr>
          <w:p w14:paraId="0CA6F8AD">
            <w:pPr>
              <w:jc w:val="center"/>
              <w:rPr>
                <w:rFonts w:hint="eastAsia" w:asciiTheme="majorEastAsia" w:hAnsiTheme="majorEastAsia" w:eastAsiaTheme="majorEastAsia" w:cstheme="majorEastAsia"/>
                <w:sz w:val="18"/>
                <w:szCs w:val="18"/>
                <w:lang w:bidi="ar"/>
              </w:rPr>
            </w:pPr>
          </w:p>
        </w:tc>
      </w:tr>
      <w:tr w14:paraId="4109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3CA6E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JC.003.000.004</w:t>
            </w:r>
          </w:p>
        </w:tc>
        <w:tc>
          <w:tcPr>
            <w:tcW w:w="1477" w:type="dxa"/>
            <w:vAlign w:val="center"/>
          </w:tcPr>
          <w:p w14:paraId="7FB37A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环境卫生图形符号标准</w:t>
            </w:r>
          </w:p>
        </w:tc>
        <w:tc>
          <w:tcPr>
            <w:tcW w:w="1183" w:type="dxa"/>
            <w:vAlign w:val="center"/>
          </w:tcPr>
          <w:p w14:paraId="24D0E7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125</w:t>
            </w:r>
          </w:p>
        </w:tc>
        <w:tc>
          <w:tcPr>
            <w:tcW w:w="981" w:type="dxa"/>
            <w:vAlign w:val="center"/>
          </w:tcPr>
          <w:p w14:paraId="5F0878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053180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环境卫生图形符号及标志的制作、使用和管理。</w:t>
            </w:r>
          </w:p>
        </w:tc>
        <w:tc>
          <w:tcPr>
            <w:tcW w:w="741" w:type="dxa"/>
            <w:vAlign w:val="center"/>
          </w:tcPr>
          <w:p w14:paraId="75ACFA60">
            <w:pPr>
              <w:jc w:val="center"/>
              <w:rPr>
                <w:rFonts w:hint="eastAsia" w:asciiTheme="majorEastAsia" w:hAnsiTheme="majorEastAsia" w:eastAsiaTheme="majorEastAsia" w:cstheme="majorEastAsia"/>
                <w:sz w:val="18"/>
                <w:szCs w:val="18"/>
                <w:lang w:bidi="ar"/>
              </w:rPr>
            </w:pPr>
          </w:p>
        </w:tc>
      </w:tr>
      <w:tr w14:paraId="1CDB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13796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JC.003.000.005</w:t>
            </w:r>
          </w:p>
        </w:tc>
        <w:tc>
          <w:tcPr>
            <w:tcW w:w="1477" w:type="dxa"/>
            <w:vAlign w:val="center"/>
          </w:tcPr>
          <w:p w14:paraId="2A260A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生活垃圾焚烧厂标识标志标准</w:t>
            </w:r>
          </w:p>
        </w:tc>
        <w:tc>
          <w:tcPr>
            <w:tcW w:w="1183" w:type="dxa"/>
            <w:vAlign w:val="center"/>
          </w:tcPr>
          <w:p w14:paraId="52F9B5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270</w:t>
            </w:r>
          </w:p>
        </w:tc>
        <w:tc>
          <w:tcPr>
            <w:tcW w:w="981" w:type="dxa"/>
            <w:vAlign w:val="center"/>
          </w:tcPr>
          <w:p w14:paraId="6CF607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14:paraId="092B0A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焚烧厂生产环节所涉及的场所、设备及设施的标识标志设置。</w:t>
            </w:r>
          </w:p>
        </w:tc>
        <w:tc>
          <w:tcPr>
            <w:tcW w:w="741" w:type="dxa"/>
            <w:vAlign w:val="center"/>
          </w:tcPr>
          <w:p w14:paraId="27C0879A">
            <w:pPr>
              <w:jc w:val="center"/>
              <w:rPr>
                <w:rFonts w:hint="eastAsia" w:asciiTheme="majorEastAsia" w:hAnsiTheme="majorEastAsia" w:eastAsiaTheme="majorEastAsia" w:cstheme="majorEastAsia"/>
                <w:sz w:val="18"/>
                <w:szCs w:val="18"/>
                <w:lang w:bidi="ar"/>
              </w:rPr>
            </w:pPr>
          </w:p>
        </w:tc>
      </w:tr>
      <w:tr w14:paraId="2660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22" w:type="dxa"/>
            <w:gridSpan w:val="6"/>
            <w:vAlign w:val="center"/>
          </w:tcPr>
          <w:p w14:paraId="43DEC35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r>
      <w:tr w14:paraId="1D9E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522" w:type="dxa"/>
            <w:gridSpan w:val="6"/>
            <w:vAlign w:val="center"/>
          </w:tcPr>
          <w:p w14:paraId="65B4EBB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JC.004通则标准</w:t>
            </w:r>
          </w:p>
        </w:tc>
      </w:tr>
      <w:tr w14:paraId="695C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DC76E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JC.004.000.001</w:t>
            </w:r>
          </w:p>
        </w:tc>
        <w:tc>
          <w:tcPr>
            <w:tcW w:w="1477" w:type="dxa"/>
            <w:tcBorders>
              <w:top w:val="nil"/>
              <w:left w:val="nil"/>
              <w:bottom w:val="single" w:color="auto" w:sz="8" w:space="0"/>
              <w:right w:val="single" w:color="auto" w:sz="8" w:space="0"/>
            </w:tcBorders>
            <w:shd w:val="clear" w:color="auto" w:fill="auto"/>
            <w:vAlign w:val="center"/>
          </w:tcPr>
          <w:p w14:paraId="349F9C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节能监测技术通则</w:t>
            </w:r>
          </w:p>
        </w:tc>
        <w:tc>
          <w:tcPr>
            <w:tcW w:w="1183" w:type="dxa"/>
            <w:tcBorders>
              <w:top w:val="nil"/>
              <w:left w:val="nil"/>
              <w:bottom w:val="single" w:color="auto" w:sz="8" w:space="0"/>
              <w:right w:val="single" w:color="auto" w:sz="8" w:space="0"/>
            </w:tcBorders>
            <w:shd w:val="clear" w:color="auto" w:fill="auto"/>
            <w:vAlign w:val="center"/>
          </w:tcPr>
          <w:p w14:paraId="3C3600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15316</w:t>
            </w:r>
          </w:p>
        </w:tc>
        <w:tc>
          <w:tcPr>
            <w:tcW w:w="981" w:type="dxa"/>
            <w:tcBorders>
              <w:top w:val="nil"/>
              <w:left w:val="nil"/>
              <w:bottom w:val="single" w:color="auto" w:sz="8" w:space="0"/>
              <w:right w:val="single" w:color="auto" w:sz="8" w:space="0"/>
            </w:tcBorders>
            <w:shd w:val="clear" w:color="auto" w:fill="auto"/>
            <w:vAlign w:val="center"/>
          </w:tcPr>
          <w:p w14:paraId="3A797E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nil"/>
              <w:left w:val="nil"/>
              <w:bottom w:val="single" w:color="auto" w:sz="8" w:space="0"/>
              <w:right w:val="single" w:color="auto" w:sz="8" w:space="0"/>
            </w:tcBorders>
            <w:shd w:val="clear" w:color="auto" w:fill="auto"/>
            <w:vAlign w:val="center"/>
          </w:tcPr>
          <w:p w14:paraId="3DECDD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制定单项节能监测技术标准和其他用能单位的节能监测工作。</w:t>
            </w:r>
          </w:p>
        </w:tc>
        <w:tc>
          <w:tcPr>
            <w:tcW w:w="741" w:type="dxa"/>
            <w:vAlign w:val="center"/>
          </w:tcPr>
          <w:p w14:paraId="68A6DB83">
            <w:pPr>
              <w:jc w:val="center"/>
              <w:rPr>
                <w:rFonts w:hint="eastAsia" w:asciiTheme="majorEastAsia" w:hAnsiTheme="majorEastAsia" w:eastAsiaTheme="majorEastAsia" w:cstheme="majorEastAsia"/>
                <w:sz w:val="18"/>
                <w:szCs w:val="18"/>
                <w:lang w:bidi="ar"/>
              </w:rPr>
            </w:pPr>
          </w:p>
        </w:tc>
      </w:tr>
      <w:tr w14:paraId="099E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bottom w:val="single" w:color="auto" w:sz="4" w:space="0"/>
            </w:tcBorders>
            <w:vAlign w:val="center"/>
          </w:tcPr>
          <w:p w14:paraId="3D182F5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JC.004.000.002</w:t>
            </w:r>
          </w:p>
        </w:tc>
        <w:tc>
          <w:tcPr>
            <w:tcW w:w="1477" w:type="dxa"/>
            <w:tcBorders>
              <w:top w:val="single" w:color="auto" w:sz="8" w:space="0"/>
              <w:left w:val="nil"/>
              <w:bottom w:val="single" w:color="auto" w:sz="4" w:space="0"/>
              <w:right w:val="single" w:color="auto" w:sz="8" w:space="0"/>
            </w:tcBorders>
            <w:shd w:val="clear" w:color="auto" w:fill="auto"/>
            <w:vAlign w:val="center"/>
          </w:tcPr>
          <w:p w14:paraId="2A7EFC6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用能设备能量平衡通则</w:t>
            </w:r>
          </w:p>
        </w:tc>
        <w:tc>
          <w:tcPr>
            <w:tcW w:w="1183" w:type="dxa"/>
            <w:tcBorders>
              <w:top w:val="single" w:color="auto" w:sz="8" w:space="0"/>
              <w:left w:val="nil"/>
              <w:bottom w:val="single" w:color="auto" w:sz="4" w:space="0"/>
              <w:right w:val="single" w:color="auto" w:sz="8" w:space="0"/>
            </w:tcBorders>
            <w:shd w:val="clear" w:color="auto" w:fill="auto"/>
            <w:vAlign w:val="center"/>
          </w:tcPr>
          <w:p w14:paraId="33BB930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2587</w:t>
            </w:r>
          </w:p>
        </w:tc>
        <w:tc>
          <w:tcPr>
            <w:tcW w:w="981" w:type="dxa"/>
            <w:tcBorders>
              <w:top w:val="single" w:color="auto" w:sz="8" w:space="0"/>
              <w:left w:val="nil"/>
              <w:bottom w:val="single" w:color="auto" w:sz="4" w:space="0"/>
              <w:right w:val="single" w:color="auto" w:sz="8" w:space="0"/>
            </w:tcBorders>
            <w:shd w:val="clear" w:color="auto" w:fill="auto"/>
            <w:vAlign w:val="center"/>
          </w:tcPr>
          <w:p w14:paraId="6C6749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8" w:space="0"/>
              <w:left w:val="nil"/>
              <w:bottom w:val="single" w:color="auto" w:sz="4" w:space="0"/>
              <w:right w:val="single" w:color="auto" w:sz="8" w:space="0"/>
            </w:tcBorders>
            <w:shd w:val="clear" w:color="auto" w:fill="auto"/>
            <w:vAlign w:val="center"/>
          </w:tcPr>
          <w:p w14:paraId="120401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使用燃料、电力和势力等各种能源的设备。</w:t>
            </w:r>
          </w:p>
        </w:tc>
        <w:tc>
          <w:tcPr>
            <w:tcW w:w="741" w:type="dxa"/>
            <w:tcBorders>
              <w:bottom w:val="single" w:color="auto" w:sz="4" w:space="0"/>
            </w:tcBorders>
            <w:vAlign w:val="center"/>
          </w:tcPr>
          <w:p w14:paraId="6842E8AC">
            <w:pPr>
              <w:jc w:val="center"/>
              <w:rPr>
                <w:rFonts w:hint="eastAsia" w:asciiTheme="majorEastAsia" w:hAnsiTheme="majorEastAsia" w:eastAsiaTheme="majorEastAsia" w:cstheme="majorEastAsia"/>
                <w:sz w:val="18"/>
                <w:szCs w:val="18"/>
                <w:lang w:bidi="ar"/>
              </w:rPr>
            </w:pPr>
          </w:p>
        </w:tc>
      </w:tr>
      <w:tr w14:paraId="7725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bottom w:val="single" w:color="auto" w:sz="4" w:space="0"/>
            </w:tcBorders>
            <w:vAlign w:val="center"/>
          </w:tcPr>
          <w:p w14:paraId="27F9E74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JC.004.000.003</w:t>
            </w:r>
          </w:p>
        </w:tc>
        <w:tc>
          <w:tcPr>
            <w:tcW w:w="1477" w:type="dxa"/>
            <w:tcBorders>
              <w:top w:val="single" w:color="auto" w:sz="4" w:space="0"/>
              <w:left w:val="nil"/>
              <w:bottom w:val="single" w:color="auto" w:sz="4" w:space="0"/>
              <w:right w:val="single" w:color="auto" w:sz="8" w:space="0"/>
            </w:tcBorders>
            <w:shd w:val="clear" w:color="auto" w:fill="auto"/>
            <w:vAlign w:val="center"/>
          </w:tcPr>
          <w:p w14:paraId="6AEFB4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综合能耗计算通则</w:t>
            </w:r>
          </w:p>
        </w:tc>
        <w:tc>
          <w:tcPr>
            <w:tcW w:w="1183" w:type="dxa"/>
            <w:tcBorders>
              <w:top w:val="single" w:color="auto" w:sz="4" w:space="0"/>
              <w:left w:val="nil"/>
              <w:bottom w:val="single" w:color="auto" w:sz="4" w:space="0"/>
              <w:right w:val="single" w:color="auto" w:sz="8" w:space="0"/>
            </w:tcBorders>
            <w:shd w:val="clear" w:color="auto" w:fill="auto"/>
            <w:vAlign w:val="center"/>
          </w:tcPr>
          <w:p w14:paraId="20F9EC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2589</w:t>
            </w:r>
          </w:p>
        </w:tc>
        <w:tc>
          <w:tcPr>
            <w:tcW w:w="981" w:type="dxa"/>
            <w:tcBorders>
              <w:top w:val="single" w:color="auto" w:sz="4" w:space="0"/>
              <w:left w:val="nil"/>
              <w:bottom w:val="single" w:color="auto" w:sz="4" w:space="0"/>
              <w:right w:val="single" w:color="auto" w:sz="8" w:space="0"/>
            </w:tcBorders>
            <w:shd w:val="clear" w:color="auto" w:fill="auto"/>
            <w:vAlign w:val="center"/>
          </w:tcPr>
          <w:p w14:paraId="622F943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4" w:space="0"/>
              <w:left w:val="nil"/>
              <w:bottom w:val="single" w:color="auto" w:sz="4" w:space="0"/>
              <w:right w:val="single" w:color="auto" w:sz="8" w:space="0"/>
            </w:tcBorders>
            <w:shd w:val="clear" w:color="auto" w:fill="auto"/>
            <w:vAlign w:val="center"/>
          </w:tcPr>
          <w:p w14:paraId="45DD7E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用能单位(含次级用能单位或其组成部分)的能源消耗指标的计算。</w:t>
            </w:r>
          </w:p>
        </w:tc>
        <w:tc>
          <w:tcPr>
            <w:tcW w:w="741" w:type="dxa"/>
            <w:tcBorders>
              <w:top w:val="single" w:color="auto" w:sz="4" w:space="0"/>
              <w:bottom w:val="single" w:color="auto" w:sz="4" w:space="0"/>
            </w:tcBorders>
            <w:vAlign w:val="center"/>
          </w:tcPr>
          <w:p w14:paraId="7FAB928E">
            <w:pPr>
              <w:jc w:val="center"/>
              <w:rPr>
                <w:rFonts w:hint="eastAsia" w:asciiTheme="majorEastAsia" w:hAnsiTheme="majorEastAsia" w:eastAsiaTheme="majorEastAsia" w:cstheme="majorEastAsia"/>
                <w:sz w:val="18"/>
                <w:szCs w:val="18"/>
                <w:lang w:bidi="ar"/>
              </w:rPr>
            </w:pPr>
          </w:p>
        </w:tc>
      </w:tr>
      <w:tr w14:paraId="435B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tcBorders>
            <w:vAlign w:val="center"/>
          </w:tcPr>
          <w:p w14:paraId="6586A9A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JC.004.000.004</w:t>
            </w:r>
          </w:p>
        </w:tc>
        <w:tc>
          <w:tcPr>
            <w:tcW w:w="1477" w:type="dxa"/>
            <w:tcBorders>
              <w:top w:val="single" w:color="auto" w:sz="4" w:space="0"/>
              <w:left w:val="nil"/>
              <w:bottom w:val="single" w:color="auto" w:sz="8" w:space="0"/>
              <w:right w:val="single" w:color="auto" w:sz="8" w:space="0"/>
            </w:tcBorders>
            <w:shd w:val="clear" w:color="auto" w:fill="auto"/>
            <w:vAlign w:val="center"/>
          </w:tcPr>
          <w:p w14:paraId="6B53E1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农村生活垃圾处理导则</w:t>
            </w:r>
          </w:p>
        </w:tc>
        <w:tc>
          <w:tcPr>
            <w:tcW w:w="1183" w:type="dxa"/>
            <w:tcBorders>
              <w:top w:val="single" w:color="auto" w:sz="4" w:space="0"/>
              <w:left w:val="nil"/>
              <w:bottom w:val="single" w:color="auto" w:sz="8" w:space="0"/>
              <w:right w:val="single" w:color="auto" w:sz="8" w:space="0"/>
            </w:tcBorders>
            <w:shd w:val="clear" w:color="auto" w:fill="auto"/>
            <w:vAlign w:val="center"/>
          </w:tcPr>
          <w:p w14:paraId="27CE2B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37066</w:t>
            </w:r>
          </w:p>
        </w:tc>
        <w:tc>
          <w:tcPr>
            <w:tcW w:w="981" w:type="dxa"/>
            <w:tcBorders>
              <w:top w:val="single" w:color="auto" w:sz="4" w:space="0"/>
              <w:left w:val="nil"/>
              <w:bottom w:val="single" w:color="auto" w:sz="8" w:space="0"/>
              <w:right w:val="single" w:color="auto" w:sz="8" w:space="0"/>
            </w:tcBorders>
            <w:shd w:val="clear" w:color="auto" w:fill="auto"/>
            <w:vAlign w:val="center"/>
          </w:tcPr>
          <w:p w14:paraId="59B2E1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4" w:space="0"/>
              <w:left w:val="nil"/>
              <w:bottom w:val="single" w:color="auto" w:sz="8" w:space="0"/>
              <w:right w:val="single" w:color="auto" w:sz="8" w:space="0"/>
            </w:tcBorders>
            <w:shd w:val="clear" w:color="auto" w:fill="auto"/>
            <w:vAlign w:val="center"/>
          </w:tcPr>
          <w:p w14:paraId="7670E8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规划保留的行政村、自然村和农村集中居住区生活垃圾的处理</w:t>
            </w:r>
          </w:p>
        </w:tc>
        <w:tc>
          <w:tcPr>
            <w:tcW w:w="741" w:type="dxa"/>
            <w:tcBorders>
              <w:top w:val="single" w:color="auto" w:sz="4" w:space="0"/>
            </w:tcBorders>
            <w:vAlign w:val="center"/>
          </w:tcPr>
          <w:p w14:paraId="3AB1535D">
            <w:pPr>
              <w:jc w:val="center"/>
              <w:rPr>
                <w:rFonts w:hint="eastAsia" w:asciiTheme="majorEastAsia" w:hAnsiTheme="majorEastAsia" w:eastAsiaTheme="majorEastAsia" w:cstheme="majorEastAsia"/>
                <w:sz w:val="18"/>
                <w:szCs w:val="18"/>
                <w:lang w:bidi="ar"/>
              </w:rPr>
            </w:pPr>
          </w:p>
        </w:tc>
      </w:tr>
      <w:tr w14:paraId="4E88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15B14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JC.004.000.005</w:t>
            </w:r>
          </w:p>
        </w:tc>
        <w:tc>
          <w:tcPr>
            <w:tcW w:w="1477" w:type="dxa"/>
            <w:tcBorders>
              <w:top w:val="nil"/>
              <w:left w:val="nil"/>
              <w:bottom w:val="single" w:color="auto" w:sz="8" w:space="0"/>
              <w:right w:val="single" w:color="auto" w:sz="8" w:space="0"/>
            </w:tcBorders>
            <w:shd w:val="clear" w:color="auto" w:fill="auto"/>
            <w:vAlign w:val="center"/>
          </w:tcPr>
          <w:p w14:paraId="3C1FE3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城镇供水水量计量仪表的配备和管理通则</w:t>
            </w:r>
          </w:p>
        </w:tc>
        <w:tc>
          <w:tcPr>
            <w:tcW w:w="1183" w:type="dxa"/>
            <w:tcBorders>
              <w:top w:val="nil"/>
              <w:left w:val="nil"/>
              <w:bottom w:val="single" w:color="auto" w:sz="8" w:space="0"/>
              <w:right w:val="single" w:color="auto" w:sz="8" w:space="0"/>
            </w:tcBorders>
            <w:shd w:val="clear" w:color="auto" w:fill="auto"/>
            <w:vAlign w:val="center"/>
          </w:tcPr>
          <w:p w14:paraId="5BF2BE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454</w:t>
            </w:r>
          </w:p>
        </w:tc>
        <w:tc>
          <w:tcPr>
            <w:tcW w:w="981" w:type="dxa"/>
            <w:tcBorders>
              <w:top w:val="nil"/>
              <w:left w:val="nil"/>
              <w:bottom w:val="single" w:color="auto" w:sz="8" w:space="0"/>
              <w:right w:val="single" w:color="auto" w:sz="8" w:space="0"/>
            </w:tcBorders>
            <w:shd w:val="clear" w:color="auto" w:fill="auto"/>
            <w:vAlign w:val="center"/>
          </w:tcPr>
          <w:p w14:paraId="1FDB9C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tcBorders>
              <w:top w:val="nil"/>
              <w:left w:val="nil"/>
              <w:bottom w:val="single" w:color="auto" w:sz="8" w:space="0"/>
              <w:right w:val="single" w:color="auto" w:sz="8" w:space="0"/>
            </w:tcBorders>
            <w:shd w:val="clear" w:color="auto" w:fill="auto"/>
            <w:vAlign w:val="center"/>
          </w:tcPr>
          <w:p w14:paraId="0EF4039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子城镇供水单位和用水单位水表的配备和管理。</w:t>
            </w:r>
          </w:p>
        </w:tc>
        <w:tc>
          <w:tcPr>
            <w:tcW w:w="741" w:type="dxa"/>
            <w:vAlign w:val="center"/>
          </w:tcPr>
          <w:p w14:paraId="2C8A2E75">
            <w:pPr>
              <w:jc w:val="center"/>
              <w:rPr>
                <w:rFonts w:hint="eastAsia" w:asciiTheme="majorEastAsia" w:hAnsiTheme="majorEastAsia" w:eastAsiaTheme="majorEastAsia" w:cstheme="majorEastAsia"/>
                <w:sz w:val="18"/>
                <w:szCs w:val="18"/>
                <w:lang w:bidi="ar"/>
              </w:rPr>
            </w:pPr>
          </w:p>
        </w:tc>
      </w:tr>
      <w:tr w14:paraId="6A2C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8F99F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JC.004.000.006</w:t>
            </w:r>
          </w:p>
        </w:tc>
        <w:tc>
          <w:tcPr>
            <w:tcW w:w="1477" w:type="dxa"/>
            <w:tcBorders>
              <w:top w:val="nil"/>
              <w:left w:val="nil"/>
              <w:bottom w:val="single" w:color="auto" w:sz="8" w:space="0"/>
              <w:right w:val="single" w:color="auto" w:sz="8" w:space="0"/>
            </w:tcBorders>
            <w:shd w:val="clear" w:color="auto" w:fill="auto"/>
            <w:vAlign w:val="center"/>
          </w:tcPr>
          <w:p w14:paraId="119C06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建设领域应用软件测评工作通用规范</w:t>
            </w:r>
          </w:p>
        </w:tc>
        <w:tc>
          <w:tcPr>
            <w:tcW w:w="1183" w:type="dxa"/>
            <w:tcBorders>
              <w:top w:val="nil"/>
              <w:left w:val="nil"/>
              <w:bottom w:val="single" w:color="auto" w:sz="8" w:space="0"/>
              <w:right w:val="single" w:color="auto" w:sz="8" w:space="0"/>
            </w:tcBorders>
            <w:shd w:val="clear" w:color="auto" w:fill="auto"/>
            <w:vAlign w:val="center"/>
          </w:tcPr>
          <w:p w14:paraId="60ACDC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116</w:t>
            </w:r>
          </w:p>
        </w:tc>
        <w:tc>
          <w:tcPr>
            <w:tcW w:w="981" w:type="dxa"/>
            <w:tcBorders>
              <w:top w:val="nil"/>
              <w:left w:val="nil"/>
              <w:bottom w:val="single" w:color="auto" w:sz="8" w:space="0"/>
              <w:right w:val="single" w:color="auto" w:sz="8" w:space="0"/>
            </w:tcBorders>
            <w:shd w:val="clear" w:color="auto" w:fill="auto"/>
            <w:vAlign w:val="center"/>
          </w:tcPr>
          <w:p w14:paraId="22C67A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tcBorders>
              <w:top w:val="nil"/>
              <w:left w:val="nil"/>
              <w:bottom w:val="single" w:color="auto" w:sz="8" w:space="0"/>
              <w:right w:val="single" w:color="auto" w:sz="8" w:space="0"/>
            </w:tcBorders>
            <w:shd w:val="clear" w:color="auto" w:fill="auto"/>
            <w:vAlign w:val="center"/>
          </w:tcPr>
          <w:p w14:paraId="3A6FE6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建设领域应用软件，包括城乡规划应用软件、城乡建设应用软件、建筑工程应用软件、住房与房地产应用软件和信息技术综合应用软件的测评。</w:t>
            </w:r>
          </w:p>
        </w:tc>
        <w:tc>
          <w:tcPr>
            <w:tcW w:w="741" w:type="dxa"/>
            <w:vAlign w:val="center"/>
          </w:tcPr>
          <w:p w14:paraId="73444192">
            <w:pPr>
              <w:jc w:val="center"/>
              <w:rPr>
                <w:rFonts w:hint="eastAsia" w:asciiTheme="majorEastAsia" w:hAnsiTheme="majorEastAsia" w:eastAsiaTheme="majorEastAsia" w:cstheme="majorEastAsia"/>
                <w:sz w:val="18"/>
                <w:szCs w:val="18"/>
                <w:lang w:bidi="ar"/>
              </w:rPr>
            </w:pPr>
          </w:p>
        </w:tc>
      </w:tr>
      <w:tr w14:paraId="313C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5C42C5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r>
    </w:tbl>
    <w:p w14:paraId="3E42AFB7">
      <w:pPr>
        <w:pStyle w:val="2"/>
        <w:spacing w:before="156" w:beforeLines="50" w:after="156" w:afterLines="50"/>
        <w:ind w:firstLine="442"/>
        <w:jc w:val="both"/>
        <w:rPr>
          <w:rFonts w:hint="eastAsia" w:ascii="宋体" w:hAnsi="宋体" w:eastAsia="宋体"/>
          <w:b/>
          <w:sz w:val="22"/>
          <w:szCs w:val="22"/>
        </w:rPr>
      </w:pPr>
      <w:r>
        <w:rPr>
          <w:rFonts w:hint="eastAsia" w:ascii="宋体" w:hAnsi="宋体" w:eastAsia="宋体"/>
          <w:b/>
          <w:sz w:val="22"/>
          <w:szCs w:val="22"/>
        </w:rPr>
        <w:t>1.2 通用标准</w:t>
      </w:r>
      <w:bookmarkEnd w:id="32"/>
      <w:bookmarkEnd w:id="33"/>
      <w:bookmarkEnd w:id="34"/>
    </w:p>
    <w:p w14:paraId="5ADE8E67">
      <w:pPr>
        <w:widowControl/>
        <w:ind w:firstLine="420" w:firstLineChars="200"/>
        <w:jc w:val="left"/>
        <w:rPr>
          <w:rFonts w:hint="eastAsia" w:ascii="宋体" w:hAnsi="宋体" w:eastAsia="宋体" w:cs="宋体"/>
          <w:szCs w:val="21"/>
        </w:rPr>
      </w:pPr>
      <w:r>
        <w:rPr>
          <w:rFonts w:hint="eastAsia" w:ascii="宋体" w:hAnsi="宋体" w:eastAsia="宋体" w:cs="宋体"/>
          <w:szCs w:val="21"/>
        </w:rPr>
        <w:t>通用标准主要包括勘察设计通用标准、施工验收通用标准、运用管理通用标准等建设全过程的通用标准，标准规范项目表见下表：</w:t>
      </w:r>
    </w:p>
    <w:tbl>
      <w:tblPr>
        <w:tblStyle w:val="13"/>
        <w:tblpPr w:leftFromText="180" w:rightFromText="180" w:vertAnchor="text" w:horzAnchor="margin" w:tblpXSpec="center" w:tblpY="-622"/>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31"/>
        <w:gridCol w:w="1102"/>
        <w:gridCol w:w="836"/>
        <w:gridCol w:w="223"/>
        <w:gridCol w:w="2555"/>
        <w:gridCol w:w="715"/>
      </w:tblGrid>
      <w:tr w14:paraId="173A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488CA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196B852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061596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14:paraId="323A0A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F2064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A2120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38E4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l2br w:val="nil"/>
              <w:tr2bl w:val="nil"/>
            </w:tcBorders>
            <w:vAlign w:val="center"/>
          </w:tcPr>
          <w:p w14:paraId="1CD9D8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TY通用标准</w:t>
            </w:r>
          </w:p>
        </w:tc>
      </w:tr>
      <w:tr w14:paraId="2205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l2br w:val="nil"/>
              <w:tr2bl w:val="nil"/>
            </w:tcBorders>
            <w:vAlign w:val="center"/>
          </w:tcPr>
          <w:p w14:paraId="3066F1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TY.001勘察设计通用标准</w:t>
            </w:r>
          </w:p>
        </w:tc>
      </w:tr>
      <w:tr w14:paraId="6572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0B8FA2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TY.001.000.001</w:t>
            </w:r>
          </w:p>
        </w:tc>
        <w:tc>
          <w:tcPr>
            <w:tcW w:w="899" w:type="pct"/>
            <w:tcBorders>
              <w:top w:val="single" w:color="auto" w:sz="8" w:space="0"/>
              <w:left w:val="nil"/>
              <w:bottom w:val="single" w:color="auto" w:sz="8" w:space="0"/>
              <w:right w:val="single" w:color="auto" w:sz="8" w:space="0"/>
            </w:tcBorders>
            <w:shd w:val="clear" w:color="auto" w:fill="auto"/>
            <w:vAlign w:val="center"/>
          </w:tcPr>
          <w:p w14:paraId="4380DB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混凝土结构设计规范</w:t>
            </w:r>
          </w:p>
        </w:tc>
        <w:tc>
          <w:tcPr>
            <w:tcW w:w="647" w:type="pct"/>
            <w:tcBorders>
              <w:top w:val="single" w:color="auto" w:sz="8" w:space="0"/>
              <w:left w:val="nil"/>
              <w:bottom w:val="single" w:color="auto" w:sz="8" w:space="0"/>
              <w:right w:val="single" w:color="auto" w:sz="8" w:space="0"/>
            </w:tcBorders>
            <w:shd w:val="clear" w:color="auto" w:fill="auto"/>
            <w:vAlign w:val="center"/>
          </w:tcPr>
          <w:p w14:paraId="2B39EA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50010</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131AA1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4BFF25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全国城市新建、改建和扩建的城市道路、城市广场、城市绿地、居住区、居住建筑、公共建筑及历史文物保护建筑等。</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C411799">
            <w:pPr>
              <w:jc w:val="center"/>
              <w:rPr>
                <w:rFonts w:hint="eastAsia" w:asciiTheme="majorEastAsia" w:hAnsiTheme="majorEastAsia" w:eastAsiaTheme="majorEastAsia" w:cstheme="majorEastAsia"/>
                <w:sz w:val="18"/>
                <w:szCs w:val="18"/>
              </w:rPr>
            </w:pPr>
          </w:p>
        </w:tc>
      </w:tr>
      <w:tr w14:paraId="2B2D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64441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TY.001.000.002</w:t>
            </w:r>
          </w:p>
        </w:tc>
        <w:tc>
          <w:tcPr>
            <w:tcW w:w="899" w:type="pct"/>
            <w:tcBorders>
              <w:top w:val="single" w:color="auto" w:sz="8" w:space="0"/>
              <w:left w:val="nil"/>
              <w:bottom w:val="single" w:color="auto" w:sz="8" w:space="0"/>
              <w:right w:val="single" w:color="auto" w:sz="8" w:space="0"/>
            </w:tcBorders>
            <w:shd w:val="clear" w:color="auto" w:fill="auto"/>
            <w:vAlign w:val="center"/>
          </w:tcPr>
          <w:p w14:paraId="27FA78E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钢结构设计标准</w:t>
            </w:r>
          </w:p>
        </w:tc>
        <w:tc>
          <w:tcPr>
            <w:tcW w:w="647" w:type="pct"/>
            <w:tcBorders>
              <w:top w:val="single" w:color="auto" w:sz="8" w:space="0"/>
              <w:left w:val="nil"/>
              <w:bottom w:val="single" w:color="auto" w:sz="8" w:space="0"/>
              <w:right w:val="single" w:color="auto" w:sz="8" w:space="0"/>
            </w:tcBorders>
            <w:shd w:val="clear" w:color="auto" w:fill="auto"/>
            <w:vAlign w:val="center"/>
          </w:tcPr>
          <w:p w14:paraId="5CB0E0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50017</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62AFA3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552B20F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工业与民用建筑和一般构筑物的钢结构设计。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9556B66">
            <w:pPr>
              <w:jc w:val="center"/>
              <w:rPr>
                <w:rFonts w:hint="eastAsia" w:asciiTheme="majorEastAsia" w:hAnsiTheme="majorEastAsia" w:eastAsiaTheme="majorEastAsia" w:cstheme="majorEastAsia"/>
                <w:sz w:val="18"/>
                <w:szCs w:val="18"/>
              </w:rPr>
            </w:pPr>
          </w:p>
        </w:tc>
      </w:tr>
      <w:tr w14:paraId="2F2C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1E7670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TY.001.000.003</w:t>
            </w:r>
          </w:p>
        </w:tc>
        <w:tc>
          <w:tcPr>
            <w:tcW w:w="899" w:type="pct"/>
            <w:tcBorders>
              <w:top w:val="single" w:color="auto" w:sz="8" w:space="0"/>
              <w:left w:val="nil"/>
              <w:bottom w:val="single" w:color="auto" w:sz="8" w:space="0"/>
              <w:right w:val="single" w:color="auto" w:sz="8" w:space="0"/>
            </w:tcBorders>
            <w:shd w:val="clear" w:color="auto" w:fill="auto"/>
            <w:vAlign w:val="center"/>
          </w:tcPr>
          <w:p w14:paraId="2B9C070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岩土工程勘察规范</w:t>
            </w:r>
          </w:p>
        </w:tc>
        <w:tc>
          <w:tcPr>
            <w:tcW w:w="647" w:type="pct"/>
            <w:tcBorders>
              <w:top w:val="single" w:color="auto" w:sz="8" w:space="0"/>
              <w:left w:val="nil"/>
              <w:bottom w:val="single" w:color="auto" w:sz="8" w:space="0"/>
              <w:right w:val="single" w:color="auto" w:sz="8" w:space="0"/>
            </w:tcBorders>
            <w:shd w:val="clear" w:color="auto" w:fill="auto"/>
            <w:vAlign w:val="center"/>
          </w:tcPr>
          <w:p w14:paraId="30FFA07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50021</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019E81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47913D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除水利工程、铁路、公路和桥隧工程以外的工程建设岩土工程勘察。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3EC6363">
            <w:pPr>
              <w:jc w:val="center"/>
              <w:rPr>
                <w:rFonts w:hint="eastAsia" w:asciiTheme="majorEastAsia" w:hAnsiTheme="majorEastAsia" w:eastAsiaTheme="majorEastAsia" w:cstheme="majorEastAsia"/>
                <w:sz w:val="18"/>
                <w:szCs w:val="18"/>
              </w:rPr>
            </w:pPr>
          </w:p>
        </w:tc>
      </w:tr>
      <w:tr w14:paraId="3884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4DA15BD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TY.001.000.004</w:t>
            </w:r>
          </w:p>
        </w:tc>
        <w:tc>
          <w:tcPr>
            <w:tcW w:w="899" w:type="pct"/>
            <w:tcBorders>
              <w:top w:val="single" w:color="auto" w:sz="8" w:space="0"/>
              <w:left w:val="nil"/>
              <w:bottom w:val="single" w:color="auto" w:sz="8" w:space="0"/>
              <w:right w:val="single" w:color="auto" w:sz="8" w:space="0"/>
            </w:tcBorders>
            <w:shd w:val="clear" w:color="auto" w:fill="auto"/>
            <w:vAlign w:val="center"/>
          </w:tcPr>
          <w:p w14:paraId="16FC2C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工程测量标准</w:t>
            </w:r>
          </w:p>
        </w:tc>
        <w:tc>
          <w:tcPr>
            <w:tcW w:w="647" w:type="pct"/>
            <w:tcBorders>
              <w:top w:val="single" w:color="auto" w:sz="8" w:space="0"/>
              <w:left w:val="nil"/>
              <w:bottom w:val="single" w:color="auto" w:sz="8" w:space="0"/>
              <w:right w:val="single" w:color="auto" w:sz="8" w:space="0"/>
            </w:tcBorders>
            <w:shd w:val="clear" w:color="auto" w:fill="auto"/>
            <w:vAlign w:val="center"/>
          </w:tcPr>
          <w:p w14:paraId="334777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50026</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770DAD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74C524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工程建设领域的通用性测量工作。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7F159B2">
            <w:pPr>
              <w:jc w:val="center"/>
              <w:rPr>
                <w:rFonts w:hint="eastAsia" w:asciiTheme="majorEastAsia" w:hAnsiTheme="majorEastAsia" w:eastAsiaTheme="majorEastAsia" w:cstheme="majorEastAsia"/>
                <w:sz w:val="18"/>
                <w:szCs w:val="18"/>
              </w:rPr>
            </w:pPr>
          </w:p>
        </w:tc>
      </w:tr>
      <w:tr w14:paraId="5E6C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215C7DA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TY.001.000.005</w:t>
            </w:r>
          </w:p>
        </w:tc>
        <w:tc>
          <w:tcPr>
            <w:tcW w:w="899" w:type="pct"/>
            <w:tcBorders>
              <w:top w:val="single" w:color="auto" w:sz="8" w:space="0"/>
              <w:left w:val="nil"/>
              <w:bottom w:val="single" w:color="auto" w:sz="8" w:space="0"/>
              <w:right w:val="single" w:color="auto" w:sz="8" w:space="0"/>
            </w:tcBorders>
            <w:shd w:val="clear" w:color="auto" w:fill="auto"/>
            <w:vAlign w:val="center"/>
          </w:tcPr>
          <w:p w14:paraId="24A9AA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供水水文地质勘察规范</w:t>
            </w:r>
          </w:p>
        </w:tc>
        <w:tc>
          <w:tcPr>
            <w:tcW w:w="647" w:type="pct"/>
            <w:tcBorders>
              <w:top w:val="single" w:color="auto" w:sz="8" w:space="0"/>
              <w:left w:val="nil"/>
              <w:bottom w:val="single" w:color="auto" w:sz="8" w:space="0"/>
              <w:right w:val="single" w:color="auto" w:sz="8" w:space="0"/>
            </w:tcBorders>
            <w:shd w:val="clear" w:color="auto" w:fill="auto"/>
            <w:vAlign w:val="center"/>
          </w:tcPr>
          <w:p w14:paraId="595DC0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50027</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6614E4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206F482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城镇和工矿企业的供水水文地质勘察。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BF2EE1F">
            <w:pPr>
              <w:jc w:val="center"/>
              <w:rPr>
                <w:rFonts w:hint="eastAsia" w:asciiTheme="majorEastAsia" w:hAnsiTheme="majorEastAsia" w:eastAsiaTheme="majorEastAsia" w:cstheme="majorEastAsia"/>
                <w:sz w:val="18"/>
                <w:szCs w:val="18"/>
              </w:rPr>
            </w:pPr>
          </w:p>
        </w:tc>
      </w:tr>
      <w:tr w14:paraId="4F34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5101412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TY.001.000.006</w:t>
            </w:r>
          </w:p>
        </w:tc>
        <w:tc>
          <w:tcPr>
            <w:tcW w:w="899" w:type="pct"/>
            <w:tcBorders>
              <w:top w:val="single" w:color="auto" w:sz="8" w:space="0"/>
              <w:left w:val="nil"/>
              <w:bottom w:val="single" w:color="auto" w:sz="8" w:space="0"/>
              <w:right w:val="single" w:color="auto" w:sz="8" w:space="0"/>
            </w:tcBorders>
            <w:shd w:val="clear" w:color="auto" w:fill="auto"/>
            <w:vAlign w:val="center"/>
          </w:tcPr>
          <w:p w14:paraId="7AEEA2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城市用地分类与规划建设用地标准</w:t>
            </w:r>
          </w:p>
        </w:tc>
        <w:tc>
          <w:tcPr>
            <w:tcW w:w="647" w:type="pct"/>
            <w:tcBorders>
              <w:top w:val="single" w:color="auto" w:sz="8" w:space="0"/>
              <w:left w:val="nil"/>
              <w:bottom w:val="single" w:color="auto" w:sz="8" w:space="0"/>
              <w:right w:val="single" w:color="auto" w:sz="8" w:space="0"/>
            </w:tcBorders>
            <w:shd w:val="clear" w:color="auto" w:fill="auto"/>
            <w:vAlign w:val="center"/>
          </w:tcPr>
          <w:p w14:paraId="72B17A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50137</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13EE7C6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6BCA34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城市、县人民政府所在地镇和其他具备条件的镇的总体规划和控制性详细规划的编制、用地统计和用地管理工作。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596B902">
            <w:pPr>
              <w:jc w:val="center"/>
              <w:rPr>
                <w:rFonts w:hint="eastAsia" w:asciiTheme="majorEastAsia" w:hAnsiTheme="majorEastAsia" w:eastAsiaTheme="majorEastAsia" w:cstheme="majorEastAsia"/>
                <w:sz w:val="18"/>
                <w:szCs w:val="18"/>
              </w:rPr>
            </w:pPr>
          </w:p>
        </w:tc>
      </w:tr>
      <w:tr w14:paraId="60CD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A498B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TY.001.000.007</w:t>
            </w:r>
          </w:p>
        </w:tc>
        <w:tc>
          <w:tcPr>
            <w:tcW w:w="899" w:type="pct"/>
            <w:tcBorders>
              <w:top w:val="single" w:color="auto" w:sz="8" w:space="0"/>
              <w:left w:val="nil"/>
              <w:bottom w:val="single" w:color="auto" w:sz="8" w:space="0"/>
              <w:right w:val="single" w:color="auto" w:sz="8" w:space="0"/>
            </w:tcBorders>
            <w:shd w:val="clear" w:color="auto" w:fill="auto"/>
            <w:vAlign w:val="center"/>
          </w:tcPr>
          <w:p w14:paraId="581210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镇(乡)规划标准</w:t>
            </w:r>
          </w:p>
        </w:tc>
        <w:tc>
          <w:tcPr>
            <w:tcW w:w="647" w:type="pct"/>
            <w:tcBorders>
              <w:top w:val="single" w:color="auto" w:sz="8" w:space="0"/>
              <w:left w:val="nil"/>
              <w:bottom w:val="single" w:color="auto" w:sz="8" w:space="0"/>
              <w:right w:val="single" w:color="auto" w:sz="8" w:space="0"/>
            </w:tcBorders>
            <w:shd w:val="clear" w:color="auto" w:fill="auto"/>
            <w:vAlign w:val="center"/>
          </w:tcPr>
          <w:p w14:paraId="501B76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50188</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14:paraId="1967DD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14:paraId="120D0D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全国县级人民政府驻地以外的镇规划，乡规划可按本标准执行。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0E9EC66">
            <w:pPr>
              <w:jc w:val="center"/>
              <w:rPr>
                <w:rFonts w:hint="eastAsia" w:asciiTheme="majorEastAsia" w:hAnsiTheme="majorEastAsia" w:eastAsiaTheme="majorEastAsia" w:cstheme="majorEastAsia"/>
                <w:sz w:val="18"/>
                <w:szCs w:val="18"/>
              </w:rPr>
            </w:pPr>
          </w:p>
        </w:tc>
      </w:tr>
      <w:tr w14:paraId="2816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1830C0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TY.001.000.008</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163F6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防洪标准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796B4B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50201</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2BB78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4E5432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适用于防御暴雨洪水等的规划、设计、施工和运行管理工作。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C937C7D">
            <w:pPr>
              <w:jc w:val="center"/>
              <w:rPr>
                <w:rFonts w:hint="eastAsia" w:asciiTheme="majorEastAsia" w:hAnsiTheme="majorEastAsia" w:eastAsiaTheme="majorEastAsia" w:cstheme="majorEastAsia"/>
                <w:sz w:val="18"/>
                <w:szCs w:val="18"/>
              </w:rPr>
            </w:pPr>
          </w:p>
        </w:tc>
      </w:tr>
      <w:tr w14:paraId="6D4A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372C8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TY.001.000.009</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7BB664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堤防工程设计规范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5145FC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50286</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50324D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6851579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适用于堤防工程的设计。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13E2D4C">
            <w:pPr>
              <w:jc w:val="center"/>
              <w:rPr>
                <w:rFonts w:hint="eastAsia" w:asciiTheme="majorEastAsia" w:hAnsiTheme="majorEastAsia" w:eastAsiaTheme="majorEastAsia" w:cstheme="majorEastAsia"/>
                <w:sz w:val="18"/>
                <w:szCs w:val="18"/>
              </w:rPr>
            </w:pPr>
          </w:p>
        </w:tc>
      </w:tr>
      <w:tr w14:paraId="30E1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3CB901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TY.001.000.010</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69AE6BA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冻土工程地质勘察规范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7A08FE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50324</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C633B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074560C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冻土地区建筑、铁路、公路、水利水电、管道和架空送电线路工程的冻土工程地质勘察。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F5B5B86">
            <w:pPr>
              <w:jc w:val="center"/>
              <w:rPr>
                <w:rFonts w:hint="eastAsia" w:asciiTheme="majorEastAsia" w:hAnsiTheme="majorEastAsia" w:eastAsiaTheme="majorEastAsia" w:cstheme="majorEastAsia"/>
                <w:sz w:val="18"/>
                <w:szCs w:val="18"/>
              </w:rPr>
            </w:pPr>
          </w:p>
        </w:tc>
      </w:tr>
      <w:tr w14:paraId="7DBF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2ED6C8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TY.001.000.011</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07F64B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混凝土结构加固设计规范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17DD11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50367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46E2D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595D02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房屋建筑和一般构筑物钢筋混凝土结构加固的设计。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45633D3">
            <w:pPr>
              <w:jc w:val="center"/>
              <w:rPr>
                <w:rFonts w:hint="eastAsia" w:asciiTheme="majorEastAsia" w:hAnsiTheme="majorEastAsia" w:eastAsiaTheme="majorEastAsia" w:cstheme="majorEastAsia"/>
                <w:sz w:val="18"/>
                <w:szCs w:val="18"/>
              </w:rPr>
            </w:pPr>
          </w:p>
        </w:tc>
      </w:tr>
      <w:tr w14:paraId="0183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1C3C6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TY.001.000.012</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7A2AE1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城市公共设施规划规范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2C15A3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50442</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2D485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4872D2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设市城市的城市总体规划及大、中城市的城市分区规划编制中的公共设施规划。</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01DB1A3">
            <w:pPr>
              <w:jc w:val="center"/>
              <w:rPr>
                <w:rFonts w:hint="eastAsia" w:asciiTheme="majorEastAsia" w:hAnsiTheme="majorEastAsia" w:eastAsiaTheme="majorEastAsia" w:cstheme="majorEastAsia"/>
                <w:sz w:val="18"/>
                <w:szCs w:val="18"/>
              </w:rPr>
            </w:pPr>
          </w:p>
        </w:tc>
      </w:tr>
      <w:tr w14:paraId="577F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53E34B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0945F5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工程隔振设计标准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680E11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50463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70365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7C8874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对生产、工作、生活和周边环境不利影响的主动隔振和智能隔振；外部振动对仪器仪表、机器设备不利影响的被动隔振和智能隔振。</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EAA66FF">
            <w:pPr>
              <w:jc w:val="center"/>
              <w:rPr>
                <w:rFonts w:hint="eastAsia" w:asciiTheme="majorEastAsia" w:hAnsiTheme="majorEastAsia" w:eastAsiaTheme="majorEastAsia" w:cstheme="majorEastAsia"/>
                <w:sz w:val="18"/>
                <w:szCs w:val="18"/>
              </w:rPr>
            </w:pPr>
          </w:p>
        </w:tc>
      </w:tr>
      <w:tr w14:paraId="1D62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75639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25F672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无障碍设计规范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57701B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50763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581CB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518174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全国城市新建、改建和扩建的城市道路、城市广场、城市绿地、居住区、居住建筑、公共建筑及历史文物保护建筑等。</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4C5088B">
            <w:pPr>
              <w:jc w:val="center"/>
              <w:rPr>
                <w:rFonts w:hint="eastAsia" w:asciiTheme="majorEastAsia" w:hAnsiTheme="majorEastAsia" w:eastAsiaTheme="majorEastAsia" w:cstheme="majorEastAsia"/>
                <w:sz w:val="18"/>
                <w:szCs w:val="18"/>
              </w:rPr>
            </w:pPr>
          </w:p>
        </w:tc>
      </w:tr>
      <w:tr w14:paraId="20DC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FF4CF9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TY.001.000.015</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64C787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建筑与市政工程抗震通用规范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05E20B7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"http://10.38.255.117:9090/zbooklib/book/detail/show?SiteID=1&amp;bookID=148672"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GB 55002</w:t>
            </w:r>
            <w:r>
              <w:rPr>
                <w:rFonts w:hint="eastAsia" w:asciiTheme="majorEastAsia" w:hAnsiTheme="majorEastAsia" w:eastAsiaTheme="majorEastAsia" w:cstheme="majorEastAsia"/>
                <w:kern w:val="0"/>
                <w:sz w:val="18"/>
                <w:szCs w:val="18"/>
              </w:rPr>
              <w:fldChar w:fldCharType="end"/>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D1665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335E21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新建、扩建和改建的各类建筑和市政工程，包括地震烈度不小于6度的地震区域。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D1EF50C">
            <w:pPr>
              <w:jc w:val="center"/>
              <w:rPr>
                <w:rFonts w:hint="eastAsia" w:asciiTheme="majorEastAsia" w:hAnsiTheme="majorEastAsia" w:eastAsiaTheme="majorEastAsia" w:cstheme="majorEastAsia"/>
                <w:sz w:val="18"/>
                <w:szCs w:val="18"/>
              </w:rPr>
            </w:pPr>
          </w:p>
        </w:tc>
      </w:tr>
      <w:tr w14:paraId="29E6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16D67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TY.001.000.016</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4301DC4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混凝土结构通用规范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2A49C1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55008</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9F7B6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5995FA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房屋和一般构筑物的钢筋混凝土、预应力混凝土以及素混凝土结构的设计。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5A65072">
            <w:pPr>
              <w:jc w:val="center"/>
              <w:rPr>
                <w:rFonts w:hint="eastAsia" w:asciiTheme="majorEastAsia" w:hAnsiTheme="majorEastAsia" w:eastAsiaTheme="majorEastAsia" w:cstheme="majorEastAsia"/>
                <w:sz w:val="18"/>
                <w:szCs w:val="18"/>
              </w:rPr>
            </w:pPr>
          </w:p>
        </w:tc>
      </w:tr>
      <w:tr w14:paraId="023F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519E5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TY.001.000.017</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07ECC1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工程勘察通用规范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22676E9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55017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1E198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66F79C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勘探和取样、原样测试和室内试验、分析评价和工程勘察报告。</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7B21F34">
            <w:pPr>
              <w:jc w:val="center"/>
              <w:rPr>
                <w:rFonts w:hint="eastAsia" w:asciiTheme="majorEastAsia" w:hAnsiTheme="majorEastAsia" w:eastAsiaTheme="majorEastAsia" w:cstheme="majorEastAsia"/>
                <w:sz w:val="18"/>
                <w:szCs w:val="18"/>
              </w:rPr>
            </w:pPr>
          </w:p>
        </w:tc>
      </w:tr>
      <w:tr w14:paraId="11A2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48F259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TY.001.000.018</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0D92DC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暖通空调制图标准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5458ED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50114</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FEAF7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34462C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下列制图方式绘制的图样：1　手工制图；2　计算机制图。</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940F7ED">
            <w:pPr>
              <w:jc w:val="center"/>
              <w:rPr>
                <w:rFonts w:hint="eastAsia" w:asciiTheme="majorEastAsia" w:hAnsiTheme="majorEastAsia" w:eastAsiaTheme="majorEastAsia" w:cstheme="majorEastAsia"/>
                <w:sz w:val="18"/>
                <w:szCs w:val="18"/>
              </w:rPr>
            </w:pPr>
          </w:p>
        </w:tc>
      </w:tr>
      <w:tr w14:paraId="370E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956B0E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TY.001.000.019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A941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混凝土结构耐久性设计标准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848A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50476</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A147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96DE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各种自然环境作用下房屋建筑、桥梁、隧道等基础设施与一般构筑物中普通混凝土结构及其构件的耐久性设计。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2C5E410">
            <w:pPr>
              <w:jc w:val="center"/>
              <w:rPr>
                <w:rFonts w:hint="eastAsia" w:asciiTheme="majorEastAsia" w:hAnsiTheme="majorEastAsia" w:eastAsiaTheme="majorEastAsia" w:cstheme="majorEastAsia"/>
                <w:sz w:val="18"/>
                <w:szCs w:val="18"/>
              </w:rPr>
            </w:pPr>
          </w:p>
        </w:tc>
      </w:tr>
      <w:tr w14:paraId="5B5D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DFB76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1DE7D2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城市规划基础资料搜集规范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70B64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50831</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7582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B8BC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城市总体规划、控制性详细规划和修建胜详细规划基础资料的搜集工作。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FA911F2">
            <w:pPr>
              <w:jc w:val="center"/>
              <w:rPr>
                <w:rFonts w:hint="eastAsia" w:asciiTheme="majorEastAsia" w:hAnsiTheme="majorEastAsia" w:eastAsiaTheme="majorEastAsia" w:cstheme="majorEastAsia"/>
                <w:sz w:val="18"/>
                <w:szCs w:val="18"/>
              </w:rPr>
            </w:pPr>
          </w:p>
        </w:tc>
      </w:tr>
      <w:tr w14:paraId="77FF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8CD4F4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CC06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城市绿线划定技术规范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4D02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51163</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F8BF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25BB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城市总体规划和城市绿地系统规划确定的各类绿地和生态区域的控制线划定，以及绿地管理。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D578D8B">
            <w:pPr>
              <w:jc w:val="center"/>
              <w:rPr>
                <w:rFonts w:hint="eastAsia" w:asciiTheme="majorEastAsia" w:hAnsiTheme="majorEastAsia" w:eastAsiaTheme="majorEastAsia" w:cstheme="majorEastAsia"/>
                <w:sz w:val="18"/>
                <w:szCs w:val="18"/>
              </w:rPr>
            </w:pPr>
          </w:p>
        </w:tc>
      </w:tr>
      <w:tr w14:paraId="137E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1F2A21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47E9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城市绿地规划标准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5A841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51346</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DC5F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4201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城市规划、城市绿地专项规划的编制与管理工作。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6F28352">
            <w:pPr>
              <w:jc w:val="center"/>
              <w:rPr>
                <w:rFonts w:hint="eastAsia" w:asciiTheme="majorEastAsia" w:hAnsiTheme="majorEastAsia" w:eastAsiaTheme="majorEastAsia" w:cstheme="majorEastAsia"/>
                <w:sz w:val="18"/>
                <w:szCs w:val="18"/>
              </w:rPr>
            </w:pPr>
          </w:p>
        </w:tc>
      </w:tr>
      <w:tr w14:paraId="541A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398A2F5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A63F0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市政工程勘察规范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21EA214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56</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C89EE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384E67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城市道路、桥涵、隧道、室外管道、给排水厂站、堤岸等建设项目的岩土工程勘察。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6133135">
            <w:pPr>
              <w:jc w:val="center"/>
              <w:rPr>
                <w:rFonts w:hint="eastAsia" w:asciiTheme="majorEastAsia" w:hAnsiTheme="majorEastAsia" w:eastAsiaTheme="majorEastAsia" w:cstheme="majorEastAsia"/>
                <w:sz w:val="18"/>
                <w:szCs w:val="18"/>
              </w:rPr>
            </w:pPr>
          </w:p>
        </w:tc>
      </w:tr>
      <w:tr w14:paraId="151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41F019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1711443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城乡规划工程地质勘察规范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40F7AF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57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6026A1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50CD34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城乡规划的工程地质勘察。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4E2074C">
            <w:pPr>
              <w:jc w:val="center"/>
              <w:rPr>
                <w:rFonts w:hint="eastAsia" w:asciiTheme="majorEastAsia" w:hAnsiTheme="majorEastAsia" w:eastAsiaTheme="majorEastAsia" w:cstheme="majorEastAsia"/>
                <w:sz w:val="18"/>
                <w:szCs w:val="18"/>
              </w:rPr>
            </w:pPr>
          </w:p>
        </w:tc>
      </w:tr>
      <w:tr w14:paraId="1A13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F702E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TY.001.000.025</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05A7B2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城市地下管线探测技术规程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5BCF361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61</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6114A6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10B715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城市规划、城市建设和工程施工中的地下管线探测。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B58D56C">
            <w:pPr>
              <w:jc w:val="center"/>
              <w:rPr>
                <w:rFonts w:hint="eastAsia" w:asciiTheme="majorEastAsia" w:hAnsiTheme="majorEastAsia" w:eastAsiaTheme="majorEastAsia" w:cstheme="majorEastAsia"/>
                <w:sz w:val="18"/>
                <w:szCs w:val="18"/>
              </w:rPr>
            </w:pPr>
          </w:p>
        </w:tc>
      </w:tr>
      <w:tr w14:paraId="5C7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9A956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TY.001.000.026</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4063A7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城乡建设用地竖向规划规范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274E70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83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768E9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371164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城市、镇、乡和村庄的规划建设用地竖向规划。</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BC1F7B8">
            <w:pPr>
              <w:jc w:val="center"/>
              <w:rPr>
                <w:rFonts w:hint="eastAsia" w:asciiTheme="majorEastAsia" w:hAnsiTheme="majorEastAsia" w:eastAsiaTheme="majorEastAsia" w:cstheme="majorEastAsia"/>
                <w:sz w:val="18"/>
                <w:szCs w:val="18"/>
              </w:rPr>
            </w:pPr>
          </w:p>
        </w:tc>
      </w:tr>
      <w:tr w14:paraId="33B9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73469C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TY.001.000.027</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362275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预应力混凝土结构设计规范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3A42D3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369</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7C95B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19F776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房屋和一般构筑物的预应力混凝上结构设计。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0282A70">
            <w:pPr>
              <w:jc w:val="center"/>
              <w:rPr>
                <w:rFonts w:hint="eastAsia" w:asciiTheme="majorEastAsia" w:hAnsiTheme="majorEastAsia" w:eastAsiaTheme="majorEastAsia" w:cstheme="majorEastAsia"/>
                <w:sz w:val="18"/>
                <w:szCs w:val="18"/>
              </w:rPr>
            </w:pPr>
          </w:p>
        </w:tc>
      </w:tr>
      <w:tr w14:paraId="42F1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4E31730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TY.001.000.028</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E0A65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软土地区岩土工程勘察规程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67AD9D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JGJ 83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8C9E7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7D3FA4F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软土地区的建筑场地和地基的岩土工程</w:t>
            </w:r>
          </w:p>
          <w:p w14:paraId="3411F8B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EC143C7">
            <w:pPr>
              <w:jc w:val="center"/>
              <w:rPr>
                <w:rFonts w:hint="eastAsia" w:asciiTheme="majorEastAsia" w:hAnsiTheme="majorEastAsia" w:eastAsiaTheme="majorEastAsia" w:cstheme="majorEastAsia"/>
                <w:sz w:val="18"/>
                <w:szCs w:val="18"/>
              </w:rPr>
            </w:pPr>
          </w:p>
        </w:tc>
      </w:tr>
      <w:tr w14:paraId="6005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5BD024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TY.001.000.029</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D2237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城市规划数据标准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3151D05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199</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FB357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5BDF22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城市规划成果用地数据及其相关空间数据的应用和城市规划管理信息系统建设。</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37C37D2">
            <w:pPr>
              <w:jc w:val="center"/>
              <w:rPr>
                <w:rFonts w:hint="eastAsia" w:asciiTheme="majorEastAsia" w:hAnsiTheme="majorEastAsia" w:eastAsiaTheme="majorEastAsia" w:cstheme="majorEastAsia"/>
                <w:sz w:val="18"/>
                <w:szCs w:val="18"/>
              </w:rPr>
            </w:pPr>
          </w:p>
        </w:tc>
      </w:tr>
      <w:tr w14:paraId="3DA7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4296BC1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TY.001.000.030</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7DFDCA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城市工程地球物理探测标准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13C96AC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F1175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4DCADA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城市建设工程规划、勘察、设计、施工、管理、运维及减灾防灾和环境保护中的地球物理探测。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972E924">
            <w:pPr>
              <w:jc w:val="center"/>
              <w:rPr>
                <w:rFonts w:hint="eastAsia" w:asciiTheme="majorEastAsia" w:hAnsiTheme="majorEastAsia" w:eastAsiaTheme="majorEastAsia" w:cstheme="majorEastAsia"/>
                <w:sz w:val="18"/>
                <w:szCs w:val="18"/>
              </w:rPr>
            </w:pPr>
          </w:p>
        </w:tc>
      </w:tr>
      <w:tr w14:paraId="7C3D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0DA7C1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TY.001.000.031</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181BA73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城乡规划制图标准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6B12CC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97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922686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1860EA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城市总体规划、城市分区规划。城市详细规划可参照使用。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8EE6975">
            <w:pPr>
              <w:jc w:val="center"/>
              <w:rPr>
                <w:rFonts w:hint="eastAsia" w:asciiTheme="majorEastAsia" w:hAnsiTheme="majorEastAsia" w:eastAsiaTheme="majorEastAsia" w:cstheme="majorEastAsia"/>
                <w:sz w:val="18"/>
                <w:szCs w:val="18"/>
              </w:rPr>
            </w:pPr>
          </w:p>
        </w:tc>
      </w:tr>
      <w:tr w14:paraId="2B88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51ED58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TY.001.000.032</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64B941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城镇开发边界划定技术规程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332E60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DB42/T 1877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FF9A9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7473F8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湖北省行政管辖区内市级县级国</w:t>
            </w:r>
            <w:r>
              <w:rPr>
                <w:rFonts w:hint="eastAsia" w:asciiTheme="majorEastAsia" w:hAnsiTheme="majorEastAsia" w:eastAsiaTheme="majorEastAsia" w:cstheme="majorEastAsia"/>
                <w:sz w:val="18"/>
                <w:szCs w:val="18"/>
                <w:lang w:eastAsia="zh-CN"/>
              </w:rPr>
              <w:t>土</w:t>
            </w:r>
            <w:r>
              <w:rPr>
                <w:rFonts w:hint="eastAsia" w:asciiTheme="majorEastAsia" w:hAnsiTheme="majorEastAsia" w:eastAsiaTheme="majorEastAsia" w:cstheme="majorEastAsia"/>
                <w:sz w:val="18"/>
                <w:szCs w:val="18"/>
              </w:rPr>
              <w:t>空间总体规划中城镇开发边界划定。</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6CDB935">
            <w:pPr>
              <w:jc w:val="center"/>
              <w:rPr>
                <w:rFonts w:hint="eastAsia" w:asciiTheme="majorEastAsia" w:hAnsiTheme="majorEastAsia" w:eastAsiaTheme="majorEastAsia" w:cstheme="majorEastAsia"/>
                <w:sz w:val="18"/>
                <w:szCs w:val="18"/>
              </w:rPr>
            </w:pPr>
          </w:p>
        </w:tc>
      </w:tr>
      <w:tr w14:paraId="79E8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28FBA49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1229AC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洪水影响评价报告编制导则</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17FC8E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SL 520</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533F6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0C4FF34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适用于洪泛区、蓄滞洪区内非防洪建设项目洪水影响评价及其报告编制。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66002C5">
            <w:pPr>
              <w:jc w:val="center"/>
              <w:rPr>
                <w:rFonts w:hint="eastAsia" w:asciiTheme="majorEastAsia" w:hAnsiTheme="majorEastAsia" w:eastAsiaTheme="majorEastAsia" w:cstheme="majorEastAsia"/>
                <w:sz w:val="18"/>
                <w:szCs w:val="18"/>
              </w:rPr>
            </w:pPr>
          </w:p>
        </w:tc>
      </w:tr>
      <w:tr w14:paraId="19D2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14:paraId="677A7A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1E6014E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岩土工程勘察工作规程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54A9E5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DB42/169</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6780D68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14:paraId="160ABD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湖北省内从事除水利、铁路、公路和桥隧等工程以外的工程建设岩土工程助察。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52E8657">
            <w:pPr>
              <w:jc w:val="center"/>
              <w:rPr>
                <w:rFonts w:hint="eastAsia" w:asciiTheme="majorEastAsia" w:hAnsiTheme="majorEastAsia" w:eastAsiaTheme="majorEastAsia" w:cstheme="majorEastAsia"/>
                <w:sz w:val="18"/>
                <w:szCs w:val="18"/>
              </w:rPr>
            </w:pPr>
          </w:p>
        </w:tc>
      </w:tr>
      <w:tr w14:paraId="4979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7D24C2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64C8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l2br w:val="nil"/>
              <w:tr2bl w:val="nil"/>
            </w:tcBorders>
            <w:vAlign w:val="center"/>
          </w:tcPr>
          <w:p w14:paraId="532B63F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TY.002施工验收通用标准</w:t>
            </w:r>
          </w:p>
        </w:tc>
      </w:tr>
      <w:tr w14:paraId="138E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AD92C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TY.002.000.001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002FD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混凝土及灰浆输送、喷射、浇注机械 安全要求</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5FD4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28395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39BB7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BBFA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混凝土及灰浆输送机、喷射机、布料机及其部件。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95A630F">
            <w:pPr>
              <w:jc w:val="center"/>
              <w:rPr>
                <w:rFonts w:hint="eastAsia" w:asciiTheme="majorEastAsia" w:hAnsiTheme="majorEastAsia" w:eastAsiaTheme="majorEastAsia" w:cstheme="majorEastAsia"/>
                <w:sz w:val="18"/>
                <w:szCs w:val="18"/>
              </w:rPr>
            </w:pPr>
          </w:p>
        </w:tc>
      </w:tr>
      <w:tr w14:paraId="4B16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1E9878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91454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岩土锚杆与喷射混凝土支护工程技术规范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5E37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50086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7667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A7A3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隧道、洞室、边坡、基坑、结构物抗浮、抗倾和受拉基础工程的岩土锚杆与喷射混凝土支护的设计、施工、试验监测及验收。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E4AC5E2">
            <w:pPr>
              <w:jc w:val="center"/>
              <w:rPr>
                <w:rFonts w:hint="eastAsia" w:asciiTheme="majorEastAsia" w:hAnsiTheme="majorEastAsia" w:eastAsiaTheme="majorEastAsia" w:cstheme="majorEastAsia"/>
                <w:sz w:val="18"/>
                <w:szCs w:val="18"/>
              </w:rPr>
            </w:pPr>
          </w:p>
        </w:tc>
      </w:tr>
      <w:tr w14:paraId="07FE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29E16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44767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地下工程防水技术规范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88DA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2CF2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B0BEA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工业与民用建筑地下工程、防护工程、市政隧道、山岭及水底隧道、地下铁道、公路隧道等地下工程防水的设计和施工。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FFDBEBB">
            <w:pPr>
              <w:jc w:val="center"/>
              <w:rPr>
                <w:rFonts w:hint="eastAsia" w:asciiTheme="majorEastAsia" w:hAnsiTheme="majorEastAsia" w:eastAsiaTheme="majorEastAsia" w:cstheme="majorEastAsia"/>
                <w:sz w:val="18"/>
                <w:szCs w:val="18"/>
              </w:rPr>
            </w:pPr>
          </w:p>
        </w:tc>
      </w:tr>
      <w:tr w14:paraId="5CEF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6E1CF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5D1EC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混凝土质量控制标准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9534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50164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13F608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6CF012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本标准适用于工业与民用建筑的普通混凝土质量控制。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94F68E5">
            <w:pPr>
              <w:jc w:val="center"/>
              <w:rPr>
                <w:rFonts w:hint="eastAsia" w:asciiTheme="majorEastAsia" w:hAnsiTheme="majorEastAsia" w:eastAsiaTheme="majorEastAsia" w:cstheme="majorEastAsia"/>
                <w:sz w:val="18"/>
                <w:szCs w:val="18"/>
              </w:rPr>
            </w:pPr>
          </w:p>
        </w:tc>
      </w:tr>
      <w:tr w14:paraId="299D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94F4A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C377D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工程摄影测量规范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A6AB7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50167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F391E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14EB8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工程建设各阶段的摄影测量工作。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E32ABA0">
            <w:pPr>
              <w:jc w:val="center"/>
              <w:rPr>
                <w:rFonts w:hint="eastAsia" w:asciiTheme="majorEastAsia" w:hAnsiTheme="majorEastAsia" w:eastAsiaTheme="majorEastAsia" w:cstheme="majorEastAsia"/>
                <w:sz w:val="18"/>
                <w:szCs w:val="18"/>
              </w:rPr>
            </w:pPr>
          </w:p>
        </w:tc>
      </w:tr>
      <w:tr w14:paraId="5E36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59908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7E99F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建设工程施工现场供用电安全规范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741B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225E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30338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一般工业与民用建设工程，施工现场电压在10kV及以下的供用电设施的设计、施工、运行、维护及拆除。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1085B2C">
            <w:pPr>
              <w:jc w:val="center"/>
              <w:rPr>
                <w:rFonts w:hint="eastAsia" w:asciiTheme="majorEastAsia" w:hAnsiTheme="majorEastAsia" w:eastAsiaTheme="majorEastAsia" w:cstheme="majorEastAsia"/>
                <w:sz w:val="18"/>
                <w:szCs w:val="18"/>
              </w:rPr>
            </w:pPr>
          </w:p>
        </w:tc>
      </w:tr>
      <w:tr w14:paraId="5080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B2A509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A8D55A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工业金属管道工程施工规范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02CA5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50235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89267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A872E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适用于设计压力不大于42MPa,设计温度不超过材料允许使用温度的工业金属管道工程的施工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B299CD7">
            <w:pPr>
              <w:jc w:val="center"/>
              <w:rPr>
                <w:rFonts w:hint="eastAsia" w:asciiTheme="majorEastAsia" w:hAnsiTheme="majorEastAsia" w:eastAsiaTheme="majorEastAsia" w:cstheme="majorEastAsia"/>
                <w:sz w:val="18"/>
                <w:szCs w:val="18"/>
              </w:rPr>
            </w:pPr>
          </w:p>
        </w:tc>
      </w:tr>
      <w:tr w14:paraId="5577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CCD10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CE791B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现场设备、工业管道焊接工程施工规范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2748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50236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DEA96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3633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适用于碳素钢、合金钢 、铝及铝合金、铜及铜合金、钛及钛合金（低合金钛）、镍及镍合金、锆及锆合金材料的焊接工程的施工。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8D6D5A0">
            <w:pPr>
              <w:jc w:val="center"/>
              <w:rPr>
                <w:rFonts w:hint="eastAsia" w:asciiTheme="majorEastAsia" w:hAnsiTheme="majorEastAsia" w:eastAsiaTheme="majorEastAsia" w:cstheme="majorEastAsia"/>
                <w:sz w:val="18"/>
                <w:szCs w:val="18"/>
              </w:rPr>
            </w:pPr>
          </w:p>
        </w:tc>
      </w:tr>
      <w:tr w14:paraId="5F40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7DE96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B936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管井技术规范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9C82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50296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4DA98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C88B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城镇居民生活用水、工业生产用水、热源井、勘探开采等供水管井,基坑工程降水管井,以及回灌管井的设计、施工及验收。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4523C15">
            <w:pPr>
              <w:jc w:val="center"/>
              <w:rPr>
                <w:rFonts w:hint="eastAsia" w:asciiTheme="majorEastAsia" w:hAnsiTheme="majorEastAsia" w:eastAsiaTheme="majorEastAsia" w:cstheme="majorEastAsia"/>
                <w:sz w:val="18"/>
                <w:szCs w:val="18"/>
              </w:rPr>
            </w:pPr>
          </w:p>
        </w:tc>
      </w:tr>
      <w:tr w14:paraId="705F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4FD11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TY.002.000.010</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649AA1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大体积混凝土施工标准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01721A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50496</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14:paraId="39F1B1D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4A8BB0F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工业与民用建筑混凝土结构工程中大体积混凝土工程施工。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1B30A2C">
            <w:pPr>
              <w:jc w:val="center"/>
              <w:rPr>
                <w:rFonts w:hint="eastAsia" w:asciiTheme="majorEastAsia" w:hAnsiTheme="majorEastAsia" w:eastAsiaTheme="majorEastAsia" w:cstheme="majorEastAsia"/>
                <w:sz w:val="18"/>
                <w:szCs w:val="18"/>
              </w:rPr>
            </w:pPr>
          </w:p>
        </w:tc>
      </w:tr>
      <w:tr w14:paraId="29BB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14760F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035E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建设工程工程量清单计价规范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2B21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50500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B3463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4BAF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用于建设工程施工发承包计价活动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73F0541">
            <w:pPr>
              <w:jc w:val="center"/>
              <w:rPr>
                <w:rFonts w:hint="eastAsia" w:asciiTheme="majorEastAsia" w:hAnsiTheme="majorEastAsia" w:eastAsiaTheme="majorEastAsia" w:cstheme="majorEastAsia"/>
                <w:sz w:val="18"/>
                <w:szCs w:val="18"/>
              </w:rPr>
            </w:pPr>
          </w:p>
        </w:tc>
      </w:tr>
      <w:tr w14:paraId="3A85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D527C9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8A6A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房屋建筑和市政基础设施工程质量检测技术管理规范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61C77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50618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1DA82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6641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房屋建筑工程和市政基础设施工程有关建筑材料、工程实体质量检测活动的技术管理。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7232AF5">
            <w:pPr>
              <w:jc w:val="center"/>
              <w:rPr>
                <w:rFonts w:hint="eastAsia" w:asciiTheme="majorEastAsia" w:hAnsiTheme="majorEastAsia" w:eastAsiaTheme="majorEastAsia" w:cstheme="majorEastAsia"/>
                <w:sz w:val="18"/>
                <w:szCs w:val="18"/>
              </w:rPr>
            </w:pPr>
          </w:p>
        </w:tc>
      </w:tr>
      <w:tr w14:paraId="1BA6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534FF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87481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无障碍设施施工验收及维护规范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0952744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50642</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14:paraId="58C2DF5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4CED33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新建、改建和扩建的城市道路、建筑物、居住区、公园等场所的无障碍设施的施工验收和维护。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57B20EB">
            <w:pPr>
              <w:jc w:val="center"/>
              <w:rPr>
                <w:rFonts w:hint="eastAsia" w:asciiTheme="majorEastAsia" w:hAnsiTheme="majorEastAsia" w:eastAsiaTheme="majorEastAsia" w:cstheme="majorEastAsia"/>
                <w:sz w:val="18"/>
                <w:szCs w:val="18"/>
              </w:rPr>
            </w:pPr>
          </w:p>
        </w:tc>
      </w:tr>
      <w:tr w14:paraId="6FC5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3F2AC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CD828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建设工程施工现场消防安全技术规范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1FCC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50720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5E53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6035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新建、改建和扩建等各类建设工程施工现场的防火。</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7BA88D9">
            <w:pPr>
              <w:jc w:val="center"/>
              <w:rPr>
                <w:rFonts w:hint="eastAsia" w:asciiTheme="majorEastAsia" w:hAnsiTheme="majorEastAsia" w:eastAsiaTheme="majorEastAsia" w:cstheme="majorEastAsia"/>
                <w:sz w:val="18"/>
                <w:szCs w:val="18"/>
              </w:rPr>
            </w:pPr>
          </w:p>
        </w:tc>
      </w:tr>
      <w:tr w14:paraId="64B0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16127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D7F76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复合土钉墙基坑支护技术规范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D182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50739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FA10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9D01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建筑与市政工程中复合土钉墙基坑支护工程的勘察、设计、施工、检测和监测。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0B82A6A">
            <w:pPr>
              <w:jc w:val="center"/>
              <w:rPr>
                <w:rFonts w:hint="eastAsia" w:asciiTheme="majorEastAsia" w:hAnsiTheme="majorEastAsia" w:eastAsiaTheme="majorEastAsia" w:cstheme="majorEastAsia"/>
                <w:sz w:val="18"/>
                <w:szCs w:val="18"/>
              </w:rPr>
            </w:pPr>
          </w:p>
        </w:tc>
      </w:tr>
      <w:tr w14:paraId="70BA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343DC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TY.002.000.016</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50D42ED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钢结构工程施工规范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39CCD97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50755</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14:paraId="304D88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3A8F0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工业与民用建筑及构筑物钢结构工程的施工。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2367A2D">
            <w:pPr>
              <w:jc w:val="center"/>
              <w:rPr>
                <w:rFonts w:hint="eastAsia" w:asciiTheme="majorEastAsia" w:hAnsiTheme="majorEastAsia" w:eastAsiaTheme="majorEastAsia" w:cstheme="majorEastAsia"/>
                <w:sz w:val="18"/>
                <w:szCs w:val="18"/>
              </w:rPr>
            </w:pPr>
          </w:p>
        </w:tc>
      </w:tr>
      <w:tr w14:paraId="042F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2E205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E1B5A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城市综合管廊工程技术规范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B75F9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01ECC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A7D6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城镇新建、扩建的市政公用管线采用综合管廊敷设方式的工程。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60419E0">
            <w:pPr>
              <w:jc w:val="center"/>
              <w:rPr>
                <w:rFonts w:hint="eastAsia" w:asciiTheme="majorEastAsia" w:hAnsiTheme="majorEastAsia" w:eastAsiaTheme="majorEastAsia" w:cstheme="majorEastAsia"/>
                <w:sz w:val="18"/>
                <w:szCs w:val="18"/>
              </w:rPr>
            </w:pPr>
          </w:p>
        </w:tc>
      </w:tr>
      <w:tr w14:paraId="618D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70042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4C560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通用安装工程工程量计算规范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94F1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50856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3F7E6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FE43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适用于工业、民用、公共设施建设安装工程的计量和工程计量清单编制。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E115C41">
            <w:pPr>
              <w:jc w:val="center"/>
              <w:rPr>
                <w:rFonts w:hint="eastAsia" w:asciiTheme="majorEastAsia" w:hAnsiTheme="majorEastAsia" w:eastAsiaTheme="majorEastAsia" w:cstheme="majorEastAsia"/>
                <w:sz w:val="18"/>
                <w:szCs w:val="18"/>
              </w:rPr>
            </w:pPr>
          </w:p>
        </w:tc>
      </w:tr>
      <w:tr w14:paraId="4472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9A341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8A1A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市政工程工程量计算规范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D7205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50857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A9EC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C470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适用于市政工程发承包及实施阶段计价活动中的工程计量和工程量清单编制。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3F971A4">
            <w:pPr>
              <w:jc w:val="center"/>
              <w:rPr>
                <w:rFonts w:hint="eastAsia" w:asciiTheme="majorEastAsia" w:hAnsiTheme="majorEastAsia" w:eastAsiaTheme="majorEastAsia" w:cstheme="majorEastAsia"/>
                <w:sz w:val="18"/>
                <w:szCs w:val="18"/>
              </w:rPr>
            </w:pPr>
          </w:p>
        </w:tc>
      </w:tr>
      <w:tr w14:paraId="5EBC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2FC02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6E870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钢管混凝土结构技术规范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2295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50936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E093B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6313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采用钢管混凝土结构的工业与民用房屋建筑和一般构筑物的设计、构件制作及施工。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19894EB">
            <w:pPr>
              <w:jc w:val="center"/>
              <w:rPr>
                <w:rFonts w:hint="eastAsia" w:asciiTheme="majorEastAsia" w:hAnsiTheme="majorEastAsia" w:eastAsiaTheme="majorEastAsia" w:cstheme="majorEastAsia"/>
                <w:sz w:val="18"/>
                <w:szCs w:val="18"/>
              </w:rPr>
            </w:pPr>
          </w:p>
        </w:tc>
      </w:tr>
      <w:tr w14:paraId="0082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0AE9E7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1030D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铁尾矿砂混凝土应用技术规范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71C6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51032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776C29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8CEA0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铁尾矿砂混凝土的原材料质量控制、配合比设计、生产与施工、质量检验与验收。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98DB16E">
            <w:pPr>
              <w:jc w:val="center"/>
              <w:rPr>
                <w:rFonts w:hint="eastAsia" w:asciiTheme="majorEastAsia" w:hAnsiTheme="majorEastAsia" w:eastAsiaTheme="majorEastAsia" w:cstheme="majorEastAsia"/>
                <w:sz w:val="18"/>
                <w:szCs w:val="18"/>
              </w:rPr>
            </w:pPr>
          </w:p>
        </w:tc>
      </w:tr>
      <w:tr w14:paraId="55FF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644D6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1041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低温环境混凝土应用技术规范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1960FE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51081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727A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C0044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工业建筑混凝土结构工程中低温环境混凝土的设计、施工、质量检验和验收。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D98D66D">
            <w:pPr>
              <w:jc w:val="center"/>
              <w:rPr>
                <w:rFonts w:hint="eastAsia" w:asciiTheme="majorEastAsia" w:hAnsiTheme="majorEastAsia" w:eastAsiaTheme="majorEastAsia" w:cstheme="majorEastAsia"/>
                <w:sz w:val="18"/>
                <w:szCs w:val="18"/>
              </w:rPr>
            </w:pPr>
          </w:p>
        </w:tc>
      </w:tr>
      <w:tr w14:paraId="58D6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B848AE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7843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纤维增强塑料设备和管道工程技术规范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981AE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51160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9B422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84E7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采用缠绕、喷射和手糊工艺成型的整体纤维增强塑料设备和管道的设计、制造、安装和工程质量验收。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61D17E5">
            <w:pPr>
              <w:jc w:val="center"/>
              <w:rPr>
                <w:rFonts w:hint="eastAsia" w:asciiTheme="majorEastAsia" w:hAnsiTheme="majorEastAsia" w:eastAsiaTheme="majorEastAsia" w:cstheme="majorEastAsia"/>
                <w:sz w:val="18"/>
                <w:szCs w:val="18"/>
              </w:rPr>
            </w:pPr>
          </w:p>
        </w:tc>
      </w:tr>
      <w:tr w14:paraId="3324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0088A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2DC4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重型结构和设备整体提升技术规范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DC985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51162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3DD6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6C9BB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提升重量不超过8000t，高度不超过100m 的大型建筑结构、重量不超过6000t的大型龙门起重机并采用计算机控制液压整体提升工程的设计、施工及质量验收。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97E08E2">
            <w:pPr>
              <w:jc w:val="center"/>
              <w:rPr>
                <w:rFonts w:hint="eastAsia" w:asciiTheme="majorEastAsia" w:hAnsiTheme="majorEastAsia" w:eastAsiaTheme="majorEastAsia" w:cstheme="majorEastAsia"/>
                <w:sz w:val="18"/>
                <w:szCs w:val="18"/>
              </w:rPr>
            </w:pPr>
          </w:p>
        </w:tc>
      </w:tr>
      <w:tr w14:paraId="40AB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B2D127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59950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高填方地基技术规范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F455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51254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E86C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D15DD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填筑厚度大于20m的建设场地或填筑地基形成中的勘测、设计、施工、质量检验与监测。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F2C0B32">
            <w:pPr>
              <w:jc w:val="center"/>
              <w:rPr>
                <w:rFonts w:hint="eastAsia" w:asciiTheme="majorEastAsia" w:hAnsiTheme="majorEastAsia" w:eastAsiaTheme="majorEastAsia" w:cstheme="majorEastAsia"/>
                <w:sz w:val="18"/>
                <w:szCs w:val="18"/>
              </w:rPr>
            </w:pPr>
          </w:p>
        </w:tc>
      </w:tr>
      <w:tr w14:paraId="7399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2C659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37ECF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50CDB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B81CE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0D76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工程结构。</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246F699">
            <w:pPr>
              <w:jc w:val="center"/>
              <w:rPr>
                <w:rFonts w:hint="eastAsia" w:asciiTheme="majorEastAsia" w:hAnsiTheme="majorEastAsia" w:eastAsiaTheme="majorEastAsia" w:cstheme="majorEastAsia"/>
                <w:sz w:val="18"/>
                <w:szCs w:val="18"/>
              </w:rPr>
            </w:pPr>
          </w:p>
        </w:tc>
      </w:tr>
      <w:tr w14:paraId="2ECE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DE129F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FB95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建筑与市政地基基础通用规范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94F4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27BDC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C0F9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地基基础工程必须执行本规范。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938AAFF">
            <w:pPr>
              <w:jc w:val="center"/>
              <w:rPr>
                <w:rFonts w:hint="eastAsia" w:asciiTheme="majorEastAsia" w:hAnsiTheme="majorEastAsia" w:eastAsiaTheme="majorEastAsia" w:cstheme="majorEastAsia"/>
                <w:sz w:val="18"/>
                <w:szCs w:val="18"/>
              </w:rPr>
            </w:pPr>
          </w:p>
        </w:tc>
      </w:tr>
      <w:tr w14:paraId="3C51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87665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8F8D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组合结构通用规范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8773F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CA09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B30E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组合结构工程必须执行本规范。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F7D8E3A">
            <w:pPr>
              <w:jc w:val="center"/>
              <w:rPr>
                <w:rFonts w:hint="eastAsia" w:asciiTheme="majorEastAsia" w:hAnsiTheme="majorEastAsia" w:eastAsiaTheme="majorEastAsia" w:cstheme="majorEastAsia"/>
                <w:sz w:val="18"/>
                <w:szCs w:val="18"/>
              </w:rPr>
            </w:pPr>
          </w:p>
        </w:tc>
      </w:tr>
      <w:tr w14:paraId="503E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45D5C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98E310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1B84D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9B4EE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D5D6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公路、铁路桥梁；压力容器、化工容器、燃气管道；水利、水工、水运和航道工程。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2F91857">
            <w:pPr>
              <w:jc w:val="center"/>
              <w:rPr>
                <w:rFonts w:hint="eastAsia" w:asciiTheme="majorEastAsia" w:hAnsiTheme="majorEastAsia" w:eastAsiaTheme="majorEastAsia" w:cstheme="majorEastAsia"/>
                <w:sz w:val="18"/>
                <w:szCs w:val="18"/>
              </w:rPr>
            </w:pPr>
          </w:p>
        </w:tc>
      </w:tr>
      <w:tr w14:paraId="0BB7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E9D12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7B6136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建筑与市政工程无障碍通用规范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930E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55019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27A1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65CD0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新建、改建和扩建的市政和建筑工程的无障碍设施的建设和运行维护。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BAAC811">
            <w:pPr>
              <w:jc w:val="center"/>
              <w:rPr>
                <w:rFonts w:hint="eastAsia" w:asciiTheme="majorEastAsia" w:hAnsiTheme="majorEastAsia" w:eastAsiaTheme="majorEastAsia" w:cstheme="majorEastAsia"/>
                <w:sz w:val="18"/>
                <w:szCs w:val="18"/>
              </w:rPr>
            </w:pPr>
          </w:p>
        </w:tc>
      </w:tr>
      <w:tr w14:paraId="3DF3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CA5D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A831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施工脚手架通用规范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A5599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06CDE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2B4B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施工脚手架的材料与构配件选用、设计、搭设、使用、拆除、检查与验收必须执行本规范。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E2BD88E">
            <w:pPr>
              <w:jc w:val="center"/>
              <w:rPr>
                <w:rFonts w:hint="eastAsia" w:asciiTheme="majorEastAsia" w:hAnsiTheme="majorEastAsia" w:eastAsiaTheme="majorEastAsia" w:cstheme="majorEastAsia"/>
                <w:sz w:val="18"/>
                <w:szCs w:val="18"/>
              </w:rPr>
            </w:pPr>
          </w:p>
        </w:tc>
      </w:tr>
      <w:tr w14:paraId="2DF1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79B36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C6EE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建筑电气与智能化通用规范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324A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55024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861E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7EDFA9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供电电压不超过35kV的工业与民用建筑和市政工程电气与智能化系统。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49C297E">
            <w:pPr>
              <w:jc w:val="center"/>
              <w:rPr>
                <w:rFonts w:hint="eastAsia" w:asciiTheme="majorEastAsia" w:hAnsiTheme="majorEastAsia" w:eastAsiaTheme="majorEastAsia" w:cstheme="majorEastAsia"/>
                <w:sz w:val="18"/>
                <w:szCs w:val="18"/>
              </w:rPr>
            </w:pPr>
          </w:p>
        </w:tc>
      </w:tr>
      <w:tr w14:paraId="046B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D2850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17BE6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建筑与市政工程防水通用规范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3512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55030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0F16C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986E0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建筑与市政工程防水。</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3C6ED76">
            <w:pPr>
              <w:jc w:val="center"/>
              <w:rPr>
                <w:rFonts w:hint="eastAsia" w:asciiTheme="majorEastAsia" w:hAnsiTheme="majorEastAsia" w:eastAsiaTheme="majorEastAsia" w:cstheme="majorEastAsia"/>
                <w:sz w:val="18"/>
                <w:szCs w:val="18"/>
              </w:rPr>
            </w:pPr>
          </w:p>
        </w:tc>
      </w:tr>
      <w:tr w14:paraId="468D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0C0AF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14:paraId="7A35E8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建筑与市政工程施工质量控制通用规范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14:paraId="094E39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55032</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14:paraId="64E79E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6F8B1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建筑与市政工程施工质量控制必须执行本规范。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B94165D">
            <w:pPr>
              <w:jc w:val="center"/>
              <w:rPr>
                <w:rFonts w:hint="eastAsia" w:asciiTheme="majorEastAsia" w:hAnsiTheme="majorEastAsia" w:eastAsiaTheme="majorEastAsia" w:cstheme="majorEastAsia"/>
                <w:sz w:val="18"/>
                <w:szCs w:val="18"/>
              </w:rPr>
            </w:pPr>
          </w:p>
        </w:tc>
      </w:tr>
      <w:tr w14:paraId="1349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43A14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90B6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挖掘装载机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24EFE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10170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0286B9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709382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8498定义的自行的轮胎式挖掘装载机,履带式挖掘装载机可参照使用。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1E1BAF1">
            <w:pPr>
              <w:jc w:val="center"/>
              <w:rPr>
                <w:rFonts w:hint="eastAsia" w:asciiTheme="majorEastAsia" w:hAnsiTheme="majorEastAsia" w:eastAsiaTheme="majorEastAsia" w:cstheme="majorEastAsia"/>
                <w:sz w:val="18"/>
                <w:szCs w:val="18"/>
              </w:rPr>
            </w:pPr>
          </w:p>
        </w:tc>
      </w:tr>
      <w:tr w14:paraId="7C20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4D95A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E4A828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混凝土泵</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E72BD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13333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CE3B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111E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理论输送量200m3/h(含200m3/h)以下的活塞式混凝土泵。</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30FD7A3">
            <w:pPr>
              <w:jc w:val="center"/>
              <w:rPr>
                <w:rFonts w:hint="eastAsia" w:asciiTheme="majorEastAsia" w:hAnsiTheme="majorEastAsia" w:eastAsiaTheme="majorEastAsia" w:cstheme="majorEastAsia"/>
                <w:sz w:val="18"/>
                <w:szCs w:val="18"/>
              </w:rPr>
            </w:pPr>
          </w:p>
        </w:tc>
      </w:tr>
      <w:tr w14:paraId="1964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653AC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0CC2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通用桥式起重机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0F64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14405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E92DA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7558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适用于在一般环境中工作的通用桥式起重机，其取物装置为吊钩或抓斗或起重电磁铁(电磁吸盘),或同时用其中二种或三种。对于额定起重量大于320t的通用桥式起重机或其他桥式起重机的相同部分,亦可参照使用。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51F2A78">
            <w:pPr>
              <w:jc w:val="center"/>
              <w:rPr>
                <w:rFonts w:hint="eastAsia" w:asciiTheme="majorEastAsia" w:hAnsiTheme="majorEastAsia" w:eastAsiaTheme="majorEastAsia" w:cstheme="majorEastAsia"/>
                <w:sz w:val="18"/>
                <w:szCs w:val="18"/>
              </w:rPr>
            </w:pPr>
          </w:p>
        </w:tc>
      </w:tr>
      <w:tr w14:paraId="1509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51733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404C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履带起重机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8AF7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14560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58CFF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B5F3C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适用于以内燃机为动力的液压式履带起重机。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15E74AB">
            <w:pPr>
              <w:jc w:val="center"/>
              <w:rPr>
                <w:rFonts w:hint="eastAsia" w:asciiTheme="majorEastAsia" w:hAnsiTheme="majorEastAsia" w:eastAsiaTheme="majorEastAsia" w:cstheme="majorEastAsia"/>
                <w:sz w:val="18"/>
                <w:szCs w:val="18"/>
              </w:rPr>
            </w:pPr>
          </w:p>
        </w:tc>
      </w:tr>
      <w:tr w14:paraId="723F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C87E72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894C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平地机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D9CA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14782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0936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E01D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适用于自行式平地机。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3D0F96B">
            <w:pPr>
              <w:jc w:val="center"/>
              <w:rPr>
                <w:rFonts w:hint="eastAsia" w:asciiTheme="majorEastAsia" w:hAnsiTheme="majorEastAsia" w:eastAsiaTheme="majorEastAsia" w:cstheme="majorEastAsia"/>
                <w:sz w:val="18"/>
                <w:szCs w:val="18"/>
              </w:rPr>
            </w:pPr>
          </w:p>
        </w:tc>
      </w:tr>
      <w:tr w14:paraId="75F1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2AF8E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5697EB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高处作业吊篮</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537FD4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19155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AC22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91F9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高处作业吊篮的术语和定义、型式与主参数、一般技术要求、结构、稳定性与机械设计计算、悬挂平台、起升机构、悬挂装置、电气系统和控制系统、试验方法、检验规则、标志、随机文件等</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5D51D61">
            <w:pPr>
              <w:jc w:val="center"/>
              <w:rPr>
                <w:rFonts w:hint="eastAsia" w:asciiTheme="majorEastAsia" w:hAnsiTheme="majorEastAsia" w:eastAsiaTheme="majorEastAsia" w:cstheme="majorEastAsia"/>
                <w:sz w:val="18"/>
                <w:szCs w:val="18"/>
              </w:rPr>
            </w:pPr>
          </w:p>
        </w:tc>
      </w:tr>
      <w:tr w14:paraId="311F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533AA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6BC88B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建筑卷扬机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1C468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0E78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94DB8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在建筑和安装工程中使用的由电动机驱动的卷扬机,其他方式驱动的卷扬机也可参照使用。也适用于上下、水平、倾斜移动载荷的卷扬机。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89C7235">
            <w:pPr>
              <w:jc w:val="center"/>
              <w:rPr>
                <w:rFonts w:hint="eastAsia" w:asciiTheme="majorEastAsia" w:hAnsiTheme="majorEastAsia" w:eastAsiaTheme="majorEastAsia" w:cstheme="majorEastAsia"/>
                <w:sz w:val="18"/>
                <w:szCs w:val="18"/>
              </w:rPr>
            </w:pPr>
          </w:p>
        </w:tc>
      </w:tr>
      <w:tr w14:paraId="568E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F7954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760E7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旋挖钻机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A55A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21682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281A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7D65E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电动机或内燃机驱动的履带式、轮胎式、步履式旋挖钻机。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CB1DEED">
            <w:pPr>
              <w:jc w:val="center"/>
              <w:rPr>
                <w:rFonts w:hint="eastAsia" w:asciiTheme="majorEastAsia" w:hAnsiTheme="majorEastAsia" w:eastAsiaTheme="majorEastAsia" w:cstheme="majorEastAsia"/>
                <w:sz w:val="18"/>
                <w:szCs w:val="18"/>
              </w:rPr>
            </w:pPr>
          </w:p>
        </w:tc>
      </w:tr>
      <w:tr w14:paraId="7267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F786AC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BA11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埋地钢质管道聚乙烯防腐层</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F0473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23257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C371A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AABA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埋地钢质管道挤压聚乙烯防腐层的设计、生产和检验，及其现场补口的设计、施工和检验。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7E4CEF3">
            <w:pPr>
              <w:jc w:val="center"/>
              <w:rPr>
                <w:rFonts w:hint="eastAsia" w:asciiTheme="majorEastAsia" w:hAnsiTheme="majorEastAsia" w:eastAsiaTheme="majorEastAsia" w:cstheme="majorEastAsia"/>
                <w:sz w:val="18"/>
                <w:szCs w:val="18"/>
              </w:rPr>
            </w:pPr>
          </w:p>
        </w:tc>
      </w:tr>
      <w:tr w14:paraId="6893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53F440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7F827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缝焊机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E76F86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25305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4901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8D260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由不超过GB/T156-2007中表1规定的电压供电的各种类型固定式缝焊机。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DD83448">
            <w:pPr>
              <w:jc w:val="center"/>
              <w:rPr>
                <w:rFonts w:hint="eastAsia" w:asciiTheme="majorEastAsia" w:hAnsiTheme="majorEastAsia" w:eastAsiaTheme="majorEastAsia" w:cstheme="majorEastAsia"/>
                <w:sz w:val="18"/>
                <w:szCs w:val="18"/>
              </w:rPr>
            </w:pPr>
          </w:p>
        </w:tc>
      </w:tr>
      <w:tr w14:paraId="6729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2AC8C4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34DB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固定式点、凸焊机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ED45F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25310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B0CB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30813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不超过GB/T156-2007中表1规定的电压供电或由机械设备驱动的各种类型固定式点、凸焊机。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9F40AA9">
            <w:pPr>
              <w:jc w:val="center"/>
              <w:rPr>
                <w:rFonts w:hint="eastAsia" w:asciiTheme="majorEastAsia" w:hAnsiTheme="majorEastAsia" w:eastAsiaTheme="majorEastAsia" w:cstheme="majorEastAsia"/>
                <w:sz w:val="18"/>
                <w:szCs w:val="18"/>
              </w:rPr>
            </w:pPr>
          </w:p>
        </w:tc>
      </w:tr>
      <w:tr w14:paraId="2C99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992A8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65C3F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固定式对焊机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843E0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25311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535DD7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D053D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不超过GB/T156-2007中表1规定的电压供电的各种类型周定式电阻对焊机及闪光对焊机。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6CDB377">
            <w:pPr>
              <w:jc w:val="center"/>
              <w:rPr>
                <w:rFonts w:hint="eastAsia" w:asciiTheme="majorEastAsia" w:hAnsiTheme="majorEastAsia" w:eastAsiaTheme="majorEastAsia" w:cstheme="majorEastAsia"/>
                <w:sz w:val="18"/>
                <w:szCs w:val="18"/>
              </w:rPr>
            </w:pPr>
          </w:p>
        </w:tc>
      </w:tr>
      <w:tr w14:paraId="779E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6406C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A913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移动式点焊机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CDFFC6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25443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86AF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8CAF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不超过GB/T156-2007中表1规定的电压供电或由机械设备驱动的焊机,包括单独和多站使用的焊机。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8C922E1">
            <w:pPr>
              <w:jc w:val="center"/>
              <w:rPr>
                <w:rFonts w:hint="eastAsia" w:asciiTheme="majorEastAsia" w:hAnsiTheme="majorEastAsia" w:eastAsiaTheme="majorEastAsia" w:cstheme="majorEastAsia"/>
                <w:sz w:val="18"/>
                <w:szCs w:val="18"/>
              </w:rPr>
            </w:pPr>
          </w:p>
        </w:tc>
      </w:tr>
      <w:tr w14:paraId="7F2A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F789F4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6D44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吊笼有垂直导向的人货两用施工升降机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EFD77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26557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DD90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F7F071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预定由允许进入建设施工工地的人员使用的、动力驱动的、临时安装的、带有服务于各层站的吊笼并具有下列特征的施工升降机。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5509E2E">
            <w:pPr>
              <w:jc w:val="center"/>
              <w:rPr>
                <w:rFonts w:hint="eastAsia" w:asciiTheme="majorEastAsia" w:hAnsiTheme="majorEastAsia" w:eastAsiaTheme="majorEastAsia" w:cstheme="majorEastAsia"/>
                <w:sz w:val="18"/>
                <w:szCs w:val="18"/>
              </w:rPr>
            </w:pPr>
          </w:p>
        </w:tc>
      </w:tr>
      <w:tr w14:paraId="43FE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06DAA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E774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桅杆起重机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F7A45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26558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BB55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DD420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主结构为金属结构、临时或长久固定安装的杆起重机,也适用于任何一种类型变异、但有相同基本原理特征的杆式起重机，不适用于浮式桅杆起重机。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2902689">
            <w:pPr>
              <w:jc w:val="center"/>
              <w:rPr>
                <w:rFonts w:hint="eastAsia" w:asciiTheme="majorEastAsia" w:hAnsiTheme="majorEastAsia" w:eastAsiaTheme="majorEastAsia" w:cstheme="majorEastAsia"/>
                <w:sz w:val="18"/>
                <w:szCs w:val="18"/>
              </w:rPr>
            </w:pPr>
          </w:p>
        </w:tc>
      </w:tr>
      <w:tr w14:paraId="6FD4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D71C2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A784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钢制管道焊接与验收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78CA2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31032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09BEC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A072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适用于新建、改扩建和在役长输管道、集输管道的焊接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3610CB7">
            <w:pPr>
              <w:jc w:val="center"/>
              <w:rPr>
                <w:rFonts w:hint="eastAsia" w:asciiTheme="majorEastAsia" w:hAnsiTheme="majorEastAsia" w:eastAsiaTheme="majorEastAsia" w:cstheme="majorEastAsia"/>
                <w:sz w:val="18"/>
                <w:szCs w:val="18"/>
              </w:rPr>
            </w:pPr>
          </w:p>
        </w:tc>
      </w:tr>
      <w:tr w14:paraId="3BD7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705007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A4D7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液压破碎锤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2B003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32799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3046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DCCA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以液压为动力的手持式液压破碎捶和机载式液压破碎捶。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CD980AD">
            <w:pPr>
              <w:jc w:val="center"/>
              <w:rPr>
                <w:rFonts w:hint="eastAsia" w:asciiTheme="majorEastAsia" w:hAnsiTheme="majorEastAsia" w:eastAsiaTheme="majorEastAsia" w:cstheme="majorEastAsia"/>
                <w:sz w:val="18"/>
                <w:szCs w:val="18"/>
              </w:rPr>
            </w:pPr>
          </w:p>
        </w:tc>
      </w:tr>
      <w:tr w14:paraId="0208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99AC0B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81CC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轮胎式装载机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95A8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35199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7FAB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342A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GB/T8498规定的轮胎式装载机,其他类型的装载机也可参照使用。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8D3B2F3">
            <w:pPr>
              <w:jc w:val="center"/>
              <w:rPr>
                <w:rFonts w:hint="eastAsia" w:asciiTheme="majorEastAsia" w:hAnsiTheme="majorEastAsia" w:eastAsiaTheme="majorEastAsia" w:cstheme="majorEastAsia"/>
                <w:sz w:val="18"/>
                <w:szCs w:val="18"/>
              </w:rPr>
            </w:pPr>
          </w:p>
        </w:tc>
      </w:tr>
      <w:tr w14:paraId="3897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EF0351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FBBC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履带式湿地推土机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691BD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35200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7E67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6EFF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发动机净功率60kW~220kW的机械传动式、液力机械传动式和静液压传动式的履带式湿地推土机产品及其变型产品。</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C889D45">
            <w:pPr>
              <w:jc w:val="center"/>
              <w:rPr>
                <w:rFonts w:hint="eastAsia" w:asciiTheme="majorEastAsia" w:hAnsiTheme="majorEastAsia" w:eastAsiaTheme="majorEastAsia" w:cstheme="majorEastAsia"/>
                <w:sz w:val="18"/>
                <w:szCs w:val="18"/>
              </w:rPr>
            </w:pPr>
          </w:p>
        </w:tc>
      </w:tr>
      <w:tr w14:paraId="5413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68C6D0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8E04E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步履式液压挖掘机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DBB09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37904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D93B7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04F2B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四条支腿的步履式液压挖掘机。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7282991">
            <w:pPr>
              <w:jc w:val="center"/>
              <w:rPr>
                <w:rFonts w:hint="eastAsia" w:asciiTheme="majorEastAsia" w:hAnsiTheme="majorEastAsia" w:eastAsiaTheme="majorEastAsia" w:cstheme="majorEastAsia"/>
                <w:sz w:val="18"/>
                <w:szCs w:val="18"/>
              </w:rPr>
            </w:pPr>
          </w:p>
        </w:tc>
      </w:tr>
      <w:tr w14:paraId="256C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29DCD8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BD743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超前地质钻机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B04F6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41969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699DD0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4B5EC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具有冲击、回转钻孔功能的履带式超前地质钻机的设计与制造。</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8522984">
            <w:pPr>
              <w:jc w:val="center"/>
              <w:rPr>
                <w:rFonts w:hint="eastAsia" w:asciiTheme="majorEastAsia" w:hAnsiTheme="majorEastAsia" w:eastAsiaTheme="majorEastAsia" w:cstheme="majorEastAsia"/>
                <w:sz w:val="18"/>
                <w:szCs w:val="18"/>
              </w:rPr>
            </w:pPr>
          </w:p>
        </w:tc>
      </w:tr>
      <w:tr w14:paraId="49DE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19BC3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B819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土工试验方法标准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C43B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7FEB8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1CFBA8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工业和民用建筑、水利水电、交通、电力等建设工程的地基土及填筑土料的基本工程性质试验。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4A42542">
            <w:pPr>
              <w:jc w:val="center"/>
              <w:rPr>
                <w:rFonts w:hint="eastAsia" w:asciiTheme="majorEastAsia" w:hAnsiTheme="majorEastAsia" w:eastAsiaTheme="majorEastAsia" w:cstheme="majorEastAsia"/>
                <w:sz w:val="18"/>
                <w:szCs w:val="18"/>
              </w:rPr>
            </w:pPr>
          </w:p>
        </w:tc>
      </w:tr>
      <w:tr w14:paraId="3F12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1D17A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4D14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水位观测标准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786A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9267D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F32F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河流湖泊、水库、人工河渠、海滨、感潮河段等水域的水位观测。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C48E7BB">
            <w:pPr>
              <w:jc w:val="center"/>
              <w:rPr>
                <w:rFonts w:hint="eastAsia" w:asciiTheme="majorEastAsia" w:hAnsiTheme="majorEastAsia" w:eastAsiaTheme="majorEastAsia" w:cstheme="majorEastAsia"/>
                <w:sz w:val="18"/>
                <w:szCs w:val="18"/>
              </w:rPr>
            </w:pPr>
          </w:p>
        </w:tc>
      </w:tr>
      <w:tr w14:paraId="3131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AF5041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255E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粉煤灰混凝土应用技术规范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11427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50146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2867C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60FE40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用粉煤灰作为主要参合料的混凝土应用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185C634">
            <w:pPr>
              <w:jc w:val="center"/>
              <w:rPr>
                <w:rFonts w:hint="eastAsia" w:asciiTheme="majorEastAsia" w:hAnsiTheme="majorEastAsia" w:eastAsiaTheme="majorEastAsia" w:cstheme="majorEastAsia"/>
                <w:sz w:val="18"/>
                <w:szCs w:val="18"/>
              </w:rPr>
            </w:pPr>
          </w:p>
        </w:tc>
      </w:tr>
      <w:tr w14:paraId="0F57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54BF8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D6CAD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混凝土结构试验方法标准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50B5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50152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1331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46212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房屋建筑和一般构筑物钢筋混凝土结构加固的设计。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3EFF03C">
            <w:pPr>
              <w:jc w:val="center"/>
              <w:rPr>
                <w:rFonts w:hint="eastAsia" w:asciiTheme="majorEastAsia" w:hAnsiTheme="majorEastAsia" w:eastAsiaTheme="majorEastAsia" w:cstheme="majorEastAsia"/>
                <w:sz w:val="18"/>
                <w:szCs w:val="18"/>
              </w:rPr>
            </w:pPr>
          </w:p>
        </w:tc>
      </w:tr>
      <w:tr w14:paraId="3947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3D08C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2EC4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工程岩体试验方法标准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9A06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50266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F519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0C78B4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地基、围岩、边坡以及填筑料的工程岩体试验。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1C64626">
            <w:pPr>
              <w:jc w:val="center"/>
              <w:rPr>
                <w:rFonts w:hint="eastAsia" w:asciiTheme="majorEastAsia" w:hAnsiTheme="majorEastAsia" w:eastAsiaTheme="majorEastAsia" w:cstheme="majorEastAsia"/>
                <w:sz w:val="18"/>
                <w:szCs w:val="18"/>
              </w:rPr>
            </w:pPr>
          </w:p>
        </w:tc>
      </w:tr>
      <w:tr w14:paraId="12E6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C12074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560B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地基动力特性测试规范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B688E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55BC9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4FC9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各类建筑物和构筑物的天然地基和人工地基的动力特性测试。</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6F88221">
            <w:pPr>
              <w:jc w:val="center"/>
              <w:rPr>
                <w:rFonts w:hint="eastAsia" w:asciiTheme="majorEastAsia" w:hAnsiTheme="majorEastAsia" w:eastAsiaTheme="majorEastAsia" w:cstheme="majorEastAsia"/>
                <w:sz w:val="18"/>
                <w:szCs w:val="18"/>
              </w:rPr>
            </w:pPr>
          </w:p>
        </w:tc>
      </w:tr>
      <w:tr w14:paraId="3801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B00B4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EB67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土工合成材料应用技术规范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0E7E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50290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496EB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DD96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水利、电力、铁路、公路、水运、建筑、市政、矿冶、机场、环保等工程建设中应用土工合成材料的设计、施工及检验。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B646BE0">
            <w:pPr>
              <w:jc w:val="center"/>
              <w:rPr>
                <w:rFonts w:hint="eastAsia" w:asciiTheme="majorEastAsia" w:hAnsiTheme="majorEastAsia" w:eastAsiaTheme="majorEastAsia" w:cstheme="majorEastAsia"/>
                <w:sz w:val="18"/>
                <w:szCs w:val="18"/>
              </w:rPr>
            </w:pPr>
          </w:p>
        </w:tc>
      </w:tr>
      <w:tr w14:paraId="310B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85175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8C5C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塔式起重机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1C05A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5031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3D42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8DA4F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适用于GB/T6974.3所定义的塔式起重机，不适用于可装设塔身的流动式起重机,带或不带臂架的安装杆。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20E4EBC">
            <w:pPr>
              <w:jc w:val="center"/>
              <w:rPr>
                <w:rFonts w:hint="eastAsia" w:asciiTheme="majorEastAsia" w:hAnsiTheme="majorEastAsia" w:eastAsiaTheme="majorEastAsia" w:cstheme="majorEastAsia"/>
                <w:sz w:val="18"/>
                <w:szCs w:val="18"/>
              </w:rPr>
            </w:pPr>
          </w:p>
        </w:tc>
      </w:tr>
      <w:tr w14:paraId="5181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B646B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C85F6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水泥基灌浆材料应用技术规范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60E2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50448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C4435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05993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水泥基灌浆材料的检验，灌浆工程的设计、施工及验收。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DD67DA4">
            <w:pPr>
              <w:jc w:val="center"/>
              <w:rPr>
                <w:rFonts w:hint="eastAsia" w:asciiTheme="majorEastAsia" w:hAnsiTheme="majorEastAsia" w:eastAsiaTheme="majorEastAsia" w:cstheme="majorEastAsia"/>
                <w:sz w:val="18"/>
                <w:szCs w:val="18"/>
              </w:rPr>
            </w:pPr>
          </w:p>
        </w:tc>
      </w:tr>
      <w:tr w14:paraId="2120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C8C70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267A6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环氧树脂自流平地面工程技术规范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1C19D5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50589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23EB3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52CDF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新建、改建、扩建工程中环氧树脂自流平地面工程的设计、施工及质量验收。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AF8C56F">
            <w:pPr>
              <w:jc w:val="center"/>
              <w:rPr>
                <w:rFonts w:hint="eastAsia" w:asciiTheme="majorEastAsia" w:hAnsiTheme="majorEastAsia" w:eastAsiaTheme="majorEastAsia" w:cstheme="majorEastAsia"/>
                <w:sz w:val="18"/>
                <w:szCs w:val="18"/>
              </w:rPr>
            </w:pPr>
          </w:p>
        </w:tc>
      </w:tr>
      <w:tr w14:paraId="6BDF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1D58B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9BB94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预防混凝土碱骨料反应技术规范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5154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50733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56DDC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4664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建设工程中混凝碱骨料反应的预防。</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2738D7C">
            <w:pPr>
              <w:jc w:val="center"/>
              <w:rPr>
                <w:rFonts w:hint="eastAsia" w:asciiTheme="majorEastAsia" w:hAnsiTheme="majorEastAsia" w:eastAsiaTheme="majorEastAsia" w:cstheme="majorEastAsia"/>
                <w:sz w:val="18"/>
                <w:szCs w:val="18"/>
              </w:rPr>
            </w:pPr>
          </w:p>
        </w:tc>
      </w:tr>
      <w:tr w14:paraId="3E16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B9B19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B5FB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复合地基技术规范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92534B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50783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5702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E656D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复合地基的设计、施工及质量检验。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BAEEAFC">
            <w:pPr>
              <w:jc w:val="center"/>
              <w:rPr>
                <w:rFonts w:hint="eastAsia" w:asciiTheme="majorEastAsia" w:hAnsiTheme="majorEastAsia" w:eastAsiaTheme="majorEastAsia" w:cstheme="majorEastAsia"/>
                <w:sz w:val="18"/>
                <w:szCs w:val="18"/>
              </w:rPr>
            </w:pPr>
          </w:p>
        </w:tc>
      </w:tr>
      <w:tr w14:paraId="75F1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B4C0E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CA1C4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混凝土结构现场检测技术标准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7EE88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50784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EAD02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52B3E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房屋建筑、市政工程和一般构筑物中混凝土结构的现场检测。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5EDAF5B">
            <w:pPr>
              <w:jc w:val="center"/>
              <w:rPr>
                <w:rFonts w:hint="eastAsia" w:asciiTheme="majorEastAsia" w:hAnsiTheme="majorEastAsia" w:eastAsiaTheme="majorEastAsia" w:cstheme="majorEastAsia"/>
                <w:sz w:val="18"/>
                <w:szCs w:val="18"/>
              </w:rPr>
            </w:pPr>
          </w:p>
        </w:tc>
      </w:tr>
      <w:tr w14:paraId="4E1A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ED606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2BAF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市政工程施工组织设计规范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76689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50903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16837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C4590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新建、扩建、改建的市政工程施工组织设计的编制与管理。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60109D0">
            <w:pPr>
              <w:jc w:val="center"/>
              <w:rPr>
                <w:rFonts w:hint="eastAsia" w:asciiTheme="majorEastAsia" w:hAnsiTheme="majorEastAsia" w:eastAsiaTheme="majorEastAsia" w:cstheme="majorEastAsia"/>
                <w:sz w:val="18"/>
                <w:szCs w:val="18"/>
              </w:rPr>
            </w:pPr>
          </w:p>
        </w:tc>
      </w:tr>
      <w:tr w14:paraId="289A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CC2C6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DCC90E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钢铁渣粉混凝土应用技术规范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E7BE7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50912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3F86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C11BBF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钢铁渣粉在混凝土中的应用。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BFD51A7">
            <w:pPr>
              <w:jc w:val="center"/>
              <w:rPr>
                <w:rFonts w:hint="eastAsia" w:asciiTheme="majorEastAsia" w:hAnsiTheme="majorEastAsia" w:eastAsiaTheme="majorEastAsia" w:cstheme="majorEastAsia"/>
                <w:sz w:val="18"/>
                <w:szCs w:val="18"/>
              </w:rPr>
            </w:pPr>
          </w:p>
        </w:tc>
      </w:tr>
      <w:tr w14:paraId="386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2BE48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86BC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矿物掺合料应用技术规范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C0FCA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51003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9D46B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997F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粉煤灰、粒化高炉矿渣粉、硅灰、石灰石粉、钢渣粉、磷渣粉、沸石粉和复合矿物掺合料在混凝土工程中的应用。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7BDD611">
            <w:pPr>
              <w:jc w:val="center"/>
              <w:rPr>
                <w:rFonts w:hint="eastAsia" w:asciiTheme="majorEastAsia" w:hAnsiTheme="majorEastAsia" w:eastAsiaTheme="majorEastAsia" w:cstheme="majorEastAsia"/>
                <w:sz w:val="18"/>
                <w:szCs w:val="18"/>
              </w:rPr>
            </w:pPr>
          </w:p>
        </w:tc>
      </w:tr>
      <w:tr w14:paraId="5868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6F2A3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10F8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超大面积混凝土地面无缝施工技术规范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ECEBE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3FDA8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0C28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对建筑功能、工期等有特殊要求的，不留设伸缩缝、不设后浇带的工业与民用建筑的超大面积混凝土地面工程施工。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65F1E71">
            <w:pPr>
              <w:jc w:val="center"/>
              <w:rPr>
                <w:rFonts w:hint="eastAsia" w:asciiTheme="majorEastAsia" w:hAnsiTheme="majorEastAsia" w:eastAsiaTheme="majorEastAsia" w:cstheme="majorEastAsia"/>
                <w:sz w:val="18"/>
                <w:szCs w:val="18"/>
              </w:rPr>
            </w:pPr>
          </w:p>
        </w:tc>
      </w:tr>
      <w:tr w14:paraId="3B05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CA660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A6A7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大体积混凝土温度测控技术规范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DB68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51028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AEE9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D095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工业与民用建筑大体积混凝</w:t>
            </w:r>
            <w:r>
              <w:rPr>
                <w:rFonts w:hint="eastAsia" w:asciiTheme="majorEastAsia" w:hAnsiTheme="majorEastAsia" w:eastAsiaTheme="majorEastAsia" w:cstheme="majorEastAsia"/>
                <w:kern w:val="0"/>
                <w:sz w:val="18"/>
                <w:szCs w:val="18"/>
                <w:lang w:eastAsia="zh-CN"/>
              </w:rPr>
              <w:t>土</w:t>
            </w:r>
            <w:r>
              <w:rPr>
                <w:rFonts w:hint="eastAsia" w:asciiTheme="majorEastAsia" w:hAnsiTheme="majorEastAsia" w:eastAsiaTheme="majorEastAsia" w:cstheme="majorEastAsia"/>
                <w:kern w:val="0"/>
                <w:sz w:val="18"/>
                <w:szCs w:val="18"/>
              </w:rPr>
              <w:t>及其他有特殊要求的混凝土温度的监测和控制。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8CDF11F">
            <w:pPr>
              <w:jc w:val="center"/>
              <w:rPr>
                <w:rFonts w:hint="eastAsia" w:asciiTheme="majorEastAsia" w:hAnsiTheme="majorEastAsia" w:eastAsiaTheme="majorEastAsia" w:cstheme="majorEastAsia"/>
                <w:sz w:val="18"/>
                <w:szCs w:val="18"/>
              </w:rPr>
            </w:pPr>
          </w:p>
        </w:tc>
      </w:tr>
      <w:tr w14:paraId="481E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8106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D33F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建设工程造价咨询规范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2ABB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AEA1E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E1A5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本规范适用于建设工程造价咨询活动及其成果文件的管理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04CBFE8">
            <w:pPr>
              <w:jc w:val="center"/>
              <w:rPr>
                <w:rFonts w:hint="eastAsia" w:asciiTheme="majorEastAsia" w:hAnsiTheme="majorEastAsia" w:eastAsiaTheme="majorEastAsia" w:cstheme="majorEastAsia"/>
                <w:sz w:val="18"/>
                <w:szCs w:val="18"/>
              </w:rPr>
            </w:pPr>
          </w:p>
        </w:tc>
      </w:tr>
      <w:tr w14:paraId="4CAE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6D4DF9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3F08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管道外防腐补口技术规范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1D0BC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51241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96B4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23812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埋地或水下钢质管道外防腐层补口的设计、施工和检验。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F82043E">
            <w:pPr>
              <w:jc w:val="center"/>
              <w:rPr>
                <w:rFonts w:hint="eastAsia" w:asciiTheme="majorEastAsia" w:hAnsiTheme="majorEastAsia" w:eastAsiaTheme="majorEastAsia" w:cstheme="majorEastAsia"/>
                <w:sz w:val="18"/>
                <w:szCs w:val="18"/>
              </w:rPr>
            </w:pPr>
          </w:p>
        </w:tc>
      </w:tr>
      <w:tr w14:paraId="4D4C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205DE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AD42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建设工程造价指标指数分类与测算标准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C108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51290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E93C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44FA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本标准适用于新建房屋建筑与装饰工程、仿古建筑工程、通用安装工程、市政工程、园林绿化工程、矿山工程、构筑物工程、城市轨道交通工程和爆破工程造价指标指数的分类与测算。</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9788952">
            <w:pPr>
              <w:jc w:val="center"/>
              <w:rPr>
                <w:rFonts w:hint="eastAsia" w:asciiTheme="majorEastAsia" w:hAnsiTheme="majorEastAsia" w:eastAsiaTheme="majorEastAsia" w:cstheme="majorEastAsia"/>
                <w:sz w:val="18"/>
                <w:szCs w:val="18"/>
              </w:rPr>
            </w:pPr>
          </w:p>
        </w:tc>
      </w:tr>
      <w:tr w14:paraId="4900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166AC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4A9B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钢围堰工程技术标准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EE013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51295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0C1D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ECFA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钢围堰工程的设计、施工、监测及质量验收。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4CBD88A">
            <w:pPr>
              <w:jc w:val="center"/>
              <w:rPr>
                <w:rFonts w:hint="eastAsia" w:asciiTheme="majorEastAsia" w:hAnsiTheme="majorEastAsia" w:eastAsiaTheme="majorEastAsia" w:cstheme="majorEastAsia"/>
                <w:sz w:val="18"/>
                <w:szCs w:val="18"/>
              </w:rPr>
            </w:pPr>
          </w:p>
        </w:tc>
      </w:tr>
      <w:tr w14:paraId="59DC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790A7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DC5E3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既有混凝土结构耐久性评定标准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26711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021A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BF508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既有普通混凝土结构耐久性评定，不适用于轻骨料混凝土、纤维混凝土等非普通混凝土结构耐久性评定。</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8C7C8F6">
            <w:pPr>
              <w:jc w:val="center"/>
              <w:rPr>
                <w:rFonts w:hint="eastAsia" w:asciiTheme="majorEastAsia" w:hAnsiTheme="majorEastAsia" w:eastAsiaTheme="majorEastAsia" w:cstheme="majorEastAsia"/>
                <w:sz w:val="18"/>
                <w:szCs w:val="18"/>
              </w:rPr>
            </w:pPr>
          </w:p>
        </w:tc>
      </w:tr>
      <w:tr w14:paraId="3096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39387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0649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电弧焊机通用技术条件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ADBE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8118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9FBA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93B3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为工业和专业用途而设计的由不超过GB/T156标准中表1规定的电压供电或由机械设备驱动的电弧焊机。不适用于为非专业人员使用的限制负载的手工电弧焊电源。</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48121B0">
            <w:pPr>
              <w:jc w:val="center"/>
              <w:rPr>
                <w:rFonts w:hint="eastAsia" w:asciiTheme="majorEastAsia" w:hAnsiTheme="majorEastAsia" w:eastAsiaTheme="majorEastAsia" w:cstheme="majorEastAsia"/>
                <w:sz w:val="18"/>
                <w:szCs w:val="18"/>
              </w:rPr>
            </w:pPr>
          </w:p>
        </w:tc>
      </w:tr>
      <w:tr w14:paraId="0BCC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2494A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0B4C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液压挖掘机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A8C3E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9139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EA91F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78D0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8498规定的工作质量不大于200000kg的轮胎式和履带式液压挖掘机。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F013518">
            <w:pPr>
              <w:jc w:val="center"/>
              <w:rPr>
                <w:rFonts w:hint="eastAsia" w:asciiTheme="majorEastAsia" w:hAnsiTheme="majorEastAsia" w:eastAsiaTheme="majorEastAsia" w:cstheme="majorEastAsia"/>
                <w:sz w:val="18"/>
                <w:szCs w:val="18"/>
              </w:rPr>
            </w:pPr>
          </w:p>
        </w:tc>
      </w:tr>
      <w:tr w14:paraId="044D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8B032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F5A3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混凝土搅拌机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3637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9142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A87F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1E80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25637.1规定的额定容量为10000L以下(含10000L)的周期式混凝土搅拌机(以下简称搅拌机),以及混凝土搅拌站(楼)中配套使用的搅拌机。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1415DEB">
            <w:pPr>
              <w:jc w:val="center"/>
              <w:rPr>
                <w:rFonts w:hint="eastAsia" w:asciiTheme="majorEastAsia" w:hAnsiTheme="majorEastAsia" w:eastAsiaTheme="majorEastAsia" w:cstheme="majorEastAsia"/>
                <w:sz w:val="18"/>
                <w:szCs w:val="18"/>
              </w:rPr>
            </w:pPr>
          </w:p>
        </w:tc>
      </w:tr>
      <w:tr w14:paraId="2905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2A371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7502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高空作业车</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25D4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9465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B2C4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1B73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最大作业高度不大于100m的高空作业车。</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44FAB51">
            <w:pPr>
              <w:jc w:val="center"/>
              <w:rPr>
                <w:rFonts w:hint="eastAsia" w:asciiTheme="majorEastAsia" w:hAnsiTheme="majorEastAsia" w:eastAsiaTheme="majorEastAsia" w:cstheme="majorEastAsia"/>
                <w:sz w:val="18"/>
                <w:szCs w:val="18"/>
              </w:rPr>
            </w:pPr>
          </w:p>
        </w:tc>
      </w:tr>
      <w:tr w14:paraId="70D5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54205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0F24B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城市人行天桥与人行地道技术规范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6173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7D50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975B3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城市中跨越或下穿道路的天桥或地道的设计与施工。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AC846D7">
            <w:pPr>
              <w:jc w:val="center"/>
              <w:rPr>
                <w:rFonts w:hint="eastAsia" w:asciiTheme="majorEastAsia" w:hAnsiTheme="majorEastAsia" w:eastAsiaTheme="majorEastAsia" w:cstheme="majorEastAsia"/>
                <w:sz w:val="18"/>
                <w:szCs w:val="18"/>
              </w:rPr>
            </w:pPr>
          </w:p>
        </w:tc>
      </w:tr>
      <w:tr w14:paraId="4F04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A8B7A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335D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气泡混合轻质土填筑工程技术规程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C981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177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AD2A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EC50A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道路工程、建筑工程等领域的气泡混合轻质土设计、施工及检验。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2502C49">
            <w:pPr>
              <w:jc w:val="center"/>
              <w:rPr>
                <w:rFonts w:hint="eastAsia" w:asciiTheme="majorEastAsia" w:hAnsiTheme="majorEastAsia" w:eastAsiaTheme="majorEastAsia" w:cstheme="majorEastAsia"/>
                <w:sz w:val="18"/>
                <w:szCs w:val="18"/>
              </w:rPr>
            </w:pPr>
          </w:p>
        </w:tc>
      </w:tr>
      <w:tr w14:paraId="0FD6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C40A4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BE4CE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振动桩锤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6978D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10599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10899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606E9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适用于回转式机械激振器振动桩锤本标准不适用于往复式机械激振器振动桩锤。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6977913">
            <w:pPr>
              <w:jc w:val="center"/>
              <w:rPr>
                <w:rFonts w:hint="eastAsia" w:asciiTheme="majorEastAsia" w:hAnsiTheme="majorEastAsia" w:eastAsiaTheme="majorEastAsia" w:cstheme="majorEastAsia"/>
                <w:sz w:val="18"/>
                <w:szCs w:val="18"/>
              </w:rPr>
            </w:pPr>
          </w:p>
        </w:tc>
      </w:tr>
      <w:tr w14:paraId="020B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61E2FF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E87FD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筒式柴油打桩锤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EC618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11108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BAE6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52C6E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适用于筒式柴油打桩锤。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E5B0613">
            <w:pPr>
              <w:jc w:val="center"/>
              <w:rPr>
                <w:rFonts w:hint="eastAsia" w:asciiTheme="majorEastAsia" w:hAnsiTheme="majorEastAsia" w:eastAsiaTheme="majorEastAsia" w:cstheme="majorEastAsia"/>
                <w:sz w:val="18"/>
                <w:szCs w:val="18"/>
              </w:rPr>
            </w:pPr>
          </w:p>
        </w:tc>
      </w:tr>
      <w:tr w14:paraId="433C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3878A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A385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建筑施工机械与设备电动插入式混凝土振动器</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CE87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11855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6FF6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87BD1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混凝土施工工程中用于振实混凝土，用人力或机械操作，由电动机驱动的振动器。其他动力型式驱动的振动器也可参照执行。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093E3D6">
            <w:pPr>
              <w:jc w:val="center"/>
              <w:rPr>
                <w:rFonts w:hint="eastAsia" w:asciiTheme="majorEastAsia" w:hAnsiTheme="majorEastAsia" w:eastAsiaTheme="majorEastAsia" w:cstheme="majorEastAsia"/>
                <w:sz w:val="18"/>
                <w:szCs w:val="18"/>
              </w:rPr>
            </w:pPr>
          </w:p>
        </w:tc>
      </w:tr>
      <w:tr w14:paraId="3BD8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49B6C6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851A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钢筋弯曲机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711FD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12076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73794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1F0D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各种类型的卧式和立式钢筋弯出机。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3893EE5">
            <w:pPr>
              <w:jc w:val="center"/>
              <w:rPr>
                <w:rFonts w:hint="eastAsia" w:asciiTheme="majorEastAsia" w:hAnsiTheme="majorEastAsia" w:eastAsiaTheme="majorEastAsia" w:cstheme="majorEastAsia"/>
                <w:sz w:val="18"/>
                <w:szCs w:val="18"/>
              </w:rPr>
            </w:pPr>
          </w:p>
        </w:tc>
      </w:tr>
      <w:tr w14:paraId="4032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C71B52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A9B8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钢筋调直切断机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D7F7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12078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45A54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E417B1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以动力驱动的各种型式钢筋调直切断机。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1571E2B">
            <w:pPr>
              <w:jc w:val="center"/>
              <w:rPr>
                <w:rFonts w:hint="eastAsia" w:asciiTheme="majorEastAsia" w:hAnsiTheme="majorEastAsia" w:eastAsiaTheme="majorEastAsia" w:cstheme="majorEastAsia"/>
                <w:sz w:val="18"/>
                <w:szCs w:val="18"/>
              </w:rPr>
            </w:pPr>
          </w:p>
        </w:tc>
      </w:tr>
      <w:tr w14:paraId="15A5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839258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F2E6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钢筋弯箍机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A982D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12079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E77F1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44663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加工钢筋混凝土用箍筋的钢筋弯箍机。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A6C23D1">
            <w:pPr>
              <w:jc w:val="center"/>
              <w:rPr>
                <w:rFonts w:hint="eastAsia" w:asciiTheme="majorEastAsia" w:hAnsiTheme="majorEastAsia" w:eastAsiaTheme="majorEastAsia" w:cstheme="majorEastAsia"/>
                <w:sz w:val="18"/>
                <w:szCs w:val="18"/>
              </w:rPr>
            </w:pPr>
          </w:p>
        </w:tc>
      </w:tr>
      <w:tr w14:paraId="2B79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DB3F3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74253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锚杆钻机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3DD5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12156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F957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001D1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小地层(土层)锚杆施工用钻机。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DA6A016">
            <w:pPr>
              <w:jc w:val="center"/>
              <w:rPr>
                <w:rFonts w:hint="eastAsia" w:asciiTheme="majorEastAsia" w:hAnsiTheme="majorEastAsia" w:eastAsiaTheme="majorEastAsia" w:cstheme="majorEastAsia"/>
                <w:sz w:val="18"/>
                <w:szCs w:val="18"/>
              </w:rPr>
            </w:pPr>
          </w:p>
        </w:tc>
      </w:tr>
      <w:tr w14:paraId="7504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07C09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BCBF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长螺旋钻孔机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AFBA6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12317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1E40B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91036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适用于桩基础施工的长螺旋钻孔机。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29B25C7">
            <w:pPr>
              <w:jc w:val="center"/>
              <w:rPr>
                <w:rFonts w:hint="eastAsia" w:asciiTheme="majorEastAsia" w:hAnsiTheme="majorEastAsia" w:eastAsiaTheme="majorEastAsia" w:cstheme="majorEastAsia"/>
                <w:sz w:val="18"/>
                <w:szCs w:val="18"/>
              </w:rPr>
            </w:pPr>
          </w:p>
        </w:tc>
      </w:tr>
      <w:tr w14:paraId="6820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82A62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DD3B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轮胎起重机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584C6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12576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912B4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E6D4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以内燃机为动力的液压式通用轮胎起重机和越野轮胎起重机，其他形式的起重机可参照执行。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3D7C7F3">
            <w:pPr>
              <w:jc w:val="center"/>
              <w:rPr>
                <w:rFonts w:hint="eastAsia" w:asciiTheme="majorEastAsia" w:hAnsiTheme="majorEastAsia" w:eastAsiaTheme="majorEastAsia" w:cstheme="majorEastAsia"/>
                <w:sz w:val="18"/>
                <w:szCs w:val="18"/>
              </w:rPr>
            </w:pPr>
          </w:p>
        </w:tc>
      </w:tr>
      <w:tr w14:paraId="5585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7836F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4E73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随车起重机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9448E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12577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16DD5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F586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安装在汽车上的随车起重机，其他安装形式的起重机可参照执行。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58DFC26">
            <w:pPr>
              <w:jc w:val="center"/>
              <w:rPr>
                <w:rFonts w:hint="eastAsia" w:asciiTheme="majorEastAsia" w:hAnsiTheme="majorEastAsia" w:eastAsiaTheme="majorEastAsia" w:cstheme="majorEastAsia"/>
                <w:sz w:val="18"/>
                <w:szCs w:val="18"/>
              </w:rPr>
            </w:pPr>
          </w:p>
        </w:tc>
      </w:tr>
      <w:tr w14:paraId="78DA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044F7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FB58D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全套管钻机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A485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12634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29CA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C53172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适用于地基基础施工用全套管钻机。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E989D45">
            <w:pPr>
              <w:jc w:val="center"/>
              <w:rPr>
                <w:rFonts w:hint="eastAsia" w:asciiTheme="majorEastAsia" w:hAnsiTheme="majorEastAsia" w:eastAsiaTheme="majorEastAsia" w:cstheme="majorEastAsia"/>
                <w:sz w:val="18"/>
                <w:szCs w:val="18"/>
              </w:rPr>
            </w:pPr>
          </w:p>
        </w:tc>
      </w:tr>
      <w:tr w14:paraId="1A69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CB4F4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EE0CB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施工升降机 曳引式施工升降机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F92DB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13031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486A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451EC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用于曳引驱动的、临时安装的、由建设施工工地人员使用的、带有吊笼/运载装置的可在各层站停靠服务并具有下列特征的人货两用和货用施工升降机。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9B70A41">
            <w:pPr>
              <w:jc w:val="center"/>
              <w:rPr>
                <w:rFonts w:hint="eastAsia" w:asciiTheme="majorEastAsia" w:hAnsiTheme="majorEastAsia" w:eastAsiaTheme="majorEastAsia" w:cstheme="majorEastAsia"/>
                <w:sz w:val="18"/>
                <w:szCs w:val="18"/>
              </w:rPr>
            </w:pPr>
          </w:p>
        </w:tc>
      </w:tr>
      <w:tr w14:paraId="65CA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BE4FB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73872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液压打桩锤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0E7A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13566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71A7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A776AA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适用于液压打桩锤。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389511A">
            <w:pPr>
              <w:jc w:val="center"/>
              <w:rPr>
                <w:rFonts w:hint="eastAsia" w:asciiTheme="majorEastAsia" w:hAnsiTheme="majorEastAsia" w:eastAsiaTheme="majorEastAsia" w:cstheme="majorEastAsia"/>
                <w:sz w:val="18"/>
                <w:szCs w:val="18"/>
              </w:rPr>
            </w:pPr>
          </w:p>
        </w:tc>
      </w:tr>
      <w:tr w14:paraId="5BA5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AD412D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2B9D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钢筋冷拔机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A492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13708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9419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013E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冷拉、冷拔建筑用直径为 6.5mm~12mm光圆钢筋的冷拨机。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A114018">
            <w:pPr>
              <w:jc w:val="center"/>
              <w:rPr>
                <w:rFonts w:hint="eastAsia" w:asciiTheme="majorEastAsia" w:hAnsiTheme="majorEastAsia" w:eastAsiaTheme="majorEastAsia" w:cstheme="majorEastAsia"/>
                <w:sz w:val="18"/>
                <w:szCs w:val="18"/>
              </w:rPr>
            </w:pPr>
          </w:p>
        </w:tc>
      </w:tr>
      <w:tr w14:paraId="7AD1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6A8BA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55E75D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钢筋网成型机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1E6A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13710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54C11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2699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加工钢筋混凝土、隔离栅用钢筋焊接网和部分镀锌电焊网的焊网机，其他焊网机可参照执行。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BE1D24D">
            <w:pPr>
              <w:jc w:val="center"/>
              <w:rPr>
                <w:rFonts w:hint="eastAsia" w:asciiTheme="majorEastAsia" w:hAnsiTheme="majorEastAsia" w:eastAsiaTheme="majorEastAsia" w:cstheme="majorEastAsia"/>
                <w:sz w:val="18"/>
                <w:szCs w:val="18"/>
              </w:rPr>
            </w:pPr>
          </w:p>
        </w:tc>
      </w:tr>
      <w:tr w14:paraId="7954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17B93D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3054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振动冲击夯</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7912BA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13972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2D7F8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25CA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适用于内燃式和电动式振动冲击夯。</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C37EDA3">
            <w:pPr>
              <w:jc w:val="center"/>
              <w:rPr>
                <w:rFonts w:hint="eastAsia" w:asciiTheme="majorEastAsia" w:hAnsiTheme="majorEastAsia" w:eastAsiaTheme="majorEastAsia" w:cstheme="majorEastAsia"/>
                <w:sz w:val="18"/>
                <w:szCs w:val="18"/>
              </w:rPr>
            </w:pPr>
          </w:p>
        </w:tc>
      </w:tr>
      <w:tr w14:paraId="7500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49161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6530F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汽车起重机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A275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9738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AD51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1A981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以内燃机为动力的液压式汽车起重机,其他形式的起重机可参照执行。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835E36A">
            <w:pPr>
              <w:jc w:val="center"/>
              <w:rPr>
                <w:rFonts w:hint="eastAsia" w:asciiTheme="majorEastAsia" w:hAnsiTheme="majorEastAsia" w:eastAsiaTheme="majorEastAsia" w:cstheme="majorEastAsia"/>
                <w:sz w:val="18"/>
                <w:szCs w:val="18"/>
              </w:rPr>
            </w:pPr>
          </w:p>
        </w:tc>
      </w:tr>
      <w:tr w14:paraId="36AD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075F37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87F2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装配式混凝土结构技术规程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DEDA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E8B2D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21F63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民用建筑非抗震设计及抗震设防烈度为6度至8度抗震设计的装配式混凝土结构的设计、施工及验收。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4956FFD">
            <w:pPr>
              <w:jc w:val="center"/>
              <w:rPr>
                <w:rFonts w:hint="eastAsia" w:asciiTheme="majorEastAsia" w:hAnsiTheme="majorEastAsia" w:eastAsiaTheme="majorEastAsia" w:cstheme="majorEastAsia"/>
                <w:sz w:val="18"/>
                <w:szCs w:val="18"/>
              </w:rPr>
            </w:pPr>
          </w:p>
        </w:tc>
      </w:tr>
      <w:tr w14:paraId="1EDE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D8C4B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C3C8CA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钢筋机械连接技术规程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BF8BB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107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21158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8650E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建筑工程混凝土结构中钢筋机械连接的设计、施工及验收。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21C4CD1">
            <w:pPr>
              <w:jc w:val="center"/>
              <w:rPr>
                <w:rFonts w:hint="eastAsia" w:asciiTheme="majorEastAsia" w:hAnsiTheme="majorEastAsia" w:eastAsiaTheme="majorEastAsia" w:cstheme="majorEastAsia"/>
                <w:sz w:val="18"/>
                <w:szCs w:val="18"/>
              </w:rPr>
            </w:pPr>
          </w:p>
        </w:tc>
      </w:tr>
      <w:tr w14:paraId="1571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81C49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D0B4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建筑与市政工程地下水控制技术规范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049E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111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AA9BB3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78FD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新建、扩建、改建的建筑与市政工程建设期间地下水控制。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FFFCC16">
            <w:pPr>
              <w:jc w:val="center"/>
              <w:rPr>
                <w:rFonts w:hint="eastAsia" w:asciiTheme="majorEastAsia" w:hAnsiTheme="majorEastAsia" w:eastAsiaTheme="majorEastAsia" w:cstheme="majorEastAsia"/>
                <w:sz w:val="18"/>
                <w:szCs w:val="18"/>
              </w:rPr>
            </w:pPr>
          </w:p>
        </w:tc>
      </w:tr>
      <w:tr w14:paraId="6C93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C4AB7B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C9918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钢筋焊接网混凝土结构技术规程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D36E9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114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863B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52C7B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采用钢筋焊接网配筋的混凝土结构的设计、施工及验收。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0D62162">
            <w:pPr>
              <w:jc w:val="center"/>
              <w:rPr>
                <w:rFonts w:hint="eastAsia" w:asciiTheme="majorEastAsia" w:hAnsiTheme="majorEastAsia" w:eastAsiaTheme="majorEastAsia" w:cstheme="majorEastAsia"/>
                <w:sz w:val="18"/>
                <w:szCs w:val="18"/>
              </w:rPr>
            </w:pPr>
          </w:p>
        </w:tc>
      </w:tr>
      <w:tr w14:paraId="1FDD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5472A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BB279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混凝土结构后锚固技术规程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0C26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145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4E2E1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4273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以钢筋混凝土、预应力混凝土以及素混凝土为基材的后锚固连接的设计、施工及验收。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AE940CC">
            <w:pPr>
              <w:jc w:val="center"/>
              <w:rPr>
                <w:rFonts w:hint="eastAsia" w:asciiTheme="majorEastAsia" w:hAnsiTheme="majorEastAsia" w:eastAsiaTheme="majorEastAsia" w:cstheme="majorEastAsia"/>
                <w:sz w:val="18"/>
                <w:szCs w:val="18"/>
              </w:rPr>
            </w:pPr>
          </w:p>
        </w:tc>
      </w:tr>
      <w:tr w14:paraId="689B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09CB6A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A2A15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混凝土异形柱结构技术规程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5717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149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D4EA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30164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非抗震设计和抗震设防烈度为6 度、7度和8度地区的一般居住建筑混凝土异形柱结构的设计、施工及验收。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0E7BCDD">
            <w:pPr>
              <w:jc w:val="center"/>
              <w:rPr>
                <w:rFonts w:hint="eastAsia" w:asciiTheme="majorEastAsia" w:hAnsiTheme="majorEastAsia" w:eastAsiaTheme="majorEastAsia" w:cstheme="majorEastAsia"/>
                <w:sz w:val="18"/>
                <w:szCs w:val="18"/>
              </w:rPr>
            </w:pPr>
          </w:p>
        </w:tc>
      </w:tr>
      <w:tr w14:paraId="6B0C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E6752A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A4A3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施工现场机械设备检查技术规范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CCD34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160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7A0EF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7438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新建、改建和扩建的工业与民用建筑及市政基础设施施工现场使用的机械设备检查。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F13B508">
            <w:pPr>
              <w:jc w:val="center"/>
              <w:rPr>
                <w:rFonts w:hint="eastAsia" w:asciiTheme="majorEastAsia" w:hAnsiTheme="majorEastAsia" w:eastAsiaTheme="majorEastAsia" w:cstheme="majorEastAsia"/>
                <w:sz w:val="18"/>
                <w:szCs w:val="18"/>
              </w:rPr>
            </w:pPr>
          </w:p>
        </w:tc>
      </w:tr>
      <w:tr w14:paraId="5BD1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0670AA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67A1B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地下建筑工程逆作法技术规程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A29A76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165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A315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2DB6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新建、扩建的地下建筑工程。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E92F12D">
            <w:pPr>
              <w:jc w:val="center"/>
              <w:rPr>
                <w:rFonts w:hint="eastAsia" w:asciiTheme="majorEastAsia" w:hAnsiTheme="majorEastAsia" w:eastAsiaTheme="majorEastAsia" w:cstheme="majorEastAsia"/>
                <w:sz w:val="18"/>
                <w:szCs w:val="18"/>
              </w:rPr>
            </w:pPr>
          </w:p>
        </w:tc>
      </w:tr>
      <w:tr w14:paraId="0DDC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618AD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467F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冷拔低碳钢丝应用技术规程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E51EDB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8641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44D1F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冷拔低碳钢丝的加工、 验收及其在建筑工程、 混凝土制品中的应用。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813309B">
            <w:pPr>
              <w:jc w:val="center"/>
              <w:rPr>
                <w:rFonts w:hint="eastAsia" w:asciiTheme="majorEastAsia" w:hAnsiTheme="majorEastAsia" w:eastAsiaTheme="majorEastAsia" w:cstheme="majorEastAsia"/>
                <w:sz w:val="18"/>
                <w:szCs w:val="18"/>
              </w:rPr>
            </w:pPr>
          </w:p>
        </w:tc>
      </w:tr>
      <w:tr w14:paraId="09E9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6B9EC3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5AFE6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钢绞线网片聚合物砂浆加固技术规程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548219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337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CDBF2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146E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采用钢绞线网片聚合物砂浆加固混凝土结构和砌体结构的设计、施工及验收。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A606EDA">
            <w:pPr>
              <w:jc w:val="center"/>
              <w:rPr>
                <w:rFonts w:hint="eastAsia" w:asciiTheme="majorEastAsia" w:hAnsiTheme="majorEastAsia" w:eastAsiaTheme="majorEastAsia" w:cstheme="majorEastAsia"/>
                <w:sz w:val="18"/>
                <w:szCs w:val="18"/>
              </w:rPr>
            </w:pPr>
          </w:p>
        </w:tc>
      </w:tr>
      <w:tr w14:paraId="04A4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F3F24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A223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钢筋套筒灌浆连接应用技术规程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8925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C8A0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36F1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非抗震设计及抗震设防烈度不大于 8 度地区的混凝土结构房屋与一般构筑物中钢筋套筒灌浆连接的设计、施工及验收。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B633144">
            <w:pPr>
              <w:jc w:val="center"/>
              <w:rPr>
                <w:rFonts w:hint="eastAsia" w:asciiTheme="majorEastAsia" w:hAnsiTheme="majorEastAsia" w:eastAsiaTheme="majorEastAsia" w:cstheme="majorEastAsia"/>
                <w:sz w:val="18"/>
                <w:szCs w:val="18"/>
              </w:rPr>
            </w:pPr>
          </w:p>
        </w:tc>
      </w:tr>
      <w:tr w14:paraId="6EB3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EEABB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0C6A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混凝土结构成型钢筋应用技术规程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EFA8A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366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D19A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58375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混凝土结构工程中采用专业化加工模式加工成型钢筋的加工、配送、施工及验收。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2B84CC5">
            <w:pPr>
              <w:jc w:val="center"/>
              <w:rPr>
                <w:rFonts w:hint="eastAsia" w:asciiTheme="majorEastAsia" w:hAnsiTheme="majorEastAsia" w:eastAsiaTheme="majorEastAsia" w:cstheme="majorEastAsia"/>
                <w:sz w:val="18"/>
                <w:szCs w:val="18"/>
              </w:rPr>
            </w:pPr>
          </w:p>
        </w:tc>
      </w:tr>
      <w:tr w14:paraId="004C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31F37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724A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轻钢轻混凝土结构技术规程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7EB2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BF72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8510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抗震设防烈度为 8度(0.2g)及8 度以下地区，层数不大于 6 层、房屋高度不大于 20m 的标准设防类轻钢轻混凝土结构的设计、施工及验收。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2C71C14">
            <w:pPr>
              <w:jc w:val="center"/>
              <w:rPr>
                <w:rFonts w:hint="eastAsia" w:asciiTheme="majorEastAsia" w:hAnsiTheme="majorEastAsia" w:eastAsiaTheme="majorEastAsia" w:cstheme="majorEastAsia"/>
                <w:sz w:val="18"/>
                <w:szCs w:val="18"/>
              </w:rPr>
            </w:pPr>
          </w:p>
        </w:tc>
      </w:tr>
      <w:tr w14:paraId="7C58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7A4A3C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57181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缓粘结预应力混凝土结构技术规程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A4F7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387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91BDD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B03C2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建筑工程中采用缓粘结预应力混凝土结构的设计、施工及验收。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D038CAD">
            <w:pPr>
              <w:jc w:val="center"/>
              <w:rPr>
                <w:rFonts w:hint="eastAsia" w:asciiTheme="majorEastAsia" w:hAnsiTheme="majorEastAsia" w:eastAsiaTheme="majorEastAsia" w:cstheme="majorEastAsia"/>
                <w:sz w:val="18"/>
                <w:szCs w:val="18"/>
              </w:rPr>
            </w:pPr>
          </w:p>
        </w:tc>
      </w:tr>
      <w:tr w14:paraId="0A8F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F507B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1FEC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施工现场临时用电安全技术规范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A5CAE2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46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1BE07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0B2F8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新建、改建和扩建的工业与民用建筑和市政基础设施施工现场临时用电工程中的电源中性点直接接地220V/380V三相四线制低压电力系统的设计、安装、使用、维修和拆除。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751B575">
            <w:pPr>
              <w:jc w:val="center"/>
              <w:rPr>
                <w:rFonts w:hint="eastAsia" w:asciiTheme="majorEastAsia" w:hAnsiTheme="majorEastAsia" w:eastAsiaTheme="majorEastAsia" w:cstheme="majorEastAsia"/>
                <w:sz w:val="18"/>
                <w:szCs w:val="18"/>
              </w:rPr>
            </w:pPr>
          </w:p>
        </w:tc>
      </w:tr>
      <w:tr w14:paraId="7D87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6D89B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5659E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混凝土用水标准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6C38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63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5E289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2BB19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工业与民用建筑以及一般构筑物旳混凝</w:t>
            </w:r>
            <w:r>
              <w:rPr>
                <w:rFonts w:hint="eastAsia" w:asciiTheme="majorEastAsia" w:hAnsiTheme="majorEastAsia" w:eastAsiaTheme="majorEastAsia" w:cstheme="majorEastAsia"/>
                <w:kern w:val="0"/>
                <w:sz w:val="18"/>
                <w:szCs w:val="18"/>
                <w:lang w:eastAsia="zh-CN"/>
              </w:rPr>
              <w:t>土</w:t>
            </w:r>
            <w:r>
              <w:rPr>
                <w:rFonts w:hint="eastAsia" w:asciiTheme="majorEastAsia" w:hAnsiTheme="majorEastAsia" w:eastAsiaTheme="majorEastAsia" w:cstheme="majorEastAsia"/>
                <w:kern w:val="0"/>
                <w:sz w:val="18"/>
                <w:szCs w:val="18"/>
              </w:rPr>
              <w:t>用水。</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BE0CD74">
            <w:pPr>
              <w:jc w:val="center"/>
              <w:rPr>
                <w:rFonts w:hint="eastAsia" w:asciiTheme="majorEastAsia" w:hAnsiTheme="majorEastAsia" w:eastAsiaTheme="majorEastAsia" w:cstheme="majorEastAsia"/>
                <w:sz w:val="18"/>
                <w:szCs w:val="18"/>
              </w:rPr>
            </w:pPr>
          </w:p>
        </w:tc>
      </w:tr>
      <w:tr w14:paraId="58F0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506F3A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E8464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钢结构高强度螺栓连接技术规程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33057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80712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F45B8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建筑钢结构工程中高强度螺栓连接的设计、施工与质量验收。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0F5E868">
            <w:pPr>
              <w:jc w:val="center"/>
              <w:rPr>
                <w:rFonts w:hint="eastAsia" w:asciiTheme="majorEastAsia" w:hAnsiTheme="majorEastAsia" w:eastAsiaTheme="majorEastAsia" w:cstheme="majorEastAsia"/>
                <w:sz w:val="18"/>
                <w:szCs w:val="18"/>
              </w:rPr>
            </w:pPr>
          </w:p>
        </w:tc>
      </w:tr>
      <w:tr w14:paraId="33D5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3A7AC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EFA6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预应力筋用锚具、夹具和连接器应用技术规程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0D85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85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81F4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1CE624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预应力混凝土结构、房屋建筑预应力钢结构、岩锚和地锚等工程中预应力筋用错具、夹具和连接器的应用。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3ADA855">
            <w:pPr>
              <w:jc w:val="center"/>
              <w:rPr>
                <w:rFonts w:hint="eastAsia" w:asciiTheme="majorEastAsia" w:hAnsiTheme="majorEastAsia" w:eastAsiaTheme="majorEastAsia" w:cstheme="majorEastAsia"/>
                <w:sz w:val="18"/>
                <w:szCs w:val="18"/>
              </w:rPr>
            </w:pPr>
          </w:p>
        </w:tc>
      </w:tr>
      <w:tr w14:paraId="36B7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FB16C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E9FF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龙门架及井架物料提升机安全技术规范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47D4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88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29F4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A4242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建筑工程和市政工程所使用的以卷扬机或曳引机为动力、吊笼沿导轨垂直运行的物料提升机的设计、制作、安装、拆除及使用。不适用于电梯、矿井提升机及升降平台。</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E5797FE">
            <w:pPr>
              <w:jc w:val="center"/>
              <w:rPr>
                <w:rFonts w:hint="eastAsia" w:asciiTheme="majorEastAsia" w:hAnsiTheme="majorEastAsia" w:eastAsiaTheme="majorEastAsia" w:cstheme="majorEastAsia"/>
                <w:sz w:val="18"/>
                <w:szCs w:val="18"/>
              </w:rPr>
            </w:pPr>
          </w:p>
        </w:tc>
      </w:tr>
      <w:tr w14:paraId="5C08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BF35F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EC133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无粘结预应力混凝土结构技术规程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21D0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92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F63C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460427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建筑工程中采用的无粘结预应力混凝土结构的设计、施工及验收。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D73EFD1">
            <w:pPr>
              <w:jc w:val="center"/>
              <w:rPr>
                <w:rFonts w:hint="eastAsia" w:asciiTheme="majorEastAsia" w:hAnsiTheme="majorEastAsia" w:eastAsiaTheme="majorEastAsia" w:cstheme="majorEastAsia"/>
                <w:sz w:val="18"/>
                <w:szCs w:val="18"/>
              </w:rPr>
            </w:pPr>
          </w:p>
        </w:tc>
      </w:tr>
      <w:tr w14:paraId="210C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2B7D7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BF20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建筑桩基技术规范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6FF91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0262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E73F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各类建筑(包括构筑物)基的设计、施工与验收。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40E0EAD">
            <w:pPr>
              <w:jc w:val="center"/>
              <w:rPr>
                <w:rFonts w:hint="eastAsia" w:asciiTheme="majorEastAsia" w:hAnsiTheme="majorEastAsia" w:eastAsiaTheme="majorEastAsia" w:cstheme="majorEastAsia"/>
                <w:sz w:val="18"/>
                <w:szCs w:val="18"/>
              </w:rPr>
            </w:pPr>
          </w:p>
        </w:tc>
      </w:tr>
      <w:tr w14:paraId="2484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6B641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CF537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冷轧带肋钢筋混凝土结构技术规程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D1792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8DA2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5C27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工业与民用建筑采用冷轧带肋钢筋配筋的钢筋混凝土结构和先张法预应力混凝土中、小型结构构件的设计与施工。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E2BCDE6">
            <w:pPr>
              <w:jc w:val="center"/>
              <w:rPr>
                <w:rFonts w:hint="eastAsia" w:asciiTheme="majorEastAsia" w:hAnsiTheme="majorEastAsia" w:eastAsiaTheme="majorEastAsia" w:cstheme="majorEastAsia"/>
                <w:sz w:val="18"/>
                <w:szCs w:val="18"/>
              </w:rPr>
            </w:pPr>
          </w:p>
        </w:tc>
      </w:tr>
      <w:tr w14:paraId="322D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A45AF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A2A6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工程网络计划技术规程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5035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121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D678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F9EC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采用肯定型网络计划技术进行进度计划管理的城乡建设工程。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47AA0F2">
            <w:pPr>
              <w:jc w:val="center"/>
              <w:rPr>
                <w:rFonts w:hint="eastAsia" w:asciiTheme="majorEastAsia" w:hAnsiTheme="majorEastAsia" w:eastAsiaTheme="majorEastAsia" w:cstheme="majorEastAsia"/>
                <w:sz w:val="18"/>
                <w:szCs w:val="18"/>
              </w:rPr>
            </w:pPr>
          </w:p>
        </w:tc>
      </w:tr>
      <w:tr w14:paraId="7296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6885B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C9603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载体桩技术标准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B4CC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135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FEBE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7C58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建设工程的载体桩设计、施工及验收。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94117AB">
            <w:pPr>
              <w:jc w:val="center"/>
              <w:rPr>
                <w:rFonts w:hint="eastAsia" w:asciiTheme="majorEastAsia" w:hAnsiTheme="majorEastAsia" w:eastAsiaTheme="majorEastAsia" w:cstheme="majorEastAsia"/>
                <w:sz w:val="18"/>
                <w:szCs w:val="18"/>
              </w:rPr>
            </w:pPr>
          </w:p>
        </w:tc>
      </w:tr>
      <w:tr w14:paraId="2187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CF04E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32E2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锚杆锚固质量无损检测技术规程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5C74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6403E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DE9F8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建筑工程全长粘结锚杆锚固质量的无损检测。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124AF5D">
            <w:pPr>
              <w:jc w:val="center"/>
              <w:rPr>
                <w:rFonts w:hint="eastAsia" w:asciiTheme="majorEastAsia" w:hAnsiTheme="majorEastAsia" w:eastAsiaTheme="majorEastAsia" w:cstheme="majorEastAsia"/>
                <w:sz w:val="18"/>
                <w:szCs w:val="18"/>
              </w:rPr>
            </w:pPr>
          </w:p>
        </w:tc>
      </w:tr>
      <w:tr w14:paraId="0C76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F19F8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B07D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液压升降整体脚手架安全技术标准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667C4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79302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3ED4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高层、超高层建筑的液压升降整体脚手架的设计、安装、检验、使用和拆卸。</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280E76E">
            <w:pPr>
              <w:jc w:val="center"/>
              <w:rPr>
                <w:rFonts w:hint="eastAsia" w:asciiTheme="majorEastAsia" w:hAnsiTheme="majorEastAsia" w:eastAsiaTheme="majorEastAsia" w:cstheme="majorEastAsia"/>
                <w:sz w:val="18"/>
                <w:szCs w:val="18"/>
              </w:rPr>
            </w:pPr>
          </w:p>
        </w:tc>
      </w:tr>
      <w:tr w14:paraId="45F4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D2F5A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393E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钢筋阻锈剂应用技术规程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E0F65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29782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47D9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钢筋混凝土结构采用钢筋阻锈剂进行钢筋防护时的钢筋阻锈剂选用、检验、施工及质量验收。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FFB2303">
            <w:pPr>
              <w:jc w:val="center"/>
              <w:rPr>
                <w:rFonts w:hint="eastAsia" w:asciiTheme="majorEastAsia" w:hAnsiTheme="majorEastAsia" w:eastAsiaTheme="majorEastAsia" w:cstheme="majorEastAsia"/>
                <w:sz w:val="18"/>
                <w:szCs w:val="18"/>
              </w:rPr>
            </w:pPr>
          </w:p>
        </w:tc>
      </w:tr>
      <w:tr w14:paraId="559A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5144E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5E40D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混凝土耐久性检验评定标准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9FB9B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002FA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20719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建筑与市政工程中混凝土耐久性的检验与评定，规定了混凝土耐久性检验评定的基本技术要求当本标准与国家法律、行政法规的规定相抵触时，应按国家法律、行政法规的规定执行。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78F40D0">
            <w:pPr>
              <w:jc w:val="center"/>
              <w:rPr>
                <w:rFonts w:hint="eastAsia" w:asciiTheme="majorEastAsia" w:hAnsiTheme="majorEastAsia" w:eastAsiaTheme="majorEastAsia" w:cstheme="majorEastAsia"/>
                <w:sz w:val="18"/>
                <w:szCs w:val="18"/>
              </w:rPr>
            </w:pPr>
          </w:p>
        </w:tc>
      </w:tr>
      <w:tr w14:paraId="542D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E632A9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20149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钢管满堂支架预压技术规程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FF307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969A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6B63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建筑与市政工程中搭设钢管满堂支架现浇混凝土工程施工的支架基础与支架的预压。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919A954">
            <w:pPr>
              <w:jc w:val="center"/>
              <w:rPr>
                <w:rFonts w:hint="eastAsia" w:asciiTheme="majorEastAsia" w:hAnsiTheme="majorEastAsia" w:eastAsiaTheme="majorEastAsia" w:cstheme="majorEastAsia"/>
                <w:sz w:val="18"/>
                <w:szCs w:val="18"/>
              </w:rPr>
            </w:pPr>
          </w:p>
        </w:tc>
      </w:tr>
      <w:tr w14:paraId="6349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B5CDD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BCC67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液压爬升模板工程技术标准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44F2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6EEF6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90CF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高层和超高层建筑剪力墙结构、筒体结构、大型柱、桥墩、桥塔及高耸构筑物等现浇混凝土结构工程的液压爬升模板设计、施工及验收。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90C74E2">
            <w:pPr>
              <w:jc w:val="center"/>
              <w:rPr>
                <w:rFonts w:hint="eastAsia" w:asciiTheme="majorEastAsia" w:hAnsiTheme="majorEastAsia" w:eastAsiaTheme="majorEastAsia" w:cstheme="majorEastAsia"/>
                <w:sz w:val="18"/>
                <w:szCs w:val="18"/>
              </w:rPr>
            </w:pPr>
          </w:p>
        </w:tc>
      </w:tr>
      <w:tr w14:paraId="2E83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598D9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73E70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型钢水泥土搅拌墙技术规程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D2C281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6972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D8CC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填土、淤泥质土、黏性土、粉土、砂性土、饱和黄土等地层建筑物（构筑物）和市政工程基坑支护中型钢水泥土搅拌墙的设计、施工和质量检查与验收。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51CB424">
            <w:pPr>
              <w:jc w:val="center"/>
              <w:rPr>
                <w:rFonts w:hint="eastAsia" w:asciiTheme="majorEastAsia" w:hAnsiTheme="majorEastAsia" w:eastAsiaTheme="majorEastAsia" w:cstheme="majorEastAsia"/>
                <w:sz w:val="18"/>
                <w:szCs w:val="18"/>
              </w:rPr>
            </w:pPr>
          </w:p>
        </w:tc>
      </w:tr>
      <w:tr w14:paraId="27A2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CFA43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47E1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刚—柔性桩复合地基技术规程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42653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210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453E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4A3B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建筑与市政工程刚-柔性桩复合地基的设计、施工及质量检测。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844E4B3">
            <w:pPr>
              <w:jc w:val="center"/>
              <w:rPr>
                <w:rFonts w:hint="eastAsia" w:asciiTheme="majorEastAsia" w:hAnsiTheme="majorEastAsia" w:eastAsiaTheme="majorEastAsia" w:cstheme="majorEastAsia"/>
                <w:sz w:val="18"/>
                <w:szCs w:val="18"/>
              </w:rPr>
            </w:pPr>
          </w:p>
        </w:tc>
      </w:tr>
      <w:tr w14:paraId="4753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179B85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95C3C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现浇混凝土大直径管桩复合地基技术规程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2689A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213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DE64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5AE33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建筑、市政工程软土地基处理中桩径为1000mm~1250mm的现浇混凝土大直径管桩复合地基的设计、施工和质量检验。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16CEB51">
            <w:pPr>
              <w:jc w:val="center"/>
              <w:rPr>
                <w:rFonts w:hint="eastAsia" w:asciiTheme="majorEastAsia" w:hAnsiTheme="majorEastAsia" w:eastAsiaTheme="majorEastAsia" w:cstheme="majorEastAsia"/>
                <w:sz w:val="18"/>
                <w:szCs w:val="18"/>
              </w:rPr>
            </w:pPr>
          </w:p>
        </w:tc>
      </w:tr>
      <w:tr w14:paraId="48CB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66536F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2FFF9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混凝土结构用钢筋间隔件应用技术规程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7BD6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219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3699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34AEE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建筑工程与市政工程混凝土结构中使用的钢筋间隔件的制作、 运输、储存和安放。</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A6D41D5">
            <w:pPr>
              <w:jc w:val="center"/>
              <w:rPr>
                <w:rFonts w:hint="eastAsia" w:asciiTheme="majorEastAsia" w:hAnsiTheme="majorEastAsia" w:eastAsiaTheme="majorEastAsia" w:cstheme="majorEastAsia"/>
                <w:sz w:val="18"/>
                <w:szCs w:val="18"/>
              </w:rPr>
            </w:pPr>
          </w:p>
        </w:tc>
      </w:tr>
      <w:tr w14:paraId="21CA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43FE7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ADF4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纤维混凝土应用技术规程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610B2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5DE9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081F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钢纤维混凝土和合成纤维混凝土的配合比设计、施工、质量检验和验收。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C11A7DB">
            <w:pPr>
              <w:jc w:val="center"/>
              <w:rPr>
                <w:rFonts w:hint="eastAsia" w:asciiTheme="majorEastAsia" w:hAnsiTheme="majorEastAsia" w:eastAsiaTheme="majorEastAsia" w:cstheme="majorEastAsia"/>
                <w:sz w:val="18"/>
                <w:szCs w:val="18"/>
              </w:rPr>
            </w:pPr>
          </w:p>
        </w:tc>
      </w:tr>
      <w:tr w14:paraId="41C2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110414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38BD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预拌砂浆应用技术规程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F347F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776C4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2BF2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水泥基砌筑砂浆、抹灰砂浆、地面砂浆、防水砂浆、界面砂浆和陶瓷砖粘结砂浆等预拌砂浆的施工与质量验收。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384D15A">
            <w:pPr>
              <w:jc w:val="center"/>
              <w:rPr>
                <w:rFonts w:hint="eastAsia" w:asciiTheme="majorEastAsia" w:hAnsiTheme="majorEastAsia" w:eastAsiaTheme="majorEastAsia" w:cstheme="majorEastAsia"/>
                <w:sz w:val="18"/>
                <w:szCs w:val="18"/>
              </w:rPr>
            </w:pPr>
          </w:p>
        </w:tc>
      </w:tr>
      <w:tr w14:paraId="19D0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8D521C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6E36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大直径扩底灌注桩技术规程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81B9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7E79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3031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建筑工程的大直径扩底灌注桩的勘察、设计、施工及质量检验。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04D2484">
            <w:pPr>
              <w:jc w:val="center"/>
              <w:rPr>
                <w:rFonts w:hint="eastAsia" w:asciiTheme="majorEastAsia" w:hAnsiTheme="majorEastAsia" w:eastAsiaTheme="majorEastAsia" w:cstheme="majorEastAsia"/>
                <w:sz w:val="18"/>
                <w:szCs w:val="18"/>
              </w:rPr>
            </w:pPr>
          </w:p>
        </w:tc>
      </w:tr>
      <w:tr w14:paraId="211F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2442D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A058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低张拉控制应力拉索技术规程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F34B1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D7CA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76D1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风障拉索、楼梯(护栏)扶索、公路缆索护栏以及其他非承重的低张拉控制应力拉索体系的设计、施工及验收。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0F7312D">
            <w:pPr>
              <w:jc w:val="center"/>
              <w:rPr>
                <w:rFonts w:hint="eastAsia" w:asciiTheme="majorEastAsia" w:hAnsiTheme="majorEastAsia" w:eastAsiaTheme="majorEastAsia" w:cstheme="majorEastAsia"/>
                <w:sz w:val="18"/>
                <w:szCs w:val="18"/>
              </w:rPr>
            </w:pPr>
          </w:p>
        </w:tc>
      </w:tr>
      <w:tr w14:paraId="6774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B62E1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2DA95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回弹法检测混凝土抗压强度技术规程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96E3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776B1F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D2AA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普通混凝土抗压强度（以下简称混凝土强度）的检测。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779CA3E">
            <w:pPr>
              <w:jc w:val="center"/>
              <w:rPr>
                <w:rFonts w:hint="eastAsia" w:asciiTheme="majorEastAsia" w:hAnsiTheme="majorEastAsia" w:eastAsiaTheme="majorEastAsia" w:cstheme="majorEastAsia"/>
                <w:sz w:val="18"/>
                <w:szCs w:val="18"/>
              </w:rPr>
            </w:pPr>
          </w:p>
        </w:tc>
      </w:tr>
      <w:tr w14:paraId="639F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5F2D7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FE8C8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混凝土基层喷浆处理技术规程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C896B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B6CA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2AF28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新建、扩建和改建的建筑工程的混凝土基层喷浆处理施工与质量验收。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6A597B3">
            <w:pPr>
              <w:jc w:val="center"/>
              <w:rPr>
                <w:rFonts w:hint="eastAsia" w:asciiTheme="majorEastAsia" w:hAnsiTheme="majorEastAsia" w:eastAsiaTheme="majorEastAsia" w:cstheme="majorEastAsia"/>
                <w:sz w:val="18"/>
                <w:szCs w:val="18"/>
              </w:rPr>
            </w:pPr>
          </w:p>
        </w:tc>
      </w:tr>
      <w:tr w14:paraId="2AD7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E34D6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AC52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再生骨料应用技术规程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76D8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240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4824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AFB6F7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再生骨料在建筑工程中的应用。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38E639E">
            <w:pPr>
              <w:jc w:val="center"/>
              <w:rPr>
                <w:rFonts w:hint="eastAsia" w:asciiTheme="majorEastAsia" w:hAnsiTheme="majorEastAsia" w:eastAsiaTheme="majorEastAsia" w:cstheme="majorEastAsia"/>
                <w:sz w:val="18"/>
                <w:szCs w:val="18"/>
              </w:rPr>
            </w:pPr>
          </w:p>
        </w:tc>
      </w:tr>
      <w:tr w14:paraId="07B5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57981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1FAA1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人工砂混凝土应用技术规程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861C6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241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8037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9532D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人工砂混凝土的原材料质量控制、配合比设计、施工、质量检验与验收。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51674EE">
            <w:pPr>
              <w:jc w:val="center"/>
              <w:rPr>
                <w:rFonts w:hint="eastAsia" w:asciiTheme="majorEastAsia" w:hAnsiTheme="majorEastAsia" w:eastAsiaTheme="majorEastAsia" w:cstheme="majorEastAsia"/>
                <w:sz w:val="18"/>
                <w:szCs w:val="18"/>
              </w:rPr>
            </w:pPr>
          </w:p>
        </w:tc>
      </w:tr>
      <w:tr w14:paraId="1F9B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C13CB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CD013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拱形钢结构技术规程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427A8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249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9069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062A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工业与民用建筑和构筑物中拱形钢结构的设计、制作、安装及验收。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2C8C06F">
            <w:pPr>
              <w:jc w:val="center"/>
              <w:rPr>
                <w:rFonts w:hint="eastAsia" w:asciiTheme="majorEastAsia" w:hAnsiTheme="majorEastAsia" w:eastAsiaTheme="majorEastAsia" w:cstheme="majorEastAsia"/>
                <w:sz w:val="18"/>
                <w:szCs w:val="18"/>
              </w:rPr>
            </w:pPr>
          </w:p>
        </w:tc>
      </w:tr>
      <w:tr w14:paraId="4122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7D5106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7A3C6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混凝土结构耐久性修复与防护技术规程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C9DA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259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59EF19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98CE08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既有混凝土结构耐久性修复与防护工程的设计、施工及验收。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423AF6E">
            <w:pPr>
              <w:jc w:val="center"/>
              <w:rPr>
                <w:rFonts w:hint="eastAsia" w:asciiTheme="majorEastAsia" w:hAnsiTheme="majorEastAsia" w:eastAsiaTheme="majorEastAsia" w:cstheme="majorEastAsia"/>
                <w:sz w:val="18"/>
                <w:szCs w:val="18"/>
              </w:rPr>
            </w:pPr>
          </w:p>
        </w:tc>
      </w:tr>
      <w:tr w14:paraId="79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980807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8174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混凝土结构工程无机材料后锚固技术规程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6A16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271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BD51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7E8A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钢筋混凝土、预应力混凝土以及素混凝土结构采用无机材料进行后锚固工程的设计、施工与验收。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4095395">
            <w:pPr>
              <w:jc w:val="center"/>
              <w:rPr>
                <w:rFonts w:hint="eastAsia" w:asciiTheme="majorEastAsia" w:hAnsiTheme="majorEastAsia" w:eastAsiaTheme="majorEastAsia" w:cstheme="majorEastAsia"/>
                <w:sz w:val="18"/>
                <w:szCs w:val="18"/>
              </w:rPr>
            </w:pPr>
          </w:p>
        </w:tc>
      </w:tr>
      <w:tr w14:paraId="2223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625A9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1F4CA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高强混凝土应用技术规程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6E45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281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3E103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6EB3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高强混凝土的原材料控制、性能要求、配合比设计、施工和质量检验。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1DBE82C">
            <w:pPr>
              <w:jc w:val="center"/>
              <w:rPr>
                <w:rFonts w:hint="eastAsia" w:asciiTheme="majorEastAsia" w:hAnsiTheme="majorEastAsia" w:eastAsiaTheme="majorEastAsia" w:cstheme="majorEastAsia"/>
                <w:sz w:val="18"/>
                <w:szCs w:val="18"/>
              </w:rPr>
            </w:pPr>
          </w:p>
        </w:tc>
      </w:tr>
      <w:tr w14:paraId="66A7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BC0B22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1B13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高压喷射扩大头锚杆技术规程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44C93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58BC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D27F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层锚固高压喷射扩大头锚杆的设计、施工、检验与试验。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C89D55F">
            <w:pPr>
              <w:jc w:val="center"/>
              <w:rPr>
                <w:rFonts w:hint="eastAsia" w:asciiTheme="majorEastAsia" w:hAnsiTheme="majorEastAsia" w:eastAsiaTheme="majorEastAsia" w:cstheme="majorEastAsia"/>
                <w:sz w:val="18"/>
                <w:szCs w:val="18"/>
              </w:rPr>
            </w:pPr>
          </w:p>
        </w:tc>
      </w:tr>
      <w:tr w14:paraId="146B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E3023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4BF5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自密实混凝土应用技术规程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D59D2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434F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F1101A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自密实混凝土的材料选择、配合比设计、制备与运输、施工及验收。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80B7C44">
            <w:pPr>
              <w:jc w:val="center"/>
              <w:rPr>
                <w:rFonts w:hint="eastAsia" w:asciiTheme="majorEastAsia" w:hAnsiTheme="majorEastAsia" w:eastAsiaTheme="majorEastAsia" w:cstheme="majorEastAsia"/>
                <w:sz w:val="18"/>
                <w:szCs w:val="18"/>
              </w:rPr>
            </w:pPr>
          </w:p>
        </w:tc>
      </w:tr>
      <w:tr w14:paraId="33C9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D469F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3A4A9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组合锤法地基处理技术规程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BA255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290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D3DA9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00BA3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建设工程中采用组合锤法处理地基的设计、施工及质量检验。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0EF04AD">
            <w:pPr>
              <w:jc w:val="center"/>
              <w:rPr>
                <w:rFonts w:hint="eastAsia" w:asciiTheme="majorEastAsia" w:hAnsiTheme="majorEastAsia" w:eastAsiaTheme="majorEastAsia" w:cstheme="majorEastAsia"/>
                <w:sz w:val="18"/>
                <w:szCs w:val="18"/>
              </w:rPr>
            </w:pPr>
          </w:p>
        </w:tc>
      </w:tr>
      <w:tr w14:paraId="0E59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A342C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5870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高强混凝土强度检测技术规程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EB119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E85BD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B9E23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工程结构中强度等级为C50C100的混凝土抗压强度检测。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557FAE6">
            <w:pPr>
              <w:jc w:val="center"/>
              <w:rPr>
                <w:rFonts w:hint="eastAsia" w:asciiTheme="majorEastAsia" w:hAnsiTheme="majorEastAsia" w:eastAsiaTheme="majorEastAsia" w:cstheme="majorEastAsia"/>
                <w:sz w:val="18"/>
                <w:szCs w:val="18"/>
              </w:rPr>
            </w:pPr>
          </w:p>
        </w:tc>
      </w:tr>
      <w:tr w14:paraId="0F43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C100E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3078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大型塔式起重机混凝土基础工程技术规程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B7F7C9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301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B6029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38C9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建筑工程施工中额定起重力矩400kN·m～3000kN·m的固定式塔式起重机装配式混凝土基础(简称装配式塔机基础)的设计、构件制作、装配与拆卸、检查与验收。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4C6DC39">
            <w:pPr>
              <w:jc w:val="center"/>
              <w:rPr>
                <w:rFonts w:hint="eastAsia" w:asciiTheme="majorEastAsia" w:hAnsiTheme="majorEastAsia" w:eastAsiaTheme="majorEastAsia" w:cstheme="majorEastAsia"/>
                <w:sz w:val="18"/>
                <w:szCs w:val="18"/>
              </w:rPr>
            </w:pPr>
          </w:p>
        </w:tc>
      </w:tr>
      <w:tr w14:paraId="6F09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A03717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20626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磷渣混凝土应用技术规程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320FC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E622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F5D2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磷渣混凝土的配合比设计、施工、质量检验和验收。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96A0AF3">
            <w:pPr>
              <w:jc w:val="center"/>
              <w:rPr>
                <w:rFonts w:hint="eastAsia" w:asciiTheme="majorEastAsia" w:hAnsiTheme="majorEastAsia" w:eastAsiaTheme="majorEastAsia" w:cstheme="majorEastAsia"/>
                <w:sz w:val="18"/>
                <w:szCs w:val="18"/>
              </w:rPr>
            </w:pPr>
          </w:p>
        </w:tc>
      </w:tr>
      <w:tr w14:paraId="42A8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67B63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4995A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预应力高强钢丝绳加固混凝土结构技术规程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6CEE4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D6EB9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ACCE4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采用预应力高强钢丝绳加固房屋建筑、中小跨径桥梁、构筑物等的混凝土结构构件的设计、施工及验收。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448DF7D">
            <w:pPr>
              <w:jc w:val="center"/>
              <w:rPr>
                <w:rFonts w:hint="eastAsia" w:asciiTheme="majorEastAsia" w:hAnsiTheme="majorEastAsia" w:eastAsiaTheme="majorEastAsia" w:cstheme="majorEastAsia"/>
                <w:sz w:val="18"/>
                <w:szCs w:val="18"/>
              </w:rPr>
            </w:pPr>
          </w:p>
        </w:tc>
      </w:tr>
      <w:tr w14:paraId="3FD3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E3D72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80AA3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劲性复合桩技术规程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A69C0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327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67DF8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8E23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建筑工程中劲性复合桩的设计、施工、质量检测与验收。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AC2AF86">
            <w:pPr>
              <w:jc w:val="center"/>
              <w:rPr>
                <w:rFonts w:hint="eastAsia" w:asciiTheme="majorEastAsia" w:hAnsiTheme="majorEastAsia" w:eastAsiaTheme="majorEastAsia" w:cstheme="majorEastAsia"/>
                <w:sz w:val="18"/>
                <w:szCs w:val="18"/>
              </w:rPr>
            </w:pPr>
          </w:p>
        </w:tc>
      </w:tr>
      <w:tr w14:paraId="5A22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BA20A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17471D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水泥土复合管桩基础技术规程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1933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330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08D40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3F17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非抗震设计及抗震设防烈度小于等于8度地区采用高喷搅拌法形成的建（构）筑物低承台水泥土复合管桩基础的设计、 施工、 质量检验与验收。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46AA65B">
            <w:pPr>
              <w:jc w:val="center"/>
              <w:rPr>
                <w:rFonts w:hint="eastAsia" w:asciiTheme="majorEastAsia" w:hAnsiTheme="majorEastAsia" w:eastAsiaTheme="majorEastAsia" w:cstheme="majorEastAsia"/>
                <w:sz w:val="18"/>
                <w:szCs w:val="18"/>
              </w:rPr>
            </w:pPr>
          </w:p>
        </w:tc>
      </w:tr>
      <w:tr w14:paraId="5529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F09DDA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AF6F0F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泡沫混凝土应用技术规程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7B569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341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389D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DEDC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建筑工程中泡沫混凝土的设计、施工及验收。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4A752F2">
            <w:pPr>
              <w:jc w:val="center"/>
              <w:rPr>
                <w:rFonts w:hint="eastAsia" w:asciiTheme="majorEastAsia" w:hAnsiTheme="majorEastAsia" w:eastAsiaTheme="majorEastAsia" w:cstheme="majorEastAsia"/>
                <w:sz w:val="18"/>
                <w:szCs w:val="18"/>
              </w:rPr>
            </w:pPr>
          </w:p>
        </w:tc>
      </w:tr>
      <w:tr w14:paraId="3BB6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EC24B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D596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喷射混凝土应用技术规程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D9E3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372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8C33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DFD8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喷射混凝土的材料选择、设计、配合比计算、施工及验收。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DF74D5A">
            <w:pPr>
              <w:jc w:val="center"/>
              <w:rPr>
                <w:rFonts w:hint="eastAsia" w:asciiTheme="majorEastAsia" w:hAnsiTheme="majorEastAsia" w:eastAsiaTheme="majorEastAsia" w:cstheme="majorEastAsia"/>
                <w:sz w:val="18"/>
                <w:szCs w:val="18"/>
              </w:rPr>
            </w:pPr>
          </w:p>
        </w:tc>
      </w:tr>
      <w:tr w14:paraId="5165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786CC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A98CA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管幕预筑法施工技术规程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0114B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375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35B39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8075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采用管幕预筑法建造地下空间的工程施工。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0481CC2">
            <w:pPr>
              <w:jc w:val="center"/>
              <w:rPr>
                <w:rFonts w:hint="eastAsia" w:asciiTheme="majorEastAsia" w:hAnsiTheme="majorEastAsia" w:eastAsiaTheme="majorEastAsia" w:cstheme="majorEastAsia"/>
                <w:sz w:val="18"/>
                <w:szCs w:val="18"/>
              </w:rPr>
            </w:pPr>
          </w:p>
        </w:tc>
      </w:tr>
      <w:tr w14:paraId="7C34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2FAD7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1A08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信息栏工程技术标准(附条文说明)</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B3FD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424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D2A20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D46E9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信息栏的设置和信息栏工程的设计、施工、验收、维护保养与安全检测。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34B24CB">
            <w:pPr>
              <w:jc w:val="center"/>
              <w:rPr>
                <w:rFonts w:hint="eastAsia" w:asciiTheme="majorEastAsia" w:hAnsiTheme="majorEastAsia" w:eastAsiaTheme="majorEastAsia" w:cstheme="majorEastAsia"/>
                <w:sz w:val="18"/>
                <w:szCs w:val="18"/>
              </w:rPr>
            </w:pPr>
          </w:p>
        </w:tc>
      </w:tr>
      <w:tr w14:paraId="2459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897A4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45510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无粘结预应力钢绞线</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8E1433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161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AEA72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3E076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后张预应力混凝土结构中使用的无粘结预应力钢绞线。</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84F600F">
            <w:pPr>
              <w:jc w:val="center"/>
              <w:rPr>
                <w:rFonts w:hint="eastAsia" w:asciiTheme="majorEastAsia" w:hAnsiTheme="majorEastAsia" w:eastAsiaTheme="majorEastAsia" w:cstheme="majorEastAsia"/>
                <w:sz w:val="18"/>
                <w:szCs w:val="18"/>
              </w:rPr>
            </w:pPr>
          </w:p>
        </w:tc>
      </w:tr>
      <w:tr w14:paraId="3A1E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A0E6D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B0CD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先张法预应力混凝土空心板梁</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FF59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2088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65AAA9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15635C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公路、市政工程桥梁建设中采用的先张板梁。</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5794F73">
            <w:pPr>
              <w:jc w:val="center"/>
              <w:rPr>
                <w:rFonts w:hint="eastAsia" w:asciiTheme="majorEastAsia" w:hAnsiTheme="majorEastAsia" w:eastAsiaTheme="majorEastAsia" w:cstheme="majorEastAsia"/>
                <w:sz w:val="18"/>
                <w:szCs w:val="18"/>
              </w:rPr>
            </w:pPr>
          </w:p>
        </w:tc>
      </w:tr>
      <w:tr w14:paraId="1895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EB32A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356A6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混凝土裂缝修补灌浆材料技术条件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92B64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333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215C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921A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以聚合物基料和水硬性基料为主要原料，加入颜料和填料、助剂等其他组分制得的混凝土裂缝修补灌浆加固材料。</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62AB545">
            <w:pPr>
              <w:jc w:val="center"/>
              <w:rPr>
                <w:rFonts w:hint="eastAsia" w:asciiTheme="majorEastAsia" w:hAnsiTheme="majorEastAsia" w:eastAsiaTheme="majorEastAsia" w:cstheme="majorEastAsia"/>
                <w:sz w:val="18"/>
                <w:szCs w:val="18"/>
              </w:rPr>
            </w:pPr>
          </w:p>
        </w:tc>
      </w:tr>
      <w:tr w14:paraId="0145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4AEA0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84BF1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纤维增强复合材料筋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60CE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351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B9549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8248E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建筑工程用纤维增强复合材料筋产品。</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4B28132">
            <w:pPr>
              <w:jc w:val="center"/>
              <w:rPr>
                <w:rFonts w:hint="eastAsia" w:asciiTheme="majorEastAsia" w:hAnsiTheme="majorEastAsia" w:eastAsiaTheme="majorEastAsia" w:cstheme="majorEastAsia"/>
                <w:sz w:val="18"/>
                <w:szCs w:val="18"/>
              </w:rPr>
            </w:pPr>
          </w:p>
        </w:tc>
      </w:tr>
      <w:tr w14:paraId="1A97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00CE0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4784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缓粘结预应力钢绞线</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6C0F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26532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B83F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后张预应力混凝土结构中使用的带肋缓黏粘结预应力钢绞线和体外预应力用无肋缓黏粘结预应力钢绞线。</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C7CDB07">
            <w:pPr>
              <w:jc w:val="center"/>
              <w:rPr>
                <w:rFonts w:hint="eastAsia" w:asciiTheme="majorEastAsia" w:hAnsiTheme="majorEastAsia" w:eastAsiaTheme="majorEastAsia" w:cstheme="majorEastAsia"/>
                <w:sz w:val="18"/>
                <w:szCs w:val="18"/>
              </w:rPr>
            </w:pPr>
          </w:p>
        </w:tc>
      </w:tr>
      <w:tr w14:paraId="6886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5C606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F640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环氧涂层预应力钢绞线</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6595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387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F17A31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6351D9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填充型环氧涂层预应力钢绞线的生产和检验。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38A39B8">
            <w:pPr>
              <w:jc w:val="center"/>
              <w:rPr>
                <w:rFonts w:hint="eastAsia" w:asciiTheme="majorEastAsia" w:hAnsiTheme="majorEastAsia" w:eastAsiaTheme="majorEastAsia" w:cstheme="majorEastAsia"/>
                <w:sz w:val="18"/>
                <w:szCs w:val="18"/>
              </w:rPr>
            </w:pPr>
          </w:p>
        </w:tc>
      </w:tr>
      <w:tr w14:paraId="3CA2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CE158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44F3C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钢筋连接用套筒灌浆料</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AEC7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408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EFD62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4E3B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带肋钢筋套筒灌浆连接所使用的水泥基灌浆材料。</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55325239">
            <w:pPr>
              <w:jc w:val="center"/>
              <w:rPr>
                <w:rFonts w:hint="eastAsia" w:asciiTheme="majorEastAsia" w:hAnsiTheme="majorEastAsia" w:eastAsiaTheme="majorEastAsia" w:cstheme="majorEastAsia"/>
                <w:sz w:val="18"/>
                <w:szCs w:val="18"/>
              </w:rPr>
            </w:pPr>
          </w:p>
        </w:tc>
      </w:tr>
      <w:tr w14:paraId="5854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176048E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1F081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建筑及市政工程用净化海沙</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5E372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494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4338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52568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建筑及市政工程中混凝土及其制品和建筑砂浆用净化海砂。</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2F74AEDF">
            <w:pPr>
              <w:jc w:val="center"/>
              <w:rPr>
                <w:rFonts w:hint="eastAsia" w:asciiTheme="majorEastAsia" w:hAnsiTheme="majorEastAsia" w:eastAsiaTheme="majorEastAsia" w:cstheme="majorEastAsia"/>
                <w:sz w:val="18"/>
                <w:szCs w:val="18"/>
              </w:rPr>
            </w:pPr>
          </w:p>
        </w:tc>
      </w:tr>
      <w:tr w14:paraId="6479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722C3D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E9B9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挤压成型混凝土抗压强度试验方法</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A031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520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6BA2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EB2A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维勃稠度为21s～30s挤压成型混凝土的抗压强度试验。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49C1C0DD">
            <w:pPr>
              <w:jc w:val="center"/>
              <w:rPr>
                <w:rFonts w:hint="eastAsia" w:asciiTheme="majorEastAsia" w:hAnsiTheme="majorEastAsia" w:eastAsiaTheme="majorEastAsia" w:cstheme="majorEastAsia"/>
                <w:sz w:val="18"/>
                <w:szCs w:val="18"/>
              </w:rPr>
            </w:pPr>
          </w:p>
        </w:tc>
      </w:tr>
      <w:tr w14:paraId="19BE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212EE17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16B4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转子式混凝土喷射机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A28FA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MT/T 547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5672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462DC3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本标准适用于转子式混凝土喷射机。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CA3CDE5">
            <w:pPr>
              <w:jc w:val="center"/>
              <w:rPr>
                <w:rFonts w:hint="eastAsia" w:asciiTheme="majorEastAsia" w:hAnsiTheme="majorEastAsia" w:eastAsiaTheme="majorEastAsia" w:cstheme="majorEastAsia"/>
                <w:sz w:val="18"/>
                <w:szCs w:val="18"/>
              </w:rPr>
            </w:pPr>
          </w:p>
        </w:tc>
      </w:tr>
      <w:tr w14:paraId="1855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89592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C4FCB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埋地钢质管道石油沥青防腐层技术标准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1000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SY/T 0420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0DA4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108B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输送介质温度不超过80℃的埋地钢质管道石油沥青外防腐层的设计、预制、施工及验收。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661C189">
            <w:pPr>
              <w:jc w:val="center"/>
              <w:rPr>
                <w:rFonts w:hint="eastAsia" w:asciiTheme="majorEastAsia" w:hAnsiTheme="majorEastAsia" w:eastAsiaTheme="majorEastAsia" w:cstheme="majorEastAsia"/>
                <w:sz w:val="18"/>
                <w:szCs w:val="18"/>
              </w:rPr>
            </w:pPr>
          </w:p>
        </w:tc>
      </w:tr>
      <w:tr w14:paraId="309B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8CF97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1F1CB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埋地钢质管道环氧煤沥青防腐层技术标准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93FDB5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SY/T 0447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945F93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64E1E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输送介质温度不超过80℃的埋地钢质管道外壁环氧煤沥青防腐层的设计、施工及检验。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75B14959">
            <w:pPr>
              <w:jc w:val="center"/>
              <w:rPr>
                <w:rFonts w:hint="eastAsia" w:asciiTheme="majorEastAsia" w:hAnsiTheme="majorEastAsia" w:eastAsiaTheme="majorEastAsia" w:cstheme="majorEastAsia"/>
                <w:sz w:val="18"/>
                <w:szCs w:val="18"/>
              </w:rPr>
            </w:pPr>
          </w:p>
        </w:tc>
      </w:tr>
      <w:tr w14:paraId="3EFA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E9ED2F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DB4D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预制装配式混凝土结构施工与验收规程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5433C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1225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8C79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E1B06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本规程适用于湖北省装配式混凝土结构工程施工与验收。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607C3B5D">
            <w:pPr>
              <w:jc w:val="center"/>
              <w:rPr>
                <w:rFonts w:hint="eastAsia" w:asciiTheme="majorEastAsia" w:hAnsiTheme="majorEastAsia" w:eastAsiaTheme="majorEastAsia" w:cstheme="majorEastAsia"/>
                <w:sz w:val="18"/>
                <w:szCs w:val="18"/>
              </w:rPr>
            </w:pPr>
          </w:p>
        </w:tc>
      </w:tr>
      <w:tr w14:paraId="222A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E74B3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C229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市政管线检查井技术规程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ACC1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1652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6DCB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3018FF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湖北省城市中新建、改扩建和大中修巿政道路上设置的给水、排水、电力、燃气、热力、通信、交通信号、路灯等市政管线检查井，公共地面停车场、市政广场、公共绿地等场所设置的检查。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A66C770">
            <w:pPr>
              <w:jc w:val="center"/>
              <w:rPr>
                <w:rFonts w:hint="eastAsia" w:asciiTheme="majorEastAsia" w:hAnsiTheme="majorEastAsia" w:eastAsiaTheme="majorEastAsia" w:cstheme="majorEastAsia"/>
                <w:sz w:val="18"/>
                <w:szCs w:val="18"/>
              </w:rPr>
            </w:pPr>
          </w:p>
        </w:tc>
      </w:tr>
      <w:tr w14:paraId="6257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58F3D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40BB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房屋市政工程质量检测项目参数分类规范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3B0114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1907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57AD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E7C03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湖北省房屋市政工程质量检测。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A985CF8">
            <w:pPr>
              <w:jc w:val="center"/>
              <w:rPr>
                <w:rFonts w:hint="eastAsia" w:asciiTheme="majorEastAsia" w:hAnsiTheme="majorEastAsia" w:eastAsiaTheme="majorEastAsia" w:cstheme="majorEastAsia"/>
                <w:sz w:val="18"/>
                <w:szCs w:val="18"/>
              </w:rPr>
            </w:pPr>
          </w:p>
        </w:tc>
      </w:tr>
      <w:tr w14:paraId="794D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5E58AFD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B36AC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建设工程造价应用软件数据交换标准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5C23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749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FDDC3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853A1D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建设工程造价应用软件数据交换</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12B148BC">
            <w:pPr>
              <w:jc w:val="center"/>
              <w:rPr>
                <w:rFonts w:hint="eastAsia" w:asciiTheme="majorEastAsia" w:hAnsiTheme="majorEastAsia" w:eastAsiaTheme="majorEastAsia" w:cstheme="majorEastAsia"/>
                <w:sz w:val="18"/>
                <w:szCs w:val="18"/>
              </w:rPr>
            </w:pPr>
          </w:p>
        </w:tc>
      </w:tr>
      <w:tr w14:paraId="2449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0481D1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C931E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建设工程造价咨询质量控制规范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A4E1D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823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9EAD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A5F08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湖北省行政区域内的工程造价咨询执业质量的控制和检查。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092BF4AB">
            <w:pPr>
              <w:jc w:val="center"/>
              <w:rPr>
                <w:rFonts w:hint="eastAsia" w:asciiTheme="majorEastAsia" w:hAnsiTheme="majorEastAsia" w:eastAsiaTheme="majorEastAsia" w:cstheme="majorEastAsia"/>
                <w:sz w:val="18"/>
                <w:szCs w:val="18"/>
              </w:rPr>
            </w:pPr>
          </w:p>
        </w:tc>
      </w:tr>
      <w:tr w14:paraId="5972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6EE4B61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4262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城市工程地质定向钻探技术规程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320C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86507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9085749">
            <w:pPr>
              <w:widowControl/>
              <w:jc w:val="center"/>
              <w:rPr>
                <w:rFonts w:hint="eastAsia" w:asciiTheme="majorEastAsia" w:hAnsiTheme="majorEastAsia" w:eastAsiaTheme="majorEastAsia" w:cstheme="majorEastAsia"/>
                <w:kern w:val="0"/>
                <w:sz w:val="18"/>
                <w:szCs w:val="18"/>
              </w:rPr>
            </w:pPr>
          </w:p>
        </w:tc>
        <w:tc>
          <w:tcPr>
            <w:tcW w:w="41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5A77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在编</w:t>
            </w:r>
          </w:p>
        </w:tc>
      </w:tr>
      <w:tr w14:paraId="267A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3C3B171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D8906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湖北省市政工程消耗量定额及全费用基价表</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A13E38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14BF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0B9B3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适用湖北省境内城镇管辖范围内新建、扩建、改建市政工程。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14:paraId="32ACE1A7">
            <w:pPr>
              <w:jc w:val="center"/>
              <w:rPr>
                <w:rFonts w:hint="eastAsia" w:asciiTheme="majorEastAsia" w:hAnsiTheme="majorEastAsia" w:eastAsiaTheme="majorEastAsia" w:cstheme="majorEastAsia"/>
                <w:sz w:val="18"/>
                <w:szCs w:val="18"/>
              </w:rPr>
            </w:pPr>
          </w:p>
        </w:tc>
      </w:tr>
      <w:tr w14:paraId="72B5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14:paraId="40B2EC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TY.002.000.180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DF93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房屋建筑与市政基础设施北斗监测技术规范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AA5CC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72D1C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1B74333">
            <w:pPr>
              <w:widowControl/>
              <w:jc w:val="center"/>
              <w:rPr>
                <w:rFonts w:hint="eastAsia" w:asciiTheme="majorEastAsia" w:hAnsiTheme="majorEastAsia" w:eastAsiaTheme="majorEastAsia" w:cstheme="majorEastAsia"/>
                <w:kern w:val="0"/>
                <w:sz w:val="18"/>
                <w:szCs w:val="18"/>
              </w:rPr>
            </w:pPr>
          </w:p>
        </w:tc>
        <w:tc>
          <w:tcPr>
            <w:tcW w:w="41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4F86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在编</w:t>
            </w:r>
          </w:p>
        </w:tc>
      </w:tr>
      <w:tr w14:paraId="750F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vAlign w:val="center"/>
          </w:tcPr>
          <w:p w14:paraId="7062BF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r>
      <w:tr w14:paraId="48C3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vAlign w:val="center"/>
          </w:tcPr>
          <w:p w14:paraId="691E143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TY.003运营管理通用标准</w:t>
            </w:r>
          </w:p>
        </w:tc>
      </w:tr>
      <w:tr w14:paraId="7B28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C5C28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TY.003.000.001</w:t>
            </w:r>
          </w:p>
        </w:tc>
        <w:tc>
          <w:tcPr>
            <w:tcW w:w="899" w:type="pct"/>
            <w:shd w:val="clear" w:color="auto" w:fill="auto"/>
            <w:vAlign w:val="center"/>
          </w:tcPr>
          <w:p w14:paraId="5EC221C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安全防范工程通用规范</w:t>
            </w:r>
          </w:p>
        </w:tc>
        <w:tc>
          <w:tcPr>
            <w:tcW w:w="647" w:type="pct"/>
            <w:shd w:val="clear" w:color="auto" w:fill="auto"/>
            <w:vAlign w:val="center"/>
          </w:tcPr>
          <w:p w14:paraId="009EFD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55029</w:t>
            </w:r>
          </w:p>
        </w:tc>
        <w:tc>
          <w:tcPr>
            <w:tcW w:w="491" w:type="pct"/>
            <w:shd w:val="clear" w:color="auto" w:fill="auto"/>
            <w:vAlign w:val="center"/>
          </w:tcPr>
          <w:p w14:paraId="2D291E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shd w:val="clear" w:color="auto" w:fill="auto"/>
            <w:vAlign w:val="center"/>
          </w:tcPr>
          <w:p w14:paraId="6A6CF0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安全防范工程建设、安全防范系统运行与维护。</w:t>
            </w:r>
          </w:p>
        </w:tc>
        <w:tc>
          <w:tcPr>
            <w:tcW w:w="419" w:type="pct"/>
            <w:vAlign w:val="center"/>
          </w:tcPr>
          <w:p w14:paraId="2D711AF9">
            <w:pPr>
              <w:jc w:val="center"/>
              <w:rPr>
                <w:rFonts w:hint="eastAsia" w:asciiTheme="majorEastAsia" w:hAnsiTheme="majorEastAsia" w:eastAsiaTheme="majorEastAsia" w:cstheme="majorEastAsia"/>
                <w:sz w:val="18"/>
                <w:szCs w:val="18"/>
              </w:rPr>
            </w:pPr>
          </w:p>
        </w:tc>
      </w:tr>
      <w:tr w14:paraId="4B3E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A19BF4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TY.003.000.002</w:t>
            </w:r>
          </w:p>
        </w:tc>
        <w:tc>
          <w:tcPr>
            <w:tcW w:w="899" w:type="pct"/>
            <w:vAlign w:val="center"/>
          </w:tcPr>
          <w:p w14:paraId="414B59E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建筑与市政施工现场安全卫生与职业健康通用规范</w:t>
            </w:r>
          </w:p>
        </w:tc>
        <w:tc>
          <w:tcPr>
            <w:tcW w:w="647" w:type="pct"/>
            <w:vAlign w:val="center"/>
          </w:tcPr>
          <w:p w14:paraId="58B718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55034</w:t>
            </w:r>
          </w:p>
        </w:tc>
        <w:tc>
          <w:tcPr>
            <w:tcW w:w="491" w:type="pct"/>
            <w:vAlign w:val="center"/>
          </w:tcPr>
          <w:p w14:paraId="757314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vAlign w:val="center"/>
          </w:tcPr>
          <w:p w14:paraId="0C82536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建筑与市政工程施工现场安全、环境卫生与职业健康管理必须执行本规范。</w:t>
            </w:r>
          </w:p>
        </w:tc>
        <w:tc>
          <w:tcPr>
            <w:tcW w:w="419" w:type="pct"/>
            <w:vAlign w:val="center"/>
          </w:tcPr>
          <w:p w14:paraId="4B96E3C5">
            <w:pPr>
              <w:jc w:val="center"/>
              <w:rPr>
                <w:rFonts w:hint="eastAsia" w:asciiTheme="majorEastAsia" w:hAnsiTheme="majorEastAsia" w:eastAsiaTheme="majorEastAsia" w:cstheme="majorEastAsia"/>
                <w:sz w:val="18"/>
                <w:szCs w:val="18"/>
              </w:rPr>
            </w:pPr>
          </w:p>
        </w:tc>
      </w:tr>
      <w:tr w14:paraId="28E2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686F0D2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TY.003.000.003</w:t>
            </w:r>
          </w:p>
        </w:tc>
        <w:tc>
          <w:tcPr>
            <w:tcW w:w="899" w:type="pct"/>
            <w:vAlign w:val="center"/>
          </w:tcPr>
          <w:p w14:paraId="3669DAE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工程建设标准实施评价规范</w:t>
            </w:r>
          </w:p>
        </w:tc>
        <w:tc>
          <w:tcPr>
            <w:tcW w:w="647" w:type="pct"/>
            <w:vAlign w:val="center"/>
          </w:tcPr>
          <w:p w14:paraId="0C5989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50844</w:t>
            </w:r>
          </w:p>
        </w:tc>
        <w:tc>
          <w:tcPr>
            <w:tcW w:w="491" w:type="pct"/>
            <w:vAlign w:val="center"/>
          </w:tcPr>
          <w:p w14:paraId="35529A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vAlign w:val="center"/>
          </w:tcPr>
          <w:p w14:paraId="751E56E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对工程建设国家标准、行业标准和地方标准的实施进行评价。</w:t>
            </w:r>
          </w:p>
        </w:tc>
        <w:tc>
          <w:tcPr>
            <w:tcW w:w="419" w:type="pct"/>
            <w:vAlign w:val="center"/>
          </w:tcPr>
          <w:p w14:paraId="01F7B78A">
            <w:pPr>
              <w:jc w:val="center"/>
              <w:rPr>
                <w:rFonts w:hint="eastAsia" w:asciiTheme="majorEastAsia" w:hAnsiTheme="majorEastAsia" w:eastAsiaTheme="majorEastAsia" w:cstheme="majorEastAsia"/>
                <w:sz w:val="18"/>
                <w:szCs w:val="18"/>
              </w:rPr>
            </w:pPr>
          </w:p>
        </w:tc>
      </w:tr>
      <w:tr w14:paraId="440F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AE85C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TY.003.000.004</w:t>
            </w:r>
          </w:p>
        </w:tc>
        <w:tc>
          <w:tcPr>
            <w:tcW w:w="899" w:type="pct"/>
            <w:shd w:val="clear" w:color="auto" w:fill="auto"/>
            <w:vAlign w:val="center"/>
          </w:tcPr>
          <w:p w14:paraId="7EE43C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城市地理空间框架数据标准</w:t>
            </w:r>
          </w:p>
        </w:tc>
        <w:tc>
          <w:tcPr>
            <w:tcW w:w="647" w:type="pct"/>
            <w:shd w:val="clear" w:color="auto" w:fill="auto"/>
            <w:vAlign w:val="center"/>
          </w:tcPr>
          <w:p w14:paraId="7C3B93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103</w:t>
            </w:r>
          </w:p>
        </w:tc>
        <w:tc>
          <w:tcPr>
            <w:tcW w:w="491" w:type="pct"/>
            <w:shd w:val="clear" w:color="auto" w:fill="auto"/>
            <w:vAlign w:val="center"/>
          </w:tcPr>
          <w:p w14:paraId="4D74105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5B6114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城市地理空间框架数据的采集、加工、管理、更新以及数字城市和智慧城市应用服务。</w:t>
            </w:r>
          </w:p>
        </w:tc>
        <w:tc>
          <w:tcPr>
            <w:tcW w:w="419" w:type="pct"/>
            <w:vAlign w:val="center"/>
          </w:tcPr>
          <w:p w14:paraId="15F7A3E9">
            <w:pPr>
              <w:jc w:val="center"/>
              <w:rPr>
                <w:rFonts w:hint="eastAsia" w:asciiTheme="majorEastAsia" w:hAnsiTheme="majorEastAsia" w:eastAsiaTheme="majorEastAsia" w:cstheme="majorEastAsia"/>
                <w:sz w:val="18"/>
                <w:szCs w:val="18"/>
              </w:rPr>
            </w:pPr>
          </w:p>
        </w:tc>
      </w:tr>
      <w:tr w14:paraId="7E10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69760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TY.003.000.005</w:t>
            </w:r>
          </w:p>
        </w:tc>
        <w:tc>
          <w:tcPr>
            <w:tcW w:w="899" w:type="pct"/>
            <w:shd w:val="clear" w:color="auto" w:fill="auto"/>
            <w:vAlign w:val="center"/>
          </w:tcPr>
          <w:p w14:paraId="6D6AB3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城市市政综合监管信息系统技术规范</w:t>
            </w:r>
          </w:p>
        </w:tc>
        <w:tc>
          <w:tcPr>
            <w:tcW w:w="647" w:type="pct"/>
            <w:shd w:val="clear" w:color="auto" w:fill="auto"/>
            <w:vAlign w:val="center"/>
          </w:tcPr>
          <w:p w14:paraId="5D6B1F6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106</w:t>
            </w:r>
          </w:p>
        </w:tc>
        <w:tc>
          <w:tcPr>
            <w:tcW w:w="491" w:type="pct"/>
            <w:shd w:val="clear" w:color="auto" w:fill="auto"/>
            <w:vAlign w:val="center"/>
          </w:tcPr>
          <w:p w14:paraId="065734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38B6AA6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城市市政综合监管信息系统的规划、实施、运行、维护和管理。</w:t>
            </w:r>
          </w:p>
        </w:tc>
        <w:tc>
          <w:tcPr>
            <w:tcW w:w="419" w:type="pct"/>
            <w:vAlign w:val="center"/>
          </w:tcPr>
          <w:p w14:paraId="679E2598">
            <w:pPr>
              <w:jc w:val="center"/>
              <w:rPr>
                <w:rFonts w:hint="eastAsia" w:asciiTheme="majorEastAsia" w:hAnsiTheme="majorEastAsia" w:eastAsiaTheme="majorEastAsia" w:cstheme="majorEastAsia"/>
                <w:sz w:val="18"/>
                <w:szCs w:val="18"/>
              </w:rPr>
            </w:pPr>
          </w:p>
        </w:tc>
      </w:tr>
      <w:tr w14:paraId="3F8E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4E8671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TY.003.000.006</w:t>
            </w:r>
          </w:p>
        </w:tc>
        <w:tc>
          <w:tcPr>
            <w:tcW w:w="899" w:type="pct"/>
            <w:shd w:val="clear" w:color="auto" w:fill="auto"/>
            <w:vAlign w:val="center"/>
          </w:tcPr>
          <w:p w14:paraId="21BD811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建设电子文件与电子档案管理规范</w:t>
            </w:r>
          </w:p>
        </w:tc>
        <w:tc>
          <w:tcPr>
            <w:tcW w:w="647" w:type="pct"/>
            <w:shd w:val="clear" w:color="auto" w:fill="auto"/>
            <w:vAlign w:val="center"/>
          </w:tcPr>
          <w:p w14:paraId="07E495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117</w:t>
            </w:r>
          </w:p>
        </w:tc>
        <w:tc>
          <w:tcPr>
            <w:tcW w:w="491" w:type="pct"/>
            <w:shd w:val="clear" w:color="auto" w:fill="auto"/>
            <w:vAlign w:val="center"/>
          </w:tcPr>
          <w:p w14:paraId="15DBEC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5FDB89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建设系统业务管理电子文件和建设工程电子文件的归档和管理。</w:t>
            </w:r>
          </w:p>
        </w:tc>
        <w:tc>
          <w:tcPr>
            <w:tcW w:w="419" w:type="pct"/>
            <w:vAlign w:val="center"/>
          </w:tcPr>
          <w:p w14:paraId="328D842C">
            <w:pPr>
              <w:jc w:val="center"/>
              <w:rPr>
                <w:rFonts w:hint="eastAsia" w:asciiTheme="majorEastAsia" w:hAnsiTheme="majorEastAsia" w:eastAsiaTheme="majorEastAsia" w:cstheme="majorEastAsia"/>
                <w:sz w:val="18"/>
                <w:szCs w:val="18"/>
              </w:rPr>
            </w:pPr>
          </w:p>
        </w:tc>
      </w:tr>
      <w:tr w14:paraId="711B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4ADF2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TY.003.000.007</w:t>
            </w:r>
          </w:p>
        </w:tc>
        <w:tc>
          <w:tcPr>
            <w:tcW w:w="899" w:type="pct"/>
            <w:shd w:val="clear" w:color="auto" w:fill="auto"/>
            <w:vAlign w:val="center"/>
          </w:tcPr>
          <w:p w14:paraId="4ADD7FE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城市地理空间信息元数据标准</w:t>
            </w:r>
          </w:p>
        </w:tc>
        <w:tc>
          <w:tcPr>
            <w:tcW w:w="647" w:type="pct"/>
            <w:shd w:val="clear" w:color="auto" w:fill="auto"/>
            <w:vAlign w:val="center"/>
          </w:tcPr>
          <w:p w14:paraId="294D54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144</w:t>
            </w:r>
          </w:p>
        </w:tc>
        <w:tc>
          <w:tcPr>
            <w:tcW w:w="491" w:type="pct"/>
            <w:shd w:val="clear" w:color="auto" w:fill="auto"/>
            <w:vAlign w:val="center"/>
          </w:tcPr>
          <w:p w14:paraId="2DF7EF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2B350D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城市地理空间信息元数据的建立、管理和发布。</w:t>
            </w:r>
          </w:p>
        </w:tc>
        <w:tc>
          <w:tcPr>
            <w:tcW w:w="419" w:type="pct"/>
            <w:vAlign w:val="center"/>
          </w:tcPr>
          <w:p w14:paraId="5CF3E348">
            <w:pPr>
              <w:jc w:val="center"/>
              <w:rPr>
                <w:rFonts w:hint="eastAsia" w:asciiTheme="majorEastAsia" w:hAnsiTheme="majorEastAsia" w:eastAsiaTheme="majorEastAsia" w:cstheme="majorEastAsia"/>
                <w:sz w:val="18"/>
                <w:szCs w:val="18"/>
              </w:rPr>
            </w:pPr>
          </w:p>
        </w:tc>
      </w:tr>
      <w:tr w14:paraId="2B14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3FCD4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TY.003.000.008</w:t>
            </w:r>
          </w:p>
        </w:tc>
        <w:tc>
          <w:tcPr>
            <w:tcW w:w="899" w:type="pct"/>
            <w:shd w:val="clear" w:color="auto" w:fill="auto"/>
            <w:vAlign w:val="center"/>
          </w:tcPr>
          <w:p w14:paraId="6DF720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城建档案业务管理规范</w:t>
            </w:r>
          </w:p>
        </w:tc>
        <w:tc>
          <w:tcPr>
            <w:tcW w:w="647" w:type="pct"/>
            <w:shd w:val="clear" w:color="auto" w:fill="auto"/>
            <w:vAlign w:val="center"/>
          </w:tcPr>
          <w:p w14:paraId="5C6135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158</w:t>
            </w:r>
          </w:p>
        </w:tc>
        <w:tc>
          <w:tcPr>
            <w:tcW w:w="491" w:type="pct"/>
            <w:shd w:val="clear" w:color="auto" w:fill="auto"/>
            <w:vAlign w:val="center"/>
          </w:tcPr>
          <w:p w14:paraId="2F707B1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31A329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城建档案管理机构、建设系统各行业管理部门和建设工程档案形成单位的城建档案业务管理工作。</w:t>
            </w:r>
          </w:p>
        </w:tc>
        <w:tc>
          <w:tcPr>
            <w:tcW w:w="419" w:type="pct"/>
            <w:vAlign w:val="center"/>
          </w:tcPr>
          <w:p w14:paraId="7E996648">
            <w:pPr>
              <w:jc w:val="center"/>
              <w:rPr>
                <w:rFonts w:hint="eastAsia" w:asciiTheme="majorEastAsia" w:hAnsiTheme="majorEastAsia" w:eastAsiaTheme="majorEastAsia" w:cstheme="majorEastAsia"/>
                <w:sz w:val="18"/>
                <w:szCs w:val="18"/>
              </w:rPr>
            </w:pPr>
          </w:p>
        </w:tc>
      </w:tr>
      <w:tr w14:paraId="35E5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1BDC8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TY.003.000.009</w:t>
            </w:r>
          </w:p>
        </w:tc>
        <w:tc>
          <w:tcPr>
            <w:tcW w:w="899" w:type="pct"/>
            <w:shd w:val="clear" w:color="auto" w:fill="auto"/>
            <w:vAlign w:val="center"/>
          </w:tcPr>
          <w:p w14:paraId="2D78218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建设电子档案元数据标准</w:t>
            </w:r>
          </w:p>
        </w:tc>
        <w:tc>
          <w:tcPr>
            <w:tcW w:w="647" w:type="pct"/>
            <w:shd w:val="clear" w:color="auto" w:fill="auto"/>
            <w:vAlign w:val="center"/>
          </w:tcPr>
          <w:p w14:paraId="690A648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187</w:t>
            </w:r>
          </w:p>
        </w:tc>
        <w:tc>
          <w:tcPr>
            <w:tcW w:w="491" w:type="pct"/>
            <w:shd w:val="clear" w:color="auto" w:fill="auto"/>
            <w:vAlign w:val="center"/>
          </w:tcPr>
          <w:p w14:paraId="79869B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1F8E79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电子档案的形成、归档与管理过程中元数据的捕获和管理，也适用于其他不同载体的建设档案。</w:t>
            </w:r>
          </w:p>
        </w:tc>
        <w:tc>
          <w:tcPr>
            <w:tcW w:w="419" w:type="pct"/>
            <w:vAlign w:val="center"/>
          </w:tcPr>
          <w:p w14:paraId="461A70E4">
            <w:pPr>
              <w:jc w:val="center"/>
              <w:rPr>
                <w:rFonts w:hint="eastAsia" w:asciiTheme="majorEastAsia" w:hAnsiTheme="majorEastAsia" w:eastAsiaTheme="majorEastAsia" w:cstheme="majorEastAsia"/>
                <w:sz w:val="18"/>
                <w:szCs w:val="18"/>
              </w:rPr>
            </w:pPr>
          </w:p>
        </w:tc>
      </w:tr>
      <w:tr w14:paraId="205F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0BF95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TY.003.000.010</w:t>
            </w:r>
          </w:p>
        </w:tc>
        <w:tc>
          <w:tcPr>
            <w:tcW w:w="899" w:type="pct"/>
            <w:shd w:val="clear" w:color="auto" w:fill="auto"/>
            <w:vAlign w:val="center"/>
          </w:tcPr>
          <w:p w14:paraId="55ACF18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市政公用设施运行管理人员职业标准</w:t>
            </w:r>
          </w:p>
        </w:tc>
        <w:tc>
          <w:tcPr>
            <w:tcW w:w="647" w:type="pct"/>
            <w:shd w:val="clear" w:color="auto" w:fill="auto"/>
            <w:vAlign w:val="center"/>
          </w:tcPr>
          <w:p w14:paraId="1AC414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249</w:t>
            </w:r>
          </w:p>
        </w:tc>
        <w:tc>
          <w:tcPr>
            <w:tcW w:w="491" w:type="pct"/>
            <w:shd w:val="clear" w:color="auto" w:fill="auto"/>
            <w:vAlign w:val="center"/>
          </w:tcPr>
          <w:p w14:paraId="09B9A6A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370795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城镇供水设施、城镇排水与污水处理设施、城镇供热设施、城镇燃气设施、城镇垃圾卫生填埋设施。</w:t>
            </w:r>
          </w:p>
        </w:tc>
        <w:tc>
          <w:tcPr>
            <w:tcW w:w="419" w:type="pct"/>
            <w:vAlign w:val="center"/>
          </w:tcPr>
          <w:p w14:paraId="64BF6CC5">
            <w:pPr>
              <w:jc w:val="center"/>
              <w:rPr>
                <w:rFonts w:hint="eastAsia" w:asciiTheme="majorEastAsia" w:hAnsiTheme="majorEastAsia" w:eastAsiaTheme="majorEastAsia" w:cstheme="majorEastAsia"/>
                <w:sz w:val="18"/>
                <w:szCs w:val="18"/>
              </w:rPr>
            </w:pPr>
          </w:p>
        </w:tc>
      </w:tr>
      <w:tr w14:paraId="45FE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6FB89E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TY.003.000.011</w:t>
            </w:r>
          </w:p>
        </w:tc>
        <w:tc>
          <w:tcPr>
            <w:tcW w:w="899" w:type="pct"/>
            <w:shd w:val="clear" w:color="auto" w:fill="auto"/>
            <w:vAlign w:val="center"/>
          </w:tcPr>
          <w:p w14:paraId="0F30CF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市政工程施工安全检查标准(附条文说明)</w:t>
            </w:r>
          </w:p>
        </w:tc>
        <w:tc>
          <w:tcPr>
            <w:tcW w:w="647" w:type="pct"/>
            <w:shd w:val="clear" w:color="auto" w:fill="auto"/>
            <w:vAlign w:val="center"/>
          </w:tcPr>
          <w:p w14:paraId="5FD9D19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275</w:t>
            </w:r>
          </w:p>
        </w:tc>
        <w:tc>
          <w:tcPr>
            <w:tcW w:w="491" w:type="pct"/>
            <w:shd w:val="clear" w:color="auto" w:fill="auto"/>
            <w:vAlign w:val="center"/>
          </w:tcPr>
          <w:p w14:paraId="35806BD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27BEBB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市政工程施工现场安全生产的检查评定。</w:t>
            </w:r>
          </w:p>
        </w:tc>
        <w:tc>
          <w:tcPr>
            <w:tcW w:w="419" w:type="pct"/>
            <w:vAlign w:val="center"/>
          </w:tcPr>
          <w:p w14:paraId="21BDEA36">
            <w:pPr>
              <w:jc w:val="center"/>
              <w:rPr>
                <w:rFonts w:hint="eastAsia" w:asciiTheme="majorEastAsia" w:hAnsiTheme="majorEastAsia" w:eastAsiaTheme="majorEastAsia" w:cstheme="majorEastAsia"/>
                <w:sz w:val="18"/>
                <w:szCs w:val="18"/>
              </w:rPr>
            </w:pPr>
          </w:p>
        </w:tc>
      </w:tr>
      <w:tr w14:paraId="5DFF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73EAE7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TY.003.000.012</w:t>
            </w:r>
          </w:p>
        </w:tc>
        <w:tc>
          <w:tcPr>
            <w:tcW w:w="899" w:type="pct"/>
            <w:shd w:val="clear" w:color="auto" w:fill="auto"/>
            <w:vAlign w:val="center"/>
          </w:tcPr>
          <w:p w14:paraId="6BE4DD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工程建设项目业务协同平台技术标准</w:t>
            </w:r>
          </w:p>
        </w:tc>
        <w:tc>
          <w:tcPr>
            <w:tcW w:w="647" w:type="pct"/>
            <w:shd w:val="clear" w:color="auto" w:fill="auto"/>
            <w:vAlign w:val="center"/>
          </w:tcPr>
          <w:p w14:paraId="1830AE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296</w:t>
            </w:r>
          </w:p>
        </w:tc>
        <w:tc>
          <w:tcPr>
            <w:tcW w:w="491" w:type="pct"/>
            <w:shd w:val="clear" w:color="auto" w:fill="auto"/>
            <w:vAlign w:val="center"/>
          </w:tcPr>
          <w:p w14:paraId="119FC2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0C3AF84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城市“多规合一”业务协同平台的建设与管理。</w:t>
            </w:r>
          </w:p>
        </w:tc>
        <w:tc>
          <w:tcPr>
            <w:tcW w:w="419" w:type="pct"/>
            <w:vAlign w:val="center"/>
          </w:tcPr>
          <w:p w14:paraId="53AC18B9">
            <w:pPr>
              <w:jc w:val="center"/>
              <w:rPr>
                <w:rFonts w:hint="eastAsia" w:asciiTheme="majorEastAsia" w:hAnsiTheme="majorEastAsia" w:eastAsiaTheme="majorEastAsia" w:cstheme="majorEastAsia"/>
                <w:sz w:val="18"/>
                <w:szCs w:val="18"/>
              </w:rPr>
            </w:pPr>
          </w:p>
        </w:tc>
      </w:tr>
      <w:tr w14:paraId="2EB5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258FBED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TY.003.000.013</w:t>
            </w:r>
          </w:p>
        </w:tc>
        <w:tc>
          <w:tcPr>
            <w:tcW w:w="899" w:type="pct"/>
            <w:shd w:val="clear" w:color="auto" w:fill="auto"/>
            <w:vAlign w:val="center"/>
          </w:tcPr>
          <w:p w14:paraId="37450A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城市运行管理服务平台技术标准</w:t>
            </w:r>
          </w:p>
        </w:tc>
        <w:tc>
          <w:tcPr>
            <w:tcW w:w="647" w:type="pct"/>
            <w:shd w:val="clear" w:color="auto" w:fill="auto"/>
            <w:vAlign w:val="center"/>
          </w:tcPr>
          <w:p w14:paraId="3AEA99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312</w:t>
            </w:r>
          </w:p>
        </w:tc>
        <w:tc>
          <w:tcPr>
            <w:tcW w:w="491" w:type="pct"/>
            <w:shd w:val="clear" w:color="auto" w:fill="auto"/>
            <w:vAlign w:val="center"/>
          </w:tcPr>
          <w:p w14:paraId="1B69C91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1388959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城市运行管理服务平台的设计、建设、验收、运行和维护。</w:t>
            </w:r>
          </w:p>
        </w:tc>
        <w:tc>
          <w:tcPr>
            <w:tcW w:w="419" w:type="pct"/>
            <w:vAlign w:val="center"/>
          </w:tcPr>
          <w:p w14:paraId="2E27DE7B">
            <w:pPr>
              <w:jc w:val="center"/>
              <w:rPr>
                <w:rFonts w:hint="eastAsia" w:asciiTheme="majorEastAsia" w:hAnsiTheme="majorEastAsia" w:eastAsiaTheme="majorEastAsia" w:cstheme="majorEastAsia"/>
                <w:sz w:val="18"/>
                <w:szCs w:val="18"/>
              </w:rPr>
            </w:pPr>
          </w:p>
        </w:tc>
      </w:tr>
      <w:tr w14:paraId="663F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FE5278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TY.003.000.014</w:t>
            </w:r>
          </w:p>
        </w:tc>
        <w:tc>
          <w:tcPr>
            <w:tcW w:w="899" w:type="pct"/>
            <w:vAlign w:val="center"/>
          </w:tcPr>
          <w:p w14:paraId="393E96C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城市市政综合监管信息系统.地理编码</w:t>
            </w:r>
          </w:p>
        </w:tc>
        <w:tc>
          <w:tcPr>
            <w:tcW w:w="647" w:type="pct"/>
            <w:vAlign w:val="center"/>
          </w:tcPr>
          <w:p w14:paraId="1DB286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215</w:t>
            </w:r>
          </w:p>
        </w:tc>
        <w:tc>
          <w:tcPr>
            <w:tcW w:w="491" w:type="pct"/>
            <w:vAlign w:val="center"/>
          </w:tcPr>
          <w:p w14:paraId="70E5E60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5F89F5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本标准适用于城市建成区范围内城市市政综合监管信息系统中管理部件和事件的地理编码，即使用规范的地点描述语言对管理部件和事件进行准确定位。城市其他管理应用可参照本标准执行。</w:t>
            </w:r>
          </w:p>
        </w:tc>
        <w:tc>
          <w:tcPr>
            <w:tcW w:w="419" w:type="pct"/>
            <w:vAlign w:val="center"/>
          </w:tcPr>
          <w:p w14:paraId="2E990184">
            <w:pPr>
              <w:jc w:val="center"/>
              <w:rPr>
                <w:rFonts w:hint="eastAsia" w:asciiTheme="majorEastAsia" w:hAnsiTheme="majorEastAsia" w:eastAsiaTheme="majorEastAsia" w:cstheme="majorEastAsia"/>
                <w:sz w:val="18"/>
                <w:szCs w:val="18"/>
              </w:rPr>
            </w:pPr>
          </w:p>
        </w:tc>
      </w:tr>
      <w:tr w14:paraId="7AED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60ED9DD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TY.003.000.015</w:t>
            </w:r>
          </w:p>
        </w:tc>
        <w:tc>
          <w:tcPr>
            <w:tcW w:w="899" w:type="pct"/>
            <w:vAlign w:val="center"/>
          </w:tcPr>
          <w:p w14:paraId="52C2742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城市市政综合监管信息系统.绩效评价</w:t>
            </w:r>
          </w:p>
        </w:tc>
        <w:tc>
          <w:tcPr>
            <w:tcW w:w="647" w:type="pct"/>
            <w:vAlign w:val="center"/>
          </w:tcPr>
          <w:p w14:paraId="52B78B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292</w:t>
            </w:r>
          </w:p>
        </w:tc>
        <w:tc>
          <w:tcPr>
            <w:tcW w:w="491" w:type="pct"/>
            <w:vAlign w:val="center"/>
          </w:tcPr>
          <w:p w14:paraId="41484E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187AB3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使用城市市政综合监管信息系统进行城市市政综合监管的绩效评价，城市其他管理应用可参照执行。</w:t>
            </w:r>
          </w:p>
        </w:tc>
        <w:tc>
          <w:tcPr>
            <w:tcW w:w="419" w:type="pct"/>
            <w:vAlign w:val="center"/>
          </w:tcPr>
          <w:p w14:paraId="0E187681">
            <w:pPr>
              <w:jc w:val="center"/>
              <w:rPr>
                <w:rFonts w:hint="eastAsia" w:asciiTheme="majorEastAsia" w:hAnsiTheme="majorEastAsia" w:eastAsiaTheme="majorEastAsia" w:cstheme="majorEastAsia"/>
                <w:sz w:val="18"/>
                <w:szCs w:val="18"/>
              </w:rPr>
            </w:pPr>
          </w:p>
        </w:tc>
      </w:tr>
      <w:tr w14:paraId="29CA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50EA255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TY.003.000.016</w:t>
            </w:r>
          </w:p>
        </w:tc>
        <w:tc>
          <w:tcPr>
            <w:tcW w:w="899" w:type="pct"/>
            <w:vAlign w:val="center"/>
          </w:tcPr>
          <w:p w14:paraId="655757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城市市政综合监管信息系统.监管数据无线采集设备</w:t>
            </w:r>
          </w:p>
        </w:tc>
        <w:tc>
          <w:tcPr>
            <w:tcW w:w="647" w:type="pct"/>
            <w:vAlign w:val="center"/>
          </w:tcPr>
          <w:p w14:paraId="72CFF2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293</w:t>
            </w:r>
          </w:p>
        </w:tc>
        <w:tc>
          <w:tcPr>
            <w:tcW w:w="491" w:type="pct"/>
            <w:vAlign w:val="center"/>
          </w:tcPr>
          <w:p w14:paraId="4979A93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5E57FC8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城市市政综合监管数据无线采集设备(城管通)的选型。</w:t>
            </w:r>
          </w:p>
        </w:tc>
        <w:tc>
          <w:tcPr>
            <w:tcW w:w="419" w:type="pct"/>
            <w:vAlign w:val="center"/>
          </w:tcPr>
          <w:p w14:paraId="55AA432C">
            <w:pPr>
              <w:jc w:val="center"/>
              <w:rPr>
                <w:rFonts w:hint="eastAsia" w:asciiTheme="majorEastAsia" w:hAnsiTheme="majorEastAsia" w:eastAsiaTheme="majorEastAsia" w:cstheme="majorEastAsia"/>
                <w:sz w:val="18"/>
                <w:szCs w:val="18"/>
              </w:rPr>
            </w:pPr>
          </w:p>
        </w:tc>
      </w:tr>
      <w:tr w14:paraId="1EC3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B9EF13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TY.003.000.017</w:t>
            </w:r>
          </w:p>
        </w:tc>
        <w:tc>
          <w:tcPr>
            <w:tcW w:w="899" w:type="pct"/>
            <w:vAlign w:val="center"/>
          </w:tcPr>
          <w:p w14:paraId="1858DD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 监管案件立案、处置与结案</w:t>
            </w:r>
          </w:p>
        </w:tc>
        <w:tc>
          <w:tcPr>
            <w:tcW w:w="647" w:type="pct"/>
            <w:vAlign w:val="center"/>
          </w:tcPr>
          <w:p w14:paraId="2086205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315</w:t>
            </w:r>
          </w:p>
        </w:tc>
        <w:tc>
          <w:tcPr>
            <w:tcW w:w="491" w:type="pct"/>
            <w:vAlign w:val="center"/>
          </w:tcPr>
          <w:p w14:paraId="44D4D4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7816AD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城市市政综合监管信息系统中监管案件立案、处置与结案的过程管理，城市其他管理应用可参照执行。</w:t>
            </w:r>
          </w:p>
        </w:tc>
        <w:tc>
          <w:tcPr>
            <w:tcW w:w="419" w:type="pct"/>
            <w:vAlign w:val="center"/>
          </w:tcPr>
          <w:p w14:paraId="3B1C3FD4">
            <w:pPr>
              <w:jc w:val="center"/>
              <w:rPr>
                <w:rFonts w:hint="eastAsia" w:asciiTheme="majorEastAsia" w:hAnsiTheme="majorEastAsia" w:eastAsiaTheme="majorEastAsia" w:cstheme="majorEastAsia"/>
                <w:sz w:val="18"/>
                <w:szCs w:val="18"/>
              </w:rPr>
            </w:pPr>
          </w:p>
        </w:tc>
      </w:tr>
      <w:tr w14:paraId="5651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7C1F174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TY.003.000.018</w:t>
            </w:r>
          </w:p>
        </w:tc>
        <w:tc>
          <w:tcPr>
            <w:tcW w:w="899" w:type="pct"/>
            <w:vAlign w:val="center"/>
          </w:tcPr>
          <w:p w14:paraId="2502BF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城市市政综合监管信息系统.管理部件和事件信息采集</w:t>
            </w:r>
          </w:p>
        </w:tc>
        <w:tc>
          <w:tcPr>
            <w:tcW w:w="647" w:type="pct"/>
            <w:vAlign w:val="center"/>
          </w:tcPr>
          <w:p w14:paraId="26E77A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422</w:t>
            </w:r>
          </w:p>
        </w:tc>
        <w:tc>
          <w:tcPr>
            <w:tcW w:w="491" w:type="pct"/>
            <w:vAlign w:val="center"/>
          </w:tcPr>
          <w:p w14:paraId="4ABE48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6B48CE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城市市政综合监管信息系统的管理部件和事件信息采集。。</w:t>
            </w:r>
          </w:p>
        </w:tc>
        <w:tc>
          <w:tcPr>
            <w:tcW w:w="419" w:type="pct"/>
            <w:vAlign w:val="center"/>
          </w:tcPr>
          <w:p w14:paraId="4D96E229">
            <w:pPr>
              <w:jc w:val="center"/>
              <w:rPr>
                <w:rFonts w:hint="eastAsia" w:asciiTheme="majorEastAsia" w:hAnsiTheme="majorEastAsia" w:eastAsiaTheme="majorEastAsia" w:cstheme="majorEastAsia"/>
                <w:sz w:val="18"/>
                <w:szCs w:val="18"/>
              </w:rPr>
            </w:pPr>
          </w:p>
        </w:tc>
      </w:tr>
      <w:tr w14:paraId="1D07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2A650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TY.003.000.019</w:t>
            </w:r>
          </w:p>
        </w:tc>
        <w:tc>
          <w:tcPr>
            <w:tcW w:w="899" w:type="pct"/>
            <w:vAlign w:val="center"/>
          </w:tcPr>
          <w:p w14:paraId="1E9C53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 模式验收</w:t>
            </w:r>
          </w:p>
        </w:tc>
        <w:tc>
          <w:tcPr>
            <w:tcW w:w="647" w:type="pct"/>
            <w:vAlign w:val="center"/>
          </w:tcPr>
          <w:p w14:paraId="3611B4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423</w:t>
            </w:r>
          </w:p>
        </w:tc>
        <w:tc>
          <w:tcPr>
            <w:tcW w:w="491" w:type="pct"/>
            <w:vAlign w:val="center"/>
          </w:tcPr>
          <w:p w14:paraId="2878FF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2C48E3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上级主管部门对城市市政综合监管信息系统模式建设和运行效果的验收。</w:t>
            </w:r>
          </w:p>
        </w:tc>
        <w:tc>
          <w:tcPr>
            <w:tcW w:w="419" w:type="pct"/>
            <w:vAlign w:val="center"/>
          </w:tcPr>
          <w:p w14:paraId="4F2A35C8">
            <w:pPr>
              <w:jc w:val="center"/>
              <w:rPr>
                <w:rFonts w:hint="eastAsia" w:asciiTheme="majorEastAsia" w:hAnsiTheme="majorEastAsia" w:eastAsiaTheme="majorEastAsia" w:cstheme="majorEastAsia"/>
                <w:sz w:val="18"/>
                <w:szCs w:val="18"/>
              </w:rPr>
            </w:pPr>
          </w:p>
        </w:tc>
      </w:tr>
      <w:tr w14:paraId="726B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B66A3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TY.003.000.020</w:t>
            </w:r>
          </w:p>
        </w:tc>
        <w:tc>
          <w:tcPr>
            <w:tcW w:w="899" w:type="pct"/>
            <w:vAlign w:val="center"/>
          </w:tcPr>
          <w:p w14:paraId="131ADD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城市运行管理服务平台数据标准</w:t>
            </w:r>
          </w:p>
        </w:tc>
        <w:tc>
          <w:tcPr>
            <w:tcW w:w="647" w:type="pct"/>
            <w:vAlign w:val="center"/>
          </w:tcPr>
          <w:p w14:paraId="2B37BF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545</w:t>
            </w:r>
          </w:p>
        </w:tc>
        <w:tc>
          <w:tcPr>
            <w:tcW w:w="491" w:type="pct"/>
            <w:vAlign w:val="center"/>
          </w:tcPr>
          <w:p w14:paraId="65C7A9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318663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国家、省级和市级城市运行管理服务平台数据库的建设。</w:t>
            </w:r>
          </w:p>
        </w:tc>
        <w:tc>
          <w:tcPr>
            <w:tcW w:w="419" w:type="pct"/>
            <w:vAlign w:val="center"/>
          </w:tcPr>
          <w:p w14:paraId="2CD41D2C">
            <w:pPr>
              <w:jc w:val="center"/>
              <w:rPr>
                <w:rFonts w:hint="eastAsia" w:asciiTheme="majorEastAsia" w:hAnsiTheme="majorEastAsia" w:eastAsiaTheme="majorEastAsia" w:cstheme="majorEastAsia"/>
                <w:sz w:val="18"/>
                <w:szCs w:val="18"/>
              </w:rPr>
            </w:pPr>
          </w:p>
        </w:tc>
      </w:tr>
      <w:tr w14:paraId="57C3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80014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TY.003.000.021</w:t>
            </w:r>
          </w:p>
        </w:tc>
        <w:tc>
          <w:tcPr>
            <w:tcW w:w="899" w:type="pct"/>
            <w:shd w:val="clear" w:color="auto" w:fill="auto"/>
            <w:vAlign w:val="center"/>
          </w:tcPr>
          <w:p w14:paraId="1C953C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市政工程设施养护维修估算指标</w:t>
            </w:r>
          </w:p>
        </w:tc>
        <w:tc>
          <w:tcPr>
            <w:tcW w:w="647" w:type="pct"/>
            <w:shd w:val="clear" w:color="auto" w:fill="auto"/>
            <w:vAlign w:val="center"/>
          </w:tcPr>
          <w:p w14:paraId="52EF67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HGZ-120</w:t>
            </w:r>
          </w:p>
        </w:tc>
        <w:tc>
          <w:tcPr>
            <w:tcW w:w="491" w:type="pct"/>
            <w:shd w:val="clear" w:color="auto" w:fill="auto"/>
            <w:vAlign w:val="center"/>
          </w:tcPr>
          <w:p w14:paraId="6F02E1F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2D54BD4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城镇范围内的道路、结构、排水、照明等市政设施小修、养护、维修和日常运行管理。</w:t>
            </w:r>
          </w:p>
        </w:tc>
        <w:tc>
          <w:tcPr>
            <w:tcW w:w="419" w:type="pct"/>
            <w:vAlign w:val="center"/>
          </w:tcPr>
          <w:p w14:paraId="0F00B372">
            <w:pPr>
              <w:jc w:val="center"/>
              <w:rPr>
                <w:rFonts w:hint="eastAsia" w:asciiTheme="majorEastAsia" w:hAnsiTheme="majorEastAsia" w:eastAsiaTheme="majorEastAsia" w:cstheme="majorEastAsia"/>
                <w:sz w:val="18"/>
                <w:szCs w:val="18"/>
              </w:rPr>
            </w:pPr>
          </w:p>
        </w:tc>
      </w:tr>
      <w:tr w14:paraId="36B2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7838F4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TY.003.000.022</w:t>
            </w:r>
          </w:p>
        </w:tc>
        <w:tc>
          <w:tcPr>
            <w:tcW w:w="899" w:type="pct"/>
            <w:vAlign w:val="center"/>
          </w:tcPr>
          <w:p w14:paraId="2B862D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建设工程施工现场环境与卫生标准</w:t>
            </w:r>
          </w:p>
        </w:tc>
        <w:tc>
          <w:tcPr>
            <w:tcW w:w="647" w:type="pct"/>
            <w:vAlign w:val="center"/>
          </w:tcPr>
          <w:p w14:paraId="4AF33A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146</w:t>
            </w:r>
          </w:p>
        </w:tc>
        <w:tc>
          <w:tcPr>
            <w:tcW w:w="491" w:type="pct"/>
            <w:vAlign w:val="center"/>
          </w:tcPr>
          <w:p w14:paraId="521234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2F1661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新建、扩建、改建的房屋建筑与市政基础设施工程的施工现象环境与卫生的管理。</w:t>
            </w:r>
          </w:p>
        </w:tc>
        <w:tc>
          <w:tcPr>
            <w:tcW w:w="419" w:type="pct"/>
            <w:vAlign w:val="center"/>
          </w:tcPr>
          <w:p w14:paraId="6CD8AD34">
            <w:pPr>
              <w:jc w:val="center"/>
              <w:rPr>
                <w:rFonts w:hint="eastAsia" w:asciiTheme="majorEastAsia" w:hAnsiTheme="majorEastAsia" w:eastAsiaTheme="majorEastAsia" w:cstheme="majorEastAsia"/>
                <w:sz w:val="18"/>
                <w:szCs w:val="18"/>
              </w:rPr>
            </w:pPr>
          </w:p>
        </w:tc>
      </w:tr>
      <w:tr w14:paraId="25D0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2B083D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TY.003.000.023</w:t>
            </w:r>
          </w:p>
        </w:tc>
        <w:tc>
          <w:tcPr>
            <w:tcW w:w="899" w:type="pct"/>
            <w:vAlign w:val="center"/>
          </w:tcPr>
          <w:p w14:paraId="22715AF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施工企业工程建设技术标准化管理规范</w:t>
            </w:r>
          </w:p>
        </w:tc>
        <w:tc>
          <w:tcPr>
            <w:tcW w:w="647" w:type="pct"/>
            <w:vAlign w:val="center"/>
          </w:tcPr>
          <w:p w14:paraId="7C62463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198</w:t>
            </w:r>
          </w:p>
        </w:tc>
        <w:tc>
          <w:tcPr>
            <w:tcW w:w="491" w:type="pct"/>
            <w:vAlign w:val="center"/>
          </w:tcPr>
          <w:p w14:paraId="4E8730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37C8D4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施工企业开展工程建设技术标准化的管理活动。</w:t>
            </w:r>
          </w:p>
        </w:tc>
        <w:tc>
          <w:tcPr>
            <w:tcW w:w="419" w:type="pct"/>
            <w:vAlign w:val="center"/>
          </w:tcPr>
          <w:p w14:paraId="5D14D717">
            <w:pPr>
              <w:jc w:val="center"/>
              <w:rPr>
                <w:rFonts w:hint="eastAsia" w:asciiTheme="majorEastAsia" w:hAnsiTheme="majorEastAsia" w:eastAsiaTheme="majorEastAsia" w:cstheme="majorEastAsia"/>
                <w:sz w:val="18"/>
                <w:szCs w:val="18"/>
              </w:rPr>
            </w:pPr>
          </w:p>
        </w:tc>
      </w:tr>
      <w:tr w14:paraId="7AE2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6554B4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TY.003.000.024</w:t>
            </w:r>
          </w:p>
        </w:tc>
        <w:tc>
          <w:tcPr>
            <w:tcW w:w="899" w:type="pct"/>
            <w:vAlign w:val="center"/>
          </w:tcPr>
          <w:p w14:paraId="1187DD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建筑与市政工程施工现场专业人员职业标准</w:t>
            </w:r>
          </w:p>
        </w:tc>
        <w:tc>
          <w:tcPr>
            <w:tcW w:w="647" w:type="pct"/>
            <w:vAlign w:val="center"/>
          </w:tcPr>
          <w:p w14:paraId="7198E5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250</w:t>
            </w:r>
          </w:p>
        </w:tc>
        <w:tc>
          <w:tcPr>
            <w:tcW w:w="491" w:type="pct"/>
            <w:vAlign w:val="center"/>
          </w:tcPr>
          <w:p w14:paraId="1676A6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4E4603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本标准适用于建筑业企业、教育培训机构、行业组织、行业主管部门进行人才队伍规划、教育培训、评价、使用等。</w:t>
            </w:r>
          </w:p>
        </w:tc>
        <w:tc>
          <w:tcPr>
            <w:tcW w:w="419" w:type="pct"/>
            <w:vAlign w:val="center"/>
          </w:tcPr>
          <w:p w14:paraId="047CAF2B">
            <w:pPr>
              <w:jc w:val="center"/>
              <w:rPr>
                <w:rFonts w:hint="eastAsia" w:asciiTheme="majorEastAsia" w:hAnsiTheme="majorEastAsia" w:eastAsiaTheme="majorEastAsia" w:cstheme="majorEastAsia"/>
                <w:sz w:val="18"/>
                <w:szCs w:val="18"/>
              </w:rPr>
            </w:pPr>
          </w:p>
        </w:tc>
      </w:tr>
      <w:tr w14:paraId="5862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4F4BE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TY.003.000.025</w:t>
            </w:r>
          </w:p>
        </w:tc>
        <w:tc>
          <w:tcPr>
            <w:tcW w:w="899" w:type="pct"/>
            <w:vAlign w:val="center"/>
          </w:tcPr>
          <w:p w14:paraId="063B35A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建筑施工企业信息化评价标准</w:t>
            </w:r>
          </w:p>
        </w:tc>
        <w:tc>
          <w:tcPr>
            <w:tcW w:w="647" w:type="pct"/>
            <w:vAlign w:val="center"/>
          </w:tcPr>
          <w:p w14:paraId="44FC101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272</w:t>
            </w:r>
          </w:p>
        </w:tc>
        <w:tc>
          <w:tcPr>
            <w:tcW w:w="491" w:type="pct"/>
            <w:vAlign w:val="center"/>
          </w:tcPr>
          <w:p w14:paraId="1C86DF5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0CA892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建筑施工企业信息化水平的综合评价。</w:t>
            </w:r>
          </w:p>
        </w:tc>
        <w:tc>
          <w:tcPr>
            <w:tcW w:w="419" w:type="pct"/>
            <w:vAlign w:val="center"/>
          </w:tcPr>
          <w:p w14:paraId="51570D59">
            <w:pPr>
              <w:jc w:val="center"/>
              <w:rPr>
                <w:rFonts w:hint="eastAsia" w:asciiTheme="majorEastAsia" w:hAnsiTheme="majorEastAsia" w:eastAsiaTheme="majorEastAsia" w:cstheme="majorEastAsia"/>
                <w:sz w:val="18"/>
                <w:szCs w:val="18"/>
              </w:rPr>
            </w:pPr>
          </w:p>
        </w:tc>
      </w:tr>
      <w:tr w14:paraId="5E47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68DFF8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TY.003.000.026</w:t>
            </w:r>
          </w:p>
        </w:tc>
        <w:tc>
          <w:tcPr>
            <w:tcW w:w="899" w:type="pct"/>
            <w:vAlign w:val="center"/>
          </w:tcPr>
          <w:p w14:paraId="089131C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模板工职业技能标准(附条文说明)</w:t>
            </w:r>
          </w:p>
        </w:tc>
        <w:tc>
          <w:tcPr>
            <w:tcW w:w="647" w:type="pct"/>
            <w:vAlign w:val="center"/>
          </w:tcPr>
          <w:p w14:paraId="77BFDDE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462</w:t>
            </w:r>
          </w:p>
        </w:tc>
        <w:tc>
          <w:tcPr>
            <w:tcW w:w="491" w:type="pct"/>
            <w:vAlign w:val="center"/>
          </w:tcPr>
          <w:p w14:paraId="2977D9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33BF6C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建筑工程模板工职业技能的培训考核。</w:t>
            </w:r>
          </w:p>
        </w:tc>
        <w:tc>
          <w:tcPr>
            <w:tcW w:w="419" w:type="pct"/>
            <w:vAlign w:val="center"/>
          </w:tcPr>
          <w:p w14:paraId="141A5E57">
            <w:pPr>
              <w:jc w:val="center"/>
              <w:rPr>
                <w:rFonts w:hint="eastAsia" w:asciiTheme="majorEastAsia" w:hAnsiTheme="majorEastAsia" w:eastAsiaTheme="majorEastAsia" w:cstheme="majorEastAsia"/>
                <w:sz w:val="18"/>
                <w:szCs w:val="18"/>
              </w:rPr>
            </w:pPr>
          </w:p>
        </w:tc>
      </w:tr>
      <w:tr w14:paraId="7A47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8B67D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TY.003.000.027</w:t>
            </w:r>
          </w:p>
        </w:tc>
        <w:tc>
          <w:tcPr>
            <w:tcW w:w="899" w:type="pct"/>
            <w:vAlign w:val="center"/>
          </w:tcPr>
          <w:p w14:paraId="03E2056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施工企业安全生产评价标准</w:t>
            </w:r>
          </w:p>
        </w:tc>
        <w:tc>
          <w:tcPr>
            <w:tcW w:w="647" w:type="pct"/>
            <w:vAlign w:val="center"/>
          </w:tcPr>
          <w:p w14:paraId="035025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77</w:t>
            </w:r>
          </w:p>
        </w:tc>
        <w:tc>
          <w:tcPr>
            <w:tcW w:w="491" w:type="pct"/>
            <w:vAlign w:val="center"/>
          </w:tcPr>
          <w:p w14:paraId="4C4327F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14:paraId="180011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对施工企业进行安全生产条件和能力的评价。</w:t>
            </w:r>
          </w:p>
        </w:tc>
        <w:tc>
          <w:tcPr>
            <w:tcW w:w="419" w:type="pct"/>
            <w:vAlign w:val="center"/>
          </w:tcPr>
          <w:p w14:paraId="13A6E2D5">
            <w:pPr>
              <w:jc w:val="center"/>
              <w:rPr>
                <w:rFonts w:hint="eastAsia" w:asciiTheme="majorEastAsia" w:hAnsiTheme="majorEastAsia" w:eastAsiaTheme="majorEastAsia" w:cstheme="majorEastAsia"/>
                <w:sz w:val="18"/>
                <w:szCs w:val="18"/>
              </w:rPr>
            </w:pPr>
          </w:p>
        </w:tc>
      </w:tr>
      <w:tr w14:paraId="1276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2DEED5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TY.003.000.028</w:t>
            </w:r>
          </w:p>
        </w:tc>
        <w:tc>
          <w:tcPr>
            <w:tcW w:w="899" w:type="pct"/>
            <w:shd w:val="clear" w:color="auto" w:fill="auto"/>
            <w:vAlign w:val="center"/>
          </w:tcPr>
          <w:p w14:paraId="06DF8D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工程建设地理信息系统软件通用标准</w:t>
            </w:r>
          </w:p>
        </w:tc>
        <w:tc>
          <w:tcPr>
            <w:tcW w:w="647" w:type="pct"/>
            <w:shd w:val="clear" w:color="auto" w:fill="auto"/>
            <w:vAlign w:val="center"/>
          </w:tcPr>
          <w:p w14:paraId="1D524A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181</w:t>
            </w:r>
          </w:p>
        </w:tc>
        <w:tc>
          <w:tcPr>
            <w:tcW w:w="491" w:type="pct"/>
            <w:shd w:val="clear" w:color="auto" w:fill="auto"/>
            <w:vAlign w:val="center"/>
          </w:tcPr>
          <w:p w14:paraId="7A22FD3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14:paraId="1DF733B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工程建设、地理信息系统软件的开发和应用，其他地理信息系统软件的开发和应用可参照执行。</w:t>
            </w:r>
          </w:p>
        </w:tc>
        <w:tc>
          <w:tcPr>
            <w:tcW w:w="419" w:type="pct"/>
            <w:vAlign w:val="center"/>
          </w:tcPr>
          <w:p w14:paraId="04B967A0">
            <w:pPr>
              <w:jc w:val="center"/>
              <w:rPr>
                <w:rFonts w:hint="eastAsia" w:asciiTheme="majorEastAsia" w:hAnsiTheme="majorEastAsia" w:eastAsiaTheme="majorEastAsia" w:cstheme="majorEastAsia"/>
                <w:sz w:val="18"/>
                <w:szCs w:val="18"/>
              </w:rPr>
            </w:pPr>
          </w:p>
        </w:tc>
      </w:tr>
      <w:tr w14:paraId="55AC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D34AF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TY.003.000.029</w:t>
            </w:r>
          </w:p>
        </w:tc>
        <w:tc>
          <w:tcPr>
            <w:tcW w:w="899" w:type="pct"/>
            <w:vAlign w:val="center"/>
          </w:tcPr>
          <w:p w14:paraId="560AC8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湖北省纸质城建档案数字化技术规范</w:t>
            </w:r>
          </w:p>
        </w:tc>
        <w:tc>
          <w:tcPr>
            <w:tcW w:w="647" w:type="pct"/>
            <w:vAlign w:val="center"/>
          </w:tcPr>
          <w:p w14:paraId="65F2D2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1481</w:t>
            </w:r>
          </w:p>
        </w:tc>
        <w:tc>
          <w:tcPr>
            <w:tcW w:w="491" w:type="pct"/>
            <w:vAlign w:val="center"/>
          </w:tcPr>
          <w:p w14:paraId="0C55A3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3DF0DC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采用扫描设备对纸质城建档案的数字化加工过程的管理。</w:t>
            </w:r>
          </w:p>
        </w:tc>
        <w:tc>
          <w:tcPr>
            <w:tcW w:w="419" w:type="pct"/>
            <w:vAlign w:val="center"/>
          </w:tcPr>
          <w:p w14:paraId="73374888">
            <w:pPr>
              <w:jc w:val="center"/>
              <w:rPr>
                <w:rFonts w:hint="eastAsia" w:asciiTheme="majorEastAsia" w:hAnsiTheme="majorEastAsia" w:eastAsiaTheme="majorEastAsia" w:cstheme="majorEastAsia"/>
                <w:sz w:val="18"/>
                <w:szCs w:val="18"/>
              </w:rPr>
            </w:pPr>
          </w:p>
        </w:tc>
      </w:tr>
      <w:tr w14:paraId="1A8C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478839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TY.003.000.030</w:t>
            </w:r>
          </w:p>
        </w:tc>
        <w:tc>
          <w:tcPr>
            <w:tcW w:w="899" w:type="pct"/>
            <w:vAlign w:val="center"/>
          </w:tcPr>
          <w:p w14:paraId="1E3F9D5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湖北省城市总体规划成果数据库规范</w:t>
            </w:r>
          </w:p>
        </w:tc>
        <w:tc>
          <w:tcPr>
            <w:tcW w:w="647" w:type="pct"/>
            <w:vAlign w:val="center"/>
          </w:tcPr>
          <w:p w14:paraId="480FF7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1492</w:t>
            </w:r>
          </w:p>
        </w:tc>
        <w:tc>
          <w:tcPr>
            <w:tcW w:w="491" w:type="pct"/>
            <w:vAlign w:val="center"/>
          </w:tcPr>
          <w:p w14:paraId="76723DD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4A1377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湖北省城市总体规划成果数据库建设，县、镇（乡）总体规划成果数据建库可参照本标准执行。</w:t>
            </w:r>
          </w:p>
        </w:tc>
        <w:tc>
          <w:tcPr>
            <w:tcW w:w="419" w:type="pct"/>
            <w:vAlign w:val="center"/>
          </w:tcPr>
          <w:p w14:paraId="07243CFF">
            <w:pPr>
              <w:jc w:val="center"/>
              <w:rPr>
                <w:rFonts w:hint="eastAsia" w:asciiTheme="majorEastAsia" w:hAnsiTheme="majorEastAsia" w:eastAsiaTheme="majorEastAsia" w:cstheme="majorEastAsia"/>
                <w:sz w:val="18"/>
                <w:szCs w:val="18"/>
              </w:rPr>
            </w:pPr>
          </w:p>
        </w:tc>
      </w:tr>
      <w:tr w14:paraId="4469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0B56B2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TY.003.000.031</w:t>
            </w:r>
          </w:p>
        </w:tc>
        <w:tc>
          <w:tcPr>
            <w:tcW w:w="899" w:type="pct"/>
            <w:vAlign w:val="center"/>
          </w:tcPr>
          <w:p w14:paraId="2A79995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湖北省建设工程电子文件归档与管理技术规范</w:t>
            </w:r>
          </w:p>
        </w:tc>
        <w:tc>
          <w:tcPr>
            <w:tcW w:w="647" w:type="pct"/>
            <w:vAlign w:val="center"/>
          </w:tcPr>
          <w:p w14:paraId="5A2269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1511</w:t>
            </w:r>
          </w:p>
        </w:tc>
        <w:tc>
          <w:tcPr>
            <w:tcW w:w="491" w:type="pct"/>
            <w:vAlign w:val="center"/>
          </w:tcPr>
          <w:p w14:paraId="2D0186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2101660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工程电子文件和工程电子档案的管理工作。</w:t>
            </w:r>
          </w:p>
        </w:tc>
        <w:tc>
          <w:tcPr>
            <w:tcW w:w="419" w:type="pct"/>
            <w:vAlign w:val="center"/>
          </w:tcPr>
          <w:p w14:paraId="36D500E4">
            <w:pPr>
              <w:jc w:val="center"/>
              <w:rPr>
                <w:rFonts w:hint="eastAsia" w:asciiTheme="majorEastAsia" w:hAnsiTheme="majorEastAsia" w:eastAsiaTheme="majorEastAsia" w:cstheme="majorEastAsia"/>
                <w:sz w:val="18"/>
                <w:szCs w:val="18"/>
              </w:rPr>
            </w:pPr>
          </w:p>
        </w:tc>
      </w:tr>
      <w:tr w14:paraId="56DB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29D98C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TY.003.000.032</w:t>
            </w:r>
          </w:p>
        </w:tc>
        <w:tc>
          <w:tcPr>
            <w:tcW w:w="899" w:type="pct"/>
            <w:vAlign w:val="center"/>
          </w:tcPr>
          <w:p w14:paraId="28EF84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湖北省城镇地下管线普查成果标准</w:t>
            </w:r>
          </w:p>
        </w:tc>
        <w:tc>
          <w:tcPr>
            <w:tcW w:w="647" w:type="pct"/>
            <w:vAlign w:val="center"/>
          </w:tcPr>
          <w:p w14:paraId="17E120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1543</w:t>
            </w:r>
          </w:p>
        </w:tc>
        <w:tc>
          <w:tcPr>
            <w:tcW w:w="491" w:type="pct"/>
            <w:vAlign w:val="center"/>
          </w:tcPr>
          <w:p w14:paraId="5DD602F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5FF8BA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湖北省城镇地下管线普查工作。</w:t>
            </w:r>
          </w:p>
        </w:tc>
        <w:tc>
          <w:tcPr>
            <w:tcW w:w="419" w:type="pct"/>
            <w:vAlign w:val="center"/>
          </w:tcPr>
          <w:p w14:paraId="74DB1580">
            <w:pPr>
              <w:jc w:val="center"/>
              <w:rPr>
                <w:rFonts w:hint="eastAsia" w:asciiTheme="majorEastAsia" w:hAnsiTheme="majorEastAsia" w:eastAsiaTheme="majorEastAsia" w:cstheme="majorEastAsia"/>
                <w:sz w:val="18"/>
                <w:szCs w:val="18"/>
              </w:rPr>
            </w:pPr>
          </w:p>
        </w:tc>
      </w:tr>
      <w:tr w14:paraId="5764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8DD8F6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TY.003.000.033</w:t>
            </w:r>
          </w:p>
        </w:tc>
        <w:tc>
          <w:tcPr>
            <w:tcW w:w="899" w:type="pct"/>
            <w:vAlign w:val="center"/>
          </w:tcPr>
          <w:p w14:paraId="167A2F2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预拌混凝土绿色生产管理规程</w:t>
            </w:r>
          </w:p>
        </w:tc>
        <w:tc>
          <w:tcPr>
            <w:tcW w:w="647" w:type="pct"/>
            <w:vAlign w:val="center"/>
          </w:tcPr>
          <w:p w14:paraId="3C8F9D9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1948</w:t>
            </w:r>
          </w:p>
        </w:tc>
        <w:tc>
          <w:tcPr>
            <w:tcW w:w="491" w:type="pct"/>
            <w:vAlign w:val="center"/>
          </w:tcPr>
          <w:p w14:paraId="48D0CBE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12C415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预拌混凝土的生产及运输的管理。预拌砂浆的生产及运输管理参照本导则执行。</w:t>
            </w:r>
          </w:p>
        </w:tc>
        <w:tc>
          <w:tcPr>
            <w:tcW w:w="419" w:type="pct"/>
            <w:vAlign w:val="center"/>
          </w:tcPr>
          <w:p w14:paraId="5E502A0B">
            <w:pPr>
              <w:jc w:val="center"/>
              <w:rPr>
                <w:rFonts w:hint="eastAsia" w:asciiTheme="majorEastAsia" w:hAnsiTheme="majorEastAsia" w:eastAsiaTheme="majorEastAsia" w:cstheme="majorEastAsia"/>
                <w:sz w:val="18"/>
                <w:szCs w:val="18"/>
              </w:rPr>
            </w:pPr>
          </w:p>
        </w:tc>
      </w:tr>
      <w:tr w14:paraId="319C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0E96F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TY.003.000.034</w:t>
            </w:r>
          </w:p>
        </w:tc>
        <w:tc>
          <w:tcPr>
            <w:tcW w:w="899" w:type="pct"/>
            <w:vAlign w:val="center"/>
          </w:tcPr>
          <w:p w14:paraId="751CD9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建筑与市政工程绿色施工管理与评价</w:t>
            </w:r>
          </w:p>
        </w:tc>
        <w:tc>
          <w:tcPr>
            <w:tcW w:w="647" w:type="pct"/>
            <w:vAlign w:val="center"/>
          </w:tcPr>
          <w:p w14:paraId="0FF057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vAlign w:val="center"/>
          </w:tcPr>
          <w:p w14:paraId="5BF7060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118660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湖北省建筑与市政工程的绿色施工管理和绿色施工评价。</w:t>
            </w:r>
          </w:p>
        </w:tc>
        <w:tc>
          <w:tcPr>
            <w:tcW w:w="419" w:type="pct"/>
            <w:vAlign w:val="center"/>
          </w:tcPr>
          <w:p w14:paraId="5472BD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50F8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3FC75B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TY.003.000.035</w:t>
            </w:r>
          </w:p>
        </w:tc>
        <w:tc>
          <w:tcPr>
            <w:tcW w:w="899" w:type="pct"/>
            <w:vAlign w:val="center"/>
          </w:tcPr>
          <w:p w14:paraId="21D6A4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房屋和基础设施工程生产安全事故隐患排查与治理规范</w:t>
            </w:r>
          </w:p>
        </w:tc>
        <w:tc>
          <w:tcPr>
            <w:tcW w:w="647" w:type="pct"/>
            <w:vAlign w:val="center"/>
          </w:tcPr>
          <w:p w14:paraId="6120760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vAlign w:val="center"/>
          </w:tcPr>
          <w:p w14:paraId="7B7127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1B5BA2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湖北省内从事房屋建筑和市政基础设施工程施工过程中的安全生产管理，建设、施工、监理。</w:t>
            </w:r>
          </w:p>
        </w:tc>
        <w:tc>
          <w:tcPr>
            <w:tcW w:w="419" w:type="pct"/>
            <w:vAlign w:val="center"/>
          </w:tcPr>
          <w:p w14:paraId="6F39F24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231B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14:paraId="17B503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TY.003.000.036</w:t>
            </w:r>
          </w:p>
        </w:tc>
        <w:tc>
          <w:tcPr>
            <w:tcW w:w="899" w:type="pct"/>
            <w:vAlign w:val="center"/>
          </w:tcPr>
          <w:p w14:paraId="15F252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市政基础设施工程资料管理规范</w:t>
            </w:r>
          </w:p>
        </w:tc>
        <w:tc>
          <w:tcPr>
            <w:tcW w:w="647" w:type="pct"/>
            <w:vAlign w:val="center"/>
          </w:tcPr>
          <w:p w14:paraId="0A64B4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vAlign w:val="center"/>
          </w:tcPr>
          <w:p w14:paraId="783EDC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14:paraId="4326F5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湖北省行政区域内新建、改建、扩建的市政基础设施工程资料的管理。</w:t>
            </w:r>
          </w:p>
        </w:tc>
        <w:tc>
          <w:tcPr>
            <w:tcW w:w="419" w:type="pct"/>
            <w:vAlign w:val="center"/>
          </w:tcPr>
          <w:p w14:paraId="258583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0D43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vAlign w:val="center"/>
          </w:tcPr>
          <w:p w14:paraId="2BA70C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34DD3247">
      <w:pPr>
        <w:pStyle w:val="2"/>
        <w:spacing w:before="156" w:beforeLines="50" w:after="156" w:afterLines="50"/>
        <w:ind w:firstLine="442"/>
        <w:jc w:val="both"/>
        <w:rPr>
          <w:rFonts w:hint="eastAsia" w:ascii="宋体" w:hAnsi="宋体" w:eastAsia="宋体"/>
          <w:b/>
          <w:sz w:val="22"/>
          <w:szCs w:val="22"/>
        </w:rPr>
      </w:pPr>
      <w:bookmarkStart w:id="35" w:name="_Toc169858482"/>
      <w:bookmarkStart w:id="36" w:name="_Toc174528971"/>
      <w:bookmarkStart w:id="37" w:name="_Toc173941048"/>
      <w:r>
        <w:rPr>
          <w:rFonts w:hint="eastAsia" w:ascii="宋体" w:hAnsi="宋体" w:eastAsia="宋体"/>
          <w:b/>
          <w:sz w:val="22"/>
          <w:szCs w:val="22"/>
        </w:rPr>
        <w:t>1.3 专用标准</w:t>
      </w:r>
      <w:bookmarkEnd w:id="35"/>
      <w:bookmarkEnd w:id="36"/>
      <w:bookmarkEnd w:id="37"/>
    </w:p>
    <w:p w14:paraId="47EA5E0F">
      <w:pPr>
        <w:widowControl/>
        <w:ind w:firstLine="422"/>
        <w:jc w:val="left"/>
        <w:rPr>
          <w:rFonts w:hint="eastAsia" w:ascii="宋体" w:hAnsi="宋体" w:eastAsia="宋体" w:cs="宋体"/>
          <w:b/>
          <w:bCs/>
          <w:szCs w:val="21"/>
        </w:rPr>
      </w:pPr>
      <w:r>
        <w:rPr>
          <w:rFonts w:hint="eastAsia" w:ascii="宋体" w:hAnsi="宋体" w:eastAsia="宋体" w:cs="宋体"/>
          <w:b/>
          <w:bCs/>
          <w:szCs w:val="21"/>
        </w:rPr>
        <w:t>1.3.1 道路专用标准</w:t>
      </w:r>
    </w:p>
    <w:p w14:paraId="53F4D3F7">
      <w:pPr>
        <w:widowControl/>
        <w:ind w:firstLine="420" w:firstLineChars="200"/>
        <w:jc w:val="left"/>
        <w:rPr>
          <w:rFonts w:hint="eastAsia" w:ascii="宋体" w:hAnsi="宋体" w:eastAsia="宋体" w:cs="宋体"/>
          <w:szCs w:val="21"/>
        </w:rPr>
      </w:pPr>
      <w:r>
        <w:rPr>
          <w:rFonts w:hint="eastAsia" w:ascii="宋体" w:hAnsi="宋体" w:eastAsia="宋体" w:cs="宋体"/>
          <w:szCs w:val="21"/>
        </w:rPr>
        <w:t>道路专用标准包括勘察设计、施工验收、运营管理等建设全过程的道路相关专用标准，标准规范项目表见下表：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14:paraId="16E7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55" w:type="dxa"/>
            <w:vAlign w:val="center"/>
          </w:tcPr>
          <w:p w14:paraId="79617D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14:paraId="018773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3A0CF25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543F04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5D2C009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14:paraId="128E0D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71EC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D3BAD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ZY.001道路专用标准</w:t>
            </w:r>
          </w:p>
        </w:tc>
      </w:tr>
      <w:tr w14:paraId="6946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9394A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ZY.001.001道路勘察设计</w:t>
            </w:r>
          </w:p>
        </w:tc>
      </w:tr>
      <w:tr w14:paraId="0D46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4F8D69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ZY.001.001.001</w:t>
            </w:r>
          </w:p>
        </w:tc>
        <w:tc>
          <w:tcPr>
            <w:tcW w:w="1559" w:type="dxa"/>
            <w:shd w:val="clear" w:color="auto" w:fill="auto"/>
            <w:vAlign w:val="center"/>
          </w:tcPr>
          <w:p w14:paraId="5DB47AF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城市道路交通设施设计规范</w:t>
            </w:r>
          </w:p>
        </w:tc>
        <w:tc>
          <w:tcPr>
            <w:tcW w:w="1134" w:type="dxa"/>
            <w:shd w:val="clear" w:color="auto" w:fill="auto"/>
            <w:vAlign w:val="center"/>
          </w:tcPr>
          <w:p w14:paraId="7246A99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50688</w:t>
            </w:r>
          </w:p>
        </w:tc>
        <w:tc>
          <w:tcPr>
            <w:tcW w:w="850" w:type="dxa"/>
            <w:shd w:val="clear" w:color="auto" w:fill="auto"/>
            <w:vAlign w:val="center"/>
          </w:tcPr>
          <w:p w14:paraId="25AA178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175286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应城市道路建设发展的需要，提高城市道路交通运行质量和安全水平；为满足城市道路使用者、管理者以及利害关系人的需要，城市道路交通设施应具有包括交通引导、安全防护、交通监控及服务与管理等功能。</w:t>
            </w:r>
          </w:p>
        </w:tc>
        <w:tc>
          <w:tcPr>
            <w:tcW w:w="872" w:type="dxa"/>
            <w:vAlign w:val="center"/>
          </w:tcPr>
          <w:p w14:paraId="160D4909">
            <w:pPr>
              <w:jc w:val="center"/>
              <w:rPr>
                <w:rFonts w:hint="eastAsia" w:asciiTheme="majorEastAsia" w:hAnsiTheme="majorEastAsia" w:eastAsiaTheme="majorEastAsia" w:cstheme="majorEastAsia"/>
                <w:sz w:val="18"/>
                <w:szCs w:val="18"/>
              </w:rPr>
            </w:pPr>
          </w:p>
        </w:tc>
      </w:tr>
      <w:tr w14:paraId="24F9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669AFE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ZY.001.001.002</w:t>
            </w:r>
          </w:p>
        </w:tc>
        <w:tc>
          <w:tcPr>
            <w:tcW w:w="1559" w:type="dxa"/>
            <w:shd w:val="clear" w:color="auto" w:fill="auto"/>
            <w:vAlign w:val="center"/>
          </w:tcPr>
          <w:p w14:paraId="0CAA7BE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城市对外交通规划规范</w:t>
            </w:r>
          </w:p>
        </w:tc>
        <w:tc>
          <w:tcPr>
            <w:tcW w:w="1134" w:type="dxa"/>
            <w:shd w:val="clear" w:color="auto" w:fill="auto"/>
            <w:vAlign w:val="center"/>
          </w:tcPr>
          <w:p w14:paraId="12C4D21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50925</w:t>
            </w:r>
          </w:p>
        </w:tc>
        <w:tc>
          <w:tcPr>
            <w:tcW w:w="850" w:type="dxa"/>
            <w:shd w:val="clear" w:color="auto" w:fill="auto"/>
            <w:vAlign w:val="center"/>
          </w:tcPr>
          <w:p w14:paraId="1A65399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3C1AC56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城市规划各阶段对外交通专题以及对外交通专项规划编制。</w:t>
            </w:r>
          </w:p>
        </w:tc>
        <w:tc>
          <w:tcPr>
            <w:tcW w:w="872" w:type="dxa"/>
            <w:vAlign w:val="center"/>
          </w:tcPr>
          <w:p w14:paraId="227EBE5B">
            <w:pPr>
              <w:jc w:val="center"/>
              <w:rPr>
                <w:rFonts w:hint="eastAsia" w:asciiTheme="majorEastAsia" w:hAnsiTheme="majorEastAsia" w:eastAsiaTheme="majorEastAsia" w:cstheme="majorEastAsia"/>
                <w:sz w:val="18"/>
                <w:szCs w:val="18"/>
              </w:rPr>
            </w:pPr>
          </w:p>
        </w:tc>
      </w:tr>
      <w:tr w14:paraId="4041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2507AB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ZY.001.001.003</w:t>
            </w:r>
          </w:p>
        </w:tc>
        <w:tc>
          <w:tcPr>
            <w:tcW w:w="1559" w:type="dxa"/>
            <w:shd w:val="clear" w:color="auto" w:fill="auto"/>
            <w:vAlign w:val="center"/>
          </w:tcPr>
          <w:p w14:paraId="6B9A6E6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城市道路交通标志和标线设置规范</w:t>
            </w:r>
          </w:p>
        </w:tc>
        <w:tc>
          <w:tcPr>
            <w:tcW w:w="1134" w:type="dxa"/>
            <w:shd w:val="clear" w:color="auto" w:fill="auto"/>
            <w:vAlign w:val="center"/>
          </w:tcPr>
          <w:p w14:paraId="6B95EAE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51038</w:t>
            </w:r>
          </w:p>
        </w:tc>
        <w:tc>
          <w:tcPr>
            <w:tcW w:w="850" w:type="dxa"/>
            <w:shd w:val="clear" w:color="auto" w:fill="auto"/>
            <w:vAlign w:val="center"/>
          </w:tcPr>
          <w:p w14:paraId="749ED28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55895D4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城市范围内新建和改建的各级城市道路的交通标志和标线的设置。</w:t>
            </w:r>
          </w:p>
        </w:tc>
        <w:tc>
          <w:tcPr>
            <w:tcW w:w="872" w:type="dxa"/>
            <w:vAlign w:val="center"/>
          </w:tcPr>
          <w:p w14:paraId="25CE4113">
            <w:pPr>
              <w:jc w:val="center"/>
              <w:rPr>
                <w:rFonts w:hint="eastAsia" w:asciiTheme="majorEastAsia" w:hAnsiTheme="majorEastAsia" w:eastAsiaTheme="majorEastAsia" w:cstheme="majorEastAsia"/>
                <w:sz w:val="18"/>
                <w:szCs w:val="18"/>
              </w:rPr>
            </w:pPr>
          </w:p>
        </w:tc>
      </w:tr>
      <w:tr w14:paraId="1F3F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3A8B972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ZY.001.001.004</w:t>
            </w:r>
          </w:p>
        </w:tc>
        <w:tc>
          <w:tcPr>
            <w:tcW w:w="1559" w:type="dxa"/>
            <w:shd w:val="clear" w:color="auto" w:fill="auto"/>
            <w:vAlign w:val="center"/>
          </w:tcPr>
          <w:p w14:paraId="380F3FD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城市道路交通工程项目规范</w:t>
            </w:r>
          </w:p>
        </w:tc>
        <w:tc>
          <w:tcPr>
            <w:tcW w:w="1134" w:type="dxa"/>
            <w:shd w:val="clear" w:color="auto" w:fill="auto"/>
            <w:vAlign w:val="center"/>
          </w:tcPr>
          <w:p w14:paraId="32FDCF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GB 55011</w:t>
            </w:r>
          </w:p>
        </w:tc>
        <w:tc>
          <w:tcPr>
            <w:tcW w:w="850" w:type="dxa"/>
            <w:shd w:val="clear" w:color="auto" w:fill="auto"/>
            <w:vAlign w:val="center"/>
          </w:tcPr>
          <w:p w14:paraId="2B66326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45B415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适用于所有城市道路新建、改扩建项目，全部条文均为强条。</w:t>
            </w:r>
          </w:p>
        </w:tc>
        <w:tc>
          <w:tcPr>
            <w:tcW w:w="872" w:type="dxa"/>
            <w:vAlign w:val="center"/>
          </w:tcPr>
          <w:p w14:paraId="0B457DF8">
            <w:pPr>
              <w:jc w:val="center"/>
              <w:rPr>
                <w:rFonts w:hint="eastAsia" w:asciiTheme="majorEastAsia" w:hAnsiTheme="majorEastAsia" w:eastAsiaTheme="majorEastAsia" w:cstheme="majorEastAsia"/>
                <w:sz w:val="18"/>
                <w:szCs w:val="18"/>
              </w:rPr>
            </w:pPr>
          </w:p>
        </w:tc>
      </w:tr>
      <w:tr w14:paraId="01B4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7C7ED8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ZY.001.001.005</w:t>
            </w:r>
          </w:p>
        </w:tc>
        <w:tc>
          <w:tcPr>
            <w:tcW w:w="1559" w:type="dxa"/>
            <w:vAlign w:val="center"/>
          </w:tcPr>
          <w:p w14:paraId="5B1677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城市交通运行状况评价规范</w:t>
            </w:r>
          </w:p>
        </w:tc>
        <w:tc>
          <w:tcPr>
            <w:tcW w:w="1134" w:type="dxa"/>
            <w:vAlign w:val="center"/>
          </w:tcPr>
          <w:p w14:paraId="2BFAB3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33171</w:t>
            </w:r>
          </w:p>
        </w:tc>
        <w:tc>
          <w:tcPr>
            <w:tcW w:w="850" w:type="dxa"/>
            <w:vAlign w:val="center"/>
          </w:tcPr>
          <w:p w14:paraId="26BD97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348BC5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城市交通运行评价、综合交通规划方案预评价、城市交通改善类规划现状评价等。</w:t>
            </w:r>
          </w:p>
        </w:tc>
        <w:tc>
          <w:tcPr>
            <w:tcW w:w="872" w:type="dxa"/>
            <w:vAlign w:val="center"/>
          </w:tcPr>
          <w:p w14:paraId="3D0DCE98">
            <w:pPr>
              <w:jc w:val="center"/>
              <w:rPr>
                <w:rFonts w:hint="eastAsia" w:asciiTheme="majorEastAsia" w:hAnsiTheme="majorEastAsia" w:eastAsiaTheme="majorEastAsia" w:cstheme="majorEastAsia"/>
                <w:sz w:val="18"/>
                <w:szCs w:val="18"/>
              </w:rPr>
            </w:pPr>
          </w:p>
        </w:tc>
      </w:tr>
      <w:tr w14:paraId="1798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6AF0B7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ZY.001.001.006</w:t>
            </w:r>
          </w:p>
        </w:tc>
        <w:tc>
          <w:tcPr>
            <w:tcW w:w="1559" w:type="dxa"/>
            <w:shd w:val="clear" w:color="auto" w:fill="auto"/>
            <w:vAlign w:val="center"/>
          </w:tcPr>
          <w:p w14:paraId="733D78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休闲绿道服务规范</w:t>
            </w:r>
          </w:p>
        </w:tc>
        <w:tc>
          <w:tcPr>
            <w:tcW w:w="1134" w:type="dxa"/>
            <w:shd w:val="clear" w:color="auto" w:fill="auto"/>
            <w:vAlign w:val="center"/>
          </w:tcPr>
          <w:p w14:paraId="397B83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36737</w:t>
            </w:r>
          </w:p>
        </w:tc>
        <w:tc>
          <w:tcPr>
            <w:tcW w:w="850" w:type="dxa"/>
            <w:shd w:val="clear" w:color="auto" w:fill="auto"/>
            <w:vAlign w:val="center"/>
          </w:tcPr>
          <w:p w14:paraId="62C1EE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6C810AF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可研初设阶段，确定休闲绿道服务设施设置类型及要求。</w:t>
            </w:r>
          </w:p>
        </w:tc>
        <w:tc>
          <w:tcPr>
            <w:tcW w:w="872" w:type="dxa"/>
            <w:vAlign w:val="center"/>
          </w:tcPr>
          <w:p w14:paraId="46A0558E">
            <w:pPr>
              <w:jc w:val="center"/>
              <w:rPr>
                <w:rFonts w:hint="eastAsia" w:asciiTheme="majorEastAsia" w:hAnsiTheme="majorEastAsia" w:eastAsiaTheme="majorEastAsia" w:cstheme="majorEastAsia"/>
                <w:sz w:val="18"/>
                <w:szCs w:val="18"/>
              </w:rPr>
            </w:pPr>
          </w:p>
        </w:tc>
      </w:tr>
      <w:tr w14:paraId="46F7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56D43E2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ZY.001.001.007</w:t>
            </w:r>
          </w:p>
        </w:tc>
        <w:tc>
          <w:tcPr>
            <w:tcW w:w="1559" w:type="dxa"/>
            <w:vAlign w:val="center"/>
          </w:tcPr>
          <w:p w14:paraId="634D3F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城市道路交叉口规划规范</w:t>
            </w:r>
          </w:p>
        </w:tc>
        <w:tc>
          <w:tcPr>
            <w:tcW w:w="1134" w:type="dxa"/>
            <w:vAlign w:val="center"/>
          </w:tcPr>
          <w:p w14:paraId="2DCB27E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50647</w:t>
            </w:r>
          </w:p>
        </w:tc>
        <w:tc>
          <w:tcPr>
            <w:tcW w:w="850" w:type="dxa"/>
            <w:vAlign w:val="center"/>
          </w:tcPr>
          <w:p w14:paraId="029582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22039A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城市规划各阶段相应的道路交叉口规划，以及城市道路平面交叉口或立体交叉的新建、改建与交通治理专项规划。</w:t>
            </w:r>
          </w:p>
        </w:tc>
        <w:tc>
          <w:tcPr>
            <w:tcW w:w="872" w:type="dxa"/>
            <w:vAlign w:val="center"/>
          </w:tcPr>
          <w:p w14:paraId="6251848D">
            <w:pPr>
              <w:jc w:val="center"/>
              <w:rPr>
                <w:rFonts w:hint="eastAsia" w:asciiTheme="majorEastAsia" w:hAnsiTheme="majorEastAsia" w:eastAsiaTheme="majorEastAsia" w:cstheme="majorEastAsia"/>
                <w:sz w:val="18"/>
                <w:szCs w:val="18"/>
              </w:rPr>
            </w:pPr>
          </w:p>
        </w:tc>
      </w:tr>
      <w:tr w14:paraId="055C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3B00FA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ZY.001.001.008</w:t>
            </w:r>
          </w:p>
        </w:tc>
        <w:tc>
          <w:tcPr>
            <w:tcW w:w="1559" w:type="dxa"/>
            <w:vAlign w:val="center"/>
          </w:tcPr>
          <w:p w14:paraId="2FC8EB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城市停车规划规范</w:t>
            </w:r>
          </w:p>
        </w:tc>
        <w:tc>
          <w:tcPr>
            <w:tcW w:w="1134" w:type="dxa"/>
            <w:vAlign w:val="center"/>
          </w:tcPr>
          <w:p w14:paraId="3046F8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51149</w:t>
            </w:r>
          </w:p>
        </w:tc>
        <w:tc>
          <w:tcPr>
            <w:tcW w:w="850" w:type="dxa"/>
            <w:vAlign w:val="center"/>
          </w:tcPr>
          <w:p w14:paraId="3914F5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2D7703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城市规划各阶段停车规划专题以及停车专项规划编制。</w:t>
            </w:r>
          </w:p>
        </w:tc>
        <w:tc>
          <w:tcPr>
            <w:tcW w:w="872" w:type="dxa"/>
            <w:vAlign w:val="center"/>
          </w:tcPr>
          <w:p w14:paraId="5D13470A">
            <w:pPr>
              <w:jc w:val="center"/>
              <w:rPr>
                <w:rFonts w:hint="eastAsia" w:asciiTheme="majorEastAsia" w:hAnsiTheme="majorEastAsia" w:eastAsiaTheme="majorEastAsia" w:cstheme="majorEastAsia"/>
                <w:sz w:val="18"/>
                <w:szCs w:val="18"/>
              </w:rPr>
            </w:pPr>
          </w:p>
        </w:tc>
      </w:tr>
      <w:tr w14:paraId="2673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2F93E82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ZY.001.001.009</w:t>
            </w:r>
          </w:p>
        </w:tc>
        <w:tc>
          <w:tcPr>
            <w:tcW w:w="1559" w:type="dxa"/>
            <w:vAlign w:val="center"/>
          </w:tcPr>
          <w:p w14:paraId="5DAEC6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城市综合交通体系规划标准</w:t>
            </w:r>
          </w:p>
        </w:tc>
        <w:tc>
          <w:tcPr>
            <w:tcW w:w="1134" w:type="dxa"/>
            <w:vAlign w:val="center"/>
          </w:tcPr>
          <w:p w14:paraId="4D057E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51328</w:t>
            </w:r>
          </w:p>
        </w:tc>
        <w:tc>
          <w:tcPr>
            <w:tcW w:w="850" w:type="dxa"/>
            <w:vAlign w:val="center"/>
          </w:tcPr>
          <w:p w14:paraId="302A8F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1D2552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城市综合交通规划（含综合交通各子系统）编制。</w:t>
            </w:r>
          </w:p>
        </w:tc>
        <w:tc>
          <w:tcPr>
            <w:tcW w:w="872" w:type="dxa"/>
            <w:vAlign w:val="center"/>
          </w:tcPr>
          <w:p w14:paraId="6F71C9FD">
            <w:pPr>
              <w:jc w:val="center"/>
              <w:rPr>
                <w:rFonts w:hint="eastAsia" w:asciiTheme="majorEastAsia" w:hAnsiTheme="majorEastAsia" w:eastAsiaTheme="majorEastAsia" w:cstheme="majorEastAsia"/>
                <w:sz w:val="18"/>
                <w:szCs w:val="18"/>
              </w:rPr>
            </w:pPr>
          </w:p>
        </w:tc>
      </w:tr>
      <w:tr w14:paraId="02CA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6D4CF17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ZY.001.001.010</w:t>
            </w:r>
          </w:p>
        </w:tc>
        <w:tc>
          <w:tcPr>
            <w:tcW w:w="1559" w:type="dxa"/>
            <w:vAlign w:val="center"/>
          </w:tcPr>
          <w:p w14:paraId="5E130B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城市综合交通调查技术标准</w:t>
            </w:r>
          </w:p>
        </w:tc>
        <w:tc>
          <w:tcPr>
            <w:tcW w:w="1134" w:type="dxa"/>
            <w:vAlign w:val="center"/>
          </w:tcPr>
          <w:p w14:paraId="7730E3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51334</w:t>
            </w:r>
          </w:p>
        </w:tc>
        <w:tc>
          <w:tcPr>
            <w:tcW w:w="850" w:type="dxa"/>
            <w:vAlign w:val="center"/>
          </w:tcPr>
          <w:p w14:paraId="28A939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4070E6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城市综合交通规划各阶段以及各子系统交通调查与交通调查数据处理。</w:t>
            </w:r>
          </w:p>
        </w:tc>
        <w:tc>
          <w:tcPr>
            <w:tcW w:w="872" w:type="dxa"/>
            <w:vAlign w:val="center"/>
          </w:tcPr>
          <w:p w14:paraId="679D3858">
            <w:pPr>
              <w:jc w:val="center"/>
              <w:rPr>
                <w:rFonts w:hint="eastAsia" w:asciiTheme="majorEastAsia" w:hAnsiTheme="majorEastAsia" w:eastAsiaTheme="majorEastAsia" w:cstheme="majorEastAsia"/>
                <w:sz w:val="18"/>
                <w:szCs w:val="18"/>
              </w:rPr>
            </w:pPr>
          </w:p>
        </w:tc>
      </w:tr>
      <w:tr w14:paraId="0D53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450209B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ZY.001.001.011</w:t>
            </w:r>
          </w:p>
        </w:tc>
        <w:tc>
          <w:tcPr>
            <w:tcW w:w="1559" w:type="dxa"/>
            <w:shd w:val="clear" w:color="auto" w:fill="auto"/>
            <w:vAlign w:val="center"/>
          </w:tcPr>
          <w:p w14:paraId="322F76F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城市客运交通枢纽设计标准</w:t>
            </w:r>
          </w:p>
        </w:tc>
        <w:tc>
          <w:tcPr>
            <w:tcW w:w="1134" w:type="dxa"/>
            <w:shd w:val="clear" w:color="auto" w:fill="auto"/>
            <w:vAlign w:val="center"/>
          </w:tcPr>
          <w:p w14:paraId="2B47DDE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51402</w:t>
            </w:r>
          </w:p>
        </w:tc>
        <w:tc>
          <w:tcPr>
            <w:tcW w:w="850" w:type="dxa"/>
            <w:shd w:val="clear" w:color="auto" w:fill="auto"/>
            <w:vAlign w:val="center"/>
          </w:tcPr>
          <w:p w14:paraId="482BC30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40B5396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新建、扩建和改建的城市客运交通枢纽设计。</w:t>
            </w:r>
          </w:p>
        </w:tc>
        <w:tc>
          <w:tcPr>
            <w:tcW w:w="872" w:type="dxa"/>
            <w:vAlign w:val="center"/>
          </w:tcPr>
          <w:p w14:paraId="048F5312">
            <w:pPr>
              <w:jc w:val="center"/>
              <w:rPr>
                <w:rFonts w:hint="eastAsia" w:asciiTheme="majorEastAsia" w:hAnsiTheme="majorEastAsia" w:eastAsiaTheme="majorEastAsia" w:cstheme="majorEastAsia"/>
                <w:sz w:val="18"/>
                <w:szCs w:val="18"/>
              </w:rPr>
            </w:pPr>
          </w:p>
        </w:tc>
      </w:tr>
      <w:tr w14:paraId="075F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565E8B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ZY.001.001.012</w:t>
            </w:r>
          </w:p>
        </w:tc>
        <w:tc>
          <w:tcPr>
            <w:tcW w:w="1559" w:type="dxa"/>
            <w:vAlign w:val="center"/>
          </w:tcPr>
          <w:p w14:paraId="340481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城市步行和自行车交通系统规划标准</w:t>
            </w:r>
          </w:p>
        </w:tc>
        <w:tc>
          <w:tcPr>
            <w:tcW w:w="1134" w:type="dxa"/>
            <w:vAlign w:val="center"/>
          </w:tcPr>
          <w:p w14:paraId="0CC7CEC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51439</w:t>
            </w:r>
          </w:p>
        </w:tc>
        <w:tc>
          <w:tcPr>
            <w:tcW w:w="850" w:type="dxa"/>
            <w:vAlign w:val="center"/>
          </w:tcPr>
          <w:p w14:paraId="1B8669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1C475D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城市步行和自行车系统规划。</w:t>
            </w:r>
          </w:p>
        </w:tc>
        <w:tc>
          <w:tcPr>
            <w:tcW w:w="872" w:type="dxa"/>
            <w:vAlign w:val="center"/>
          </w:tcPr>
          <w:p w14:paraId="66B8557C">
            <w:pPr>
              <w:jc w:val="center"/>
              <w:rPr>
                <w:rFonts w:hint="eastAsia" w:asciiTheme="majorEastAsia" w:hAnsiTheme="majorEastAsia" w:eastAsiaTheme="majorEastAsia" w:cstheme="majorEastAsia"/>
                <w:sz w:val="18"/>
                <w:szCs w:val="18"/>
              </w:rPr>
            </w:pPr>
          </w:p>
        </w:tc>
      </w:tr>
      <w:tr w14:paraId="02E7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14:paraId="75525B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ZY.001.001.013</w:t>
            </w:r>
          </w:p>
        </w:tc>
        <w:tc>
          <w:tcPr>
            <w:tcW w:w="1559" w:type="dxa"/>
            <w:shd w:val="clear" w:color="auto" w:fill="auto"/>
            <w:vAlign w:val="center"/>
          </w:tcPr>
          <w:p w14:paraId="6D57B87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城市道路交叉设计规程</w:t>
            </w:r>
          </w:p>
        </w:tc>
        <w:tc>
          <w:tcPr>
            <w:tcW w:w="1134" w:type="dxa"/>
            <w:shd w:val="clear" w:color="auto" w:fill="auto"/>
            <w:vAlign w:val="center"/>
          </w:tcPr>
          <w:p w14:paraId="1606CEA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152</w:t>
            </w:r>
          </w:p>
        </w:tc>
        <w:tc>
          <w:tcPr>
            <w:tcW w:w="850" w:type="dxa"/>
            <w:shd w:val="clear" w:color="auto" w:fill="auto"/>
            <w:vAlign w:val="center"/>
          </w:tcPr>
          <w:p w14:paraId="4F8A40C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A439E5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新建和改建城市道路交叉口设计。</w:t>
            </w:r>
          </w:p>
        </w:tc>
        <w:tc>
          <w:tcPr>
            <w:tcW w:w="872" w:type="dxa"/>
            <w:vAlign w:val="center"/>
          </w:tcPr>
          <w:p w14:paraId="790606E1">
            <w:pPr>
              <w:jc w:val="center"/>
              <w:rPr>
                <w:rFonts w:hint="eastAsia" w:asciiTheme="majorEastAsia" w:hAnsiTheme="majorEastAsia" w:eastAsiaTheme="majorEastAsia" w:cstheme="majorEastAsia"/>
                <w:sz w:val="18"/>
                <w:szCs w:val="18"/>
              </w:rPr>
            </w:pPr>
          </w:p>
        </w:tc>
      </w:tr>
      <w:tr w14:paraId="2CE6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shd w:val="clear" w:color="auto" w:fill="auto"/>
            <w:vAlign w:val="center"/>
          </w:tcPr>
          <w:p w14:paraId="54E9FF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ZY.001.001.014</w:t>
            </w:r>
          </w:p>
        </w:tc>
        <w:tc>
          <w:tcPr>
            <w:tcW w:w="1559" w:type="dxa"/>
            <w:shd w:val="clear" w:color="auto" w:fill="auto"/>
            <w:vAlign w:val="center"/>
          </w:tcPr>
          <w:p w14:paraId="5C8FDD1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城镇道路路面设计规程</w:t>
            </w:r>
          </w:p>
        </w:tc>
        <w:tc>
          <w:tcPr>
            <w:tcW w:w="1134" w:type="dxa"/>
            <w:shd w:val="clear" w:color="auto" w:fill="auto"/>
            <w:vAlign w:val="center"/>
          </w:tcPr>
          <w:p w14:paraId="1863770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169</w:t>
            </w:r>
          </w:p>
        </w:tc>
        <w:tc>
          <w:tcPr>
            <w:tcW w:w="850" w:type="dxa"/>
            <w:shd w:val="clear" w:color="auto" w:fill="auto"/>
            <w:vAlign w:val="center"/>
          </w:tcPr>
          <w:p w14:paraId="3276618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3046DF8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城市范围内新建和改建的各级城市道路设计。</w:t>
            </w:r>
          </w:p>
        </w:tc>
        <w:tc>
          <w:tcPr>
            <w:tcW w:w="872" w:type="dxa"/>
            <w:vAlign w:val="center"/>
          </w:tcPr>
          <w:p w14:paraId="3057261B">
            <w:pPr>
              <w:jc w:val="center"/>
              <w:rPr>
                <w:rFonts w:hint="eastAsia" w:asciiTheme="majorEastAsia" w:hAnsiTheme="majorEastAsia" w:eastAsiaTheme="majorEastAsia" w:cstheme="majorEastAsia"/>
                <w:sz w:val="18"/>
                <w:szCs w:val="18"/>
              </w:rPr>
            </w:pPr>
          </w:p>
        </w:tc>
      </w:tr>
      <w:tr w14:paraId="43CE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shd w:val="clear" w:color="auto" w:fill="auto"/>
            <w:vAlign w:val="center"/>
          </w:tcPr>
          <w:p w14:paraId="50267F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ZY.001.001.015</w:t>
            </w:r>
          </w:p>
        </w:tc>
        <w:tc>
          <w:tcPr>
            <w:tcW w:w="1559" w:type="dxa"/>
            <w:shd w:val="clear" w:color="auto" w:fill="auto"/>
            <w:vAlign w:val="center"/>
          </w:tcPr>
          <w:p w14:paraId="53B8DE8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城市道路路线设计规范</w:t>
            </w:r>
          </w:p>
        </w:tc>
        <w:tc>
          <w:tcPr>
            <w:tcW w:w="1134" w:type="dxa"/>
            <w:shd w:val="clear" w:color="auto" w:fill="auto"/>
            <w:vAlign w:val="center"/>
          </w:tcPr>
          <w:p w14:paraId="2E3324E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193</w:t>
            </w:r>
          </w:p>
        </w:tc>
        <w:tc>
          <w:tcPr>
            <w:tcW w:w="850" w:type="dxa"/>
            <w:shd w:val="clear" w:color="auto" w:fill="auto"/>
            <w:vAlign w:val="center"/>
          </w:tcPr>
          <w:p w14:paraId="43CD6C2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3F6247F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新建和改建城市道路的路线设计。</w:t>
            </w:r>
          </w:p>
        </w:tc>
        <w:tc>
          <w:tcPr>
            <w:tcW w:w="872" w:type="dxa"/>
            <w:vAlign w:val="center"/>
          </w:tcPr>
          <w:p w14:paraId="1071D6B3">
            <w:pPr>
              <w:jc w:val="center"/>
              <w:rPr>
                <w:rFonts w:hint="eastAsia" w:asciiTheme="majorEastAsia" w:hAnsiTheme="majorEastAsia" w:eastAsiaTheme="majorEastAsia" w:cstheme="majorEastAsia"/>
                <w:sz w:val="18"/>
                <w:szCs w:val="18"/>
              </w:rPr>
            </w:pPr>
          </w:p>
        </w:tc>
      </w:tr>
      <w:tr w14:paraId="7892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shd w:val="clear" w:color="auto" w:fill="auto"/>
            <w:vAlign w:val="center"/>
          </w:tcPr>
          <w:p w14:paraId="725FDB6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ZY.001.001.016</w:t>
            </w:r>
          </w:p>
        </w:tc>
        <w:tc>
          <w:tcPr>
            <w:tcW w:w="1559" w:type="dxa"/>
            <w:shd w:val="clear" w:color="auto" w:fill="auto"/>
            <w:vAlign w:val="center"/>
          </w:tcPr>
          <w:p w14:paraId="0EA2DB4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城市道路路基设计规范</w:t>
            </w:r>
          </w:p>
        </w:tc>
        <w:tc>
          <w:tcPr>
            <w:tcW w:w="1134" w:type="dxa"/>
            <w:shd w:val="clear" w:color="auto" w:fill="auto"/>
            <w:vAlign w:val="center"/>
          </w:tcPr>
          <w:p w14:paraId="572161B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194</w:t>
            </w:r>
          </w:p>
        </w:tc>
        <w:tc>
          <w:tcPr>
            <w:tcW w:w="850" w:type="dxa"/>
            <w:shd w:val="clear" w:color="auto" w:fill="auto"/>
            <w:vAlign w:val="center"/>
          </w:tcPr>
          <w:p w14:paraId="01DC7A0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761A0B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新建、改建和扩建的各级城市道路的路基设计。</w:t>
            </w:r>
          </w:p>
        </w:tc>
        <w:tc>
          <w:tcPr>
            <w:tcW w:w="872" w:type="dxa"/>
            <w:vAlign w:val="center"/>
          </w:tcPr>
          <w:p w14:paraId="1FEE79D1">
            <w:pPr>
              <w:jc w:val="center"/>
              <w:rPr>
                <w:rFonts w:hint="eastAsia" w:asciiTheme="majorEastAsia" w:hAnsiTheme="majorEastAsia" w:eastAsiaTheme="majorEastAsia" w:cstheme="majorEastAsia"/>
                <w:sz w:val="18"/>
                <w:szCs w:val="18"/>
              </w:rPr>
            </w:pPr>
          </w:p>
        </w:tc>
      </w:tr>
      <w:tr w14:paraId="1B20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6D738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ZY.001.001.017</w:t>
            </w:r>
          </w:p>
        </w:tc>
        <w:tc>
          <w:tcPr>
            <w:tcW w:w="1559" w:type="dxa"/>
            <w:shd w:val="clear" w:color="auto" w:fill="auto"/>
            <w:vAlign w:val="center"/>
          </w:tcPr>
          <w:p w14:paraId="6D61AA8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城市地下道路工程设计规范</w:t>
            </w:r>
          </w:p>
        </w:tc>
        <w:tc>
          <w:tcPr>
            <w:tcW w:w="1134" w:type="dxa"/>
            <w:shd w:val="clear" w:color="auto" w:fill="auto"/>
            <w:vAlign w:val="center"/>
          </w:tcPr>
          <w:p w14:paraId="01A568B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221</w:t>
            </w:r>
          </w:p>
        </w:tc>
        <w:tc>
          <w:tcPr>
            <w:tcW w:w="850" w:type="dxa"/>
            <w:shd w:val="clear" w:color="auto" w:fill="auto"/>
            <w:vAlign w:val="center"/>
          </w:tcPr>
          <w:p w14:paraId="044B1BA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EBB9E5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新建的城市地下道路工程设计。不适用于人行及非机动车的专用地下道路。</w:t>
            </w:r>
          </w:p>
        </w:tc>
        <w:tc>
          <w:tcPr>
            <w:tcW w:w="872" w:type="dxa"/>
            <w:vAlign w:val="center"/>
          </w:tcPr>
          <w:p w14:paraId="4D7C697E">
            <w:pPr>
              <w:jc w:val="center"/>
              <w:rPr>
                <w:rFonts w:hint="eastAsia" w:asciiTheme="majorEastAsia" w:hAnsiTheme="majorEastAsia" w:eastAsiaTheme="majorEastAsia" w:cstheme="majorEastAsia"/>
                <w:sz w:val="18"/>
                <w:szCs w:val="18"/>
              </w:rPr>
            </w:pPr>
          </w:p>
        </w:tc>
      </w:tr>
      <w:tr w14:paraId="33D5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4C234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ZY.001.001.018</w:t>
            </w:r>
          </w:p>
        </w:tc>
        <w:tc>
          <w:tcPr>
            <w:tcW w:w="1559" w:type="dxa"/>
            <w:shd w:val="clear" w:color="auto" w:fill="auto"/>
            <w:vAlign w:val="center"/>
          </w:tcPr>
          <w:p w14:paraId="178A9A0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城市道路工程设计规范</w:t>
            </w:r>
          </w:p>
        </w:tc>
        <w:tc>
          <w:tcPr>
            <w:tcW w:w="1134" w:type="dxa"/>
            <w:shd w:val="clear" w:color="auto" w:fill="auto"/>
            <w:vAlign w:val="center"/>
          </w:tcPr>
          <w:p w14:paraId="7D98C6B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37</w:t>
            </w:r>
          </w:p>
        </w:tc>
        <w:tc>
          <w:tcPr>
            <w:tcW w:w="850" w:type="dxa"/>
            <w:shd w:val="clear" w:color="auto" w:fill="auto"/>
            <w:vAlign w:val="center"/>
          </w:tcPr>
          <w:p w14:paraId="5526C73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61D3603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城市范围内新建和改建的各级城市道路设计。</w:t>
            </w:r>
          </w:p>
        </w:tc>
        <w:tc>
          <w:tcPr>
            <w:tcW w:w="872" w:type="dxa"/>
            <w:vAlign w:val="center"/>
          </w:tcPr>
          <w:p w14:paraId="31D164E7">
            <w:pPr>
              <w:jc w:val="center"/>
              <w:rPr>
                <w:rFonts w:hint="eastAsia" w:asciiTheme="majorEastAsia" w:hAnsiTheme="majorEastAsia" w:eastAsiaTheme="majorEastAsia" w:cstheme="majorEastAsia"/>
                <w:sz w:val="18"/>
                <w:szCs w:val="18"/>
              </w:rPr>
            </w:pPr>
          </w:p>
        </w:tc>
      </w:tr>
      <w:tr w14:paraId="648E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006C91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ZY.001.001.019</w:t>
            </w:r>
          </w:p>
        </w:tc>
        <w:tc>
          <w:tcPr>
            <w:tcW w:w="1559" w:type="dxa"/>
            <w:shd w:val="clear" w:color="auto" w:fill="auto"/>
            <w:vAlign w:val="center"/>
          </w:tcPr>
          <w:p w14:paraId="528358F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城市道路照明设计标准</w:t>
            </w:r>
          </w:p>
        </w:tc>
        <w:tc>
          <w:tcPr>
            <w:tcW w:w="1134" w:type="dxa"/>
            <w:shd w:val="clear" w:color="auto" w:fill="auto"/>
            <w:vAlign w:val="center"/>
          </w:tcPr>
          <w:p w14:paraId="7A402C1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45</w:t>
            </w:r>
          </w:p>
        </w:tc>
        <w:tc>
          <w:tcPr>
            <w:tcW w:w="850" w:type="dxa"/>
            <w:shd w:val="clear" w:color="auto" w:fill="auto"/>
            <w:vAlign w:val="center"/>
          </w:tcPr>
          <w:p w14:paraId="3418AAA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443C82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新建、扩建和改建的城市道路及与道路相关场所的照明设计。</w:t>
            </w:r>
          </w:p>
        </w:tc>
        <w:tc>
          <w:tcPr>
            <w:tcW w:w="872" w:type="dxa"/>
            <w:vAlign w:val="center"/>
          </w:tcPr>
          <w:p w14:paraId="551BB8AD">
            <w:pPr>
              <w:jc w:val="center"/>
              <w:rPr>
                <w:rFonts w:hint="eastAsia" w:asciiTheme="majorEastAsia" w:hAnsiTheme="majorEastAsia" w:eastAsiaTheme="majorEastAsia" w:cstheme="majorEastAsia"/>
                <w:sz w:val="18"/>
                <w:szCs w:val="18"/>
              </w:rPr>
            </w:pPr>
          </w:p>
        </w:tc>
      </w:tr>
      <w:tr w14:paraId="5782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A9D60F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ZY.001.001.020</w:t>
            </w:r>
          </w:p>
        </w:tc>
        <w:tc>
          <w:tcPr>
            <w:tcW w:w="1559" w:type="dxa"/>
            <w:shd w:val="clear" w:color="auto" w:fill="auto"/>
            <w:vAlign w:val="center"/>
          </w:tcPr>
          <w:p w14:paraId="3FE6867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城市快速路设计规程</w:t>
            </w:r>
          </w:p>
        </w:tc>
        <w:tc>
          <w:tcPr>
            <w:tcW w:w="1134" w:type="dxa"/>
            <w:shd w:val="clear" w:color="auto" w:fill="auto"/>
            <w:vAlign w:val="center"/>
          </w:tcPr>
          <w:p w14:paraId="3793A70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129</w:t>
            </w:r>
          </w:p>
        </w:tc>
        <w:tc>
          <w:tcPr>
            <w:tcW w:w="850" w:type="dxa"/>
            <w:shd w:val="clear" w:color="auto" w:fill="auto"/>
            <w:vAlign w:val="center"/>
          </w:tcPr>
          <w:p w14:paraId="3143D75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066C73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新建和改建城市快速路工程的设计。</w:t>
            </w:r>
          </w:p>
        </w:tc>
        <w:tc>
          <w:tcPr>
            <w:tcW w:w="872" w:type="dxa"/>
            <w:vAlign w:val="center"/>
          </w:tcPr>
          <w:p w14:paraId="2BE1865E">
            <w:pPr>
              <w:jc w:val="center"/>
              <w:rPr>
                <w:rFonts w:hint="eastAsia" w:asciiTheme="majorEastAsia" w:hAnsiTheme="majorEastAsia" w:eastAsiaTheme="majorEastAsia" w:cstheme="majorEastAsia"/>
                <w:sz w:val="18"/>
                <w:szCs w:val="18"/>
              </w:rPr>
            </w:pPr>
          </w:p>
        </w:tc>
      </w:tr>
      <w:tr w14:paraId="6727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90BE6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ZY.001.001.021</w:t>
            </w:r>
          </w:p>
        </w:tc>
        <w:tc>
          <w:tcPr>
            <w:tcW w:w="1559" w:type="dxa"/>
            <w:shd w:val="clear" w:color="auto" w:fill="auto"/>
            <w:vAlign w:val="center"/>
          </w:tcPr>
          <w:p w14:paraId="38C64DA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城市道路网交通运行态势评估指标体系</w:t>
            </w:r>
          </w:p>
        </w:tc>
        <w:tc>
          <w:tcPr>
            <w:tcW w:w="1134" w:type="dxa"/>
            <w:shd w:val="clear" w:color="auto" w:fill="auto"/>
            <w:vAlign w:val="center"/>
          </w:tcPr>
          <w:p w14:paraId="4DE22D1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GA/T 2128</w:t>
            </w:r>
          </w:p>
        </w:tc>
        <w:tc>
          <w:tcPr>
            <w:tcW w:w="850" w:type="dxa"/>
            <w:shd w:val="clear" w:color="auto" w:fill="auto"/>
            <w:vAlign w:val="center"/>
          </w:tcPr>
          <w:p w14:paraId="74CEAD7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067B25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城市改建道路必要性评估以及新建道路必要性预评估。</w:t>
            </w:r>
          </w:p>
        </w:tc>
        <w:tc>
          <w:tcPr>
            <w:tcW w:w="872" w:type="dxa"/>
            <w:vAlign w:val="center"/>
          </w:tcPr>
          <w:p w14:paraId="5C1962A7">
            <w:pPr>
              <w:jc w:val="center"/>
              <w:rPr>
                <w:rFonts w:hint="eastAsia" w:asciiTheme="majorEastAsia" w:hAnsiTheme="majorEastAsia" w:eastAsiaTheme="majorEastAsia" w:cstheme="majorEastAsia"/>
                <w:sz w:val="18"/>
                <w:szCs w:val="18"/>
              </w:rPr>
            </w:pPr>
          </w:p>
        </w:tc>
      </w:tr>
      <w:tr w14:paraId="41F8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CC0E1C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ZY.001.001.022</w:t>
            </w:r>
          </w:p>
        </w:tc>
        <w:tc>
          <w:tcPr>
            <w:tcW w:w="1559" w:type="dxa"/>
            <w:vAlign w:val="center"/>
          </w:tcPr>
          <w:p w14:paraId="3F83AC7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公路工程地质勘察规范</w:t>
            </w:r>
          </w:p>
        </w:tc>
        <w:tc>
          <w:tcPr>
            <w:tcW w:w="1134" w:type="dxa"/>
            <w:vAlign w:val="center"/>
          </w:tcPr>
          <w:p w14:paraId="403DDA9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JTG C20</w:t>
            </w:r>
          </w:p>
        </w:tc>
        <w:tc>
          <w:tcPr>
            <w:tcW w:w="850" w:type="dxa"/>
            <w:vAlign w:val="center"/>
          </w:tcPr>
          <w:p w14:paraId="288455E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590594C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各级新建、改建公路的工程地质勘察。</w:t>
            </w:r>
          </w:p>
        </w:tc>
        <w:tc>
          <w:tcPr>
            <w:tcW w:w="872" w:type="dxa"/>
            <w:vAlign w:val="center"/>
          </w:tcPr>
          <w:p w14:paraId="70431A04">
            <w:pPr>
              <w:jc w:val="center"/>
              <w:rPr>
                <w:rFonts w:hint="eastAsia" w:asciiTheme="majorEastAsia" w:hAnsiTheme="majorEastAsia" w:eastAsiaTheme="majorEastAsia" w:cstheme="majorEastAsia"/>
                <w:sz w:val="18"/>
                <w:szCs w:val="18"/>
              </w:rPr>
            </w:pPr>
          </w:p>
        </w:tc>
      </w:tr>
      <w:tr w14:paraId="30B8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E32C0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ZY.001.001.023</w:t>
            </w:r>
          </w:p>
        </w:tc>
        <w:tc>
          <w:tcPr>
            <w:tcW w:w="1559" w:type="dxa"/>
            <w:vAlign w:val="center"/>
          </w:tcPr>
          <w:p w14:paraId="46AE4A2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公路工程水文勘测设计规范</w:t>
            </w:r>
          </w:p>
        </w:tc>
        <w:tc>
          <w:tcPr>
            <w:tcW w:w="1134" w:type="dxa"/>
            <w:vAlign w:val="center"/>
          </w:tcPr>
          <w:p w14:paraId="087AE4D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JTG C30</w:t>
            </w:r>
          </w:p>
        </w:tc>
        <w:tc>
          <w:tcPr>
            <w:tcW w:w="850" w:type="dxa"/>
            <w:vAlign w:val="center"/>
          </w:tcPr>
          <w:p w14:paraId="22C7168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685CB32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新建和改扩建公路工程水文勘测设计。</w:t>
            </w:r>
          </w:p>
        </w:tc>
        <w:tc>
          <w:tcPr>
            <w:tcW w:w="872" w:type="dxa"/>
            <w:vAlign w:val="center"/>
          </w:tcPr>
          <w:p w14:paraId="032F246F">
            <w:pPr>
              <w:jc w:val="center"/>
              <w:rPr>
                <w:rFonts w:hint="eastAsia" w:asciiTheme="majorEastAsia" w:hAnsiTheme="majorEastAsia" w:eastAsiaTheme="majorEastAsia" w:cstheme="majorEastAsia"/>
                <w:sz w:val="18"/>
                <w:szCs w:val="18"/>
              </w:rPr>
            </w:pPr>
          </w:p>
        </w:tc>
      </w:tr>
      <w:tr w14:paraId="619F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5DB47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ZY.001.001.024</w:t>
            </w:r>
          </w:p>
        </w:tc>
        <w:tc>
          <w:tcPr>
            <w:tcW w:w="1559" w:type="dxa"/>
            <w:vAlign w:val="center"/>
          </w:tcPr>
          <w:p w14:paraId="0CB234D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公路工程物探规程</w:t>
            </w:r>
          </w:p>
        </w:tc>
        <w:tc>
          <w:tcPr>
            <w:tcW w:w="1134" w:type="dxa"/>
            <w:vAlign w:val="center"/>
          </w:tcPr>
          <w:p w14:paraId="2FFD3AA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JTG/T 3222</w:t>
            </w:r>
          </w:p>
        </w:tc>
        <w:tc>
          <w:tcPr>
            <w:tcW w:w="850" w:type="dxa"/>
            <w:vAlign w:val="center"/>
          </w:tcPr>
          <w:p w14:paraId="656B0A4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0E6A7D8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公路工程的物探工作。</w:t>
            </w:r>
          </w:p>
        </w:tc>
        <w:tc>
          <w:tcPr>
            <w:tcW w:w="872" w:type="dxa"/>
            <w:vAlign w:val="center"/>
          </w:tcPr>
          <w:p w14:paraId="02633A65">
            <w:pPr>
              <w:jc w:val="center"/>
              <w:rPr>
                <w:rFonts w:hint="eastAsia" w:asciiTheme="majorEastAsia" w:hAnsiTheme="majorEastAsia" w:eastAsiaTheme="majorEastAsia" w:cstheme="majorEastAsia"/>
                <w:sz w:val="18"/>
                <w:szCs w:val="18"/>
              </w:rPr>
            </w:pPr>
          </w:p>
        </w:tc>
      </w:tr>
      <w:tr w14:paraId="1341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85F9E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ZY.001.001.025</w:t>
            </w:r>
          </w:p>
        </w:tc>
        <w:tc>
          <w:tcPr>
            <w:tcW w:w="1559" w:type="dxa"/>
            <w:vAlign w:val="center"/>
          </w:tcPr>
          <w:p w14:paraId="27B258F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铁路工程地质勘察规范</w:t>
            </w:r>
          </w:p>
        </w:tc>
        <w:tc>
          <w:tcPr>
            <w:tcW w:w="1134" w:type="dxa"/>
            <w:vAlign w:val="center"/>
          </w:tcPr>
          <w:p w14:paraId="5DDCD88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TB 10012</w:t>
            </w:r>
          </w:p>
        </w:tc>
        <w:tc>
          <w:tcPr>
            <w:tcW w:w="850" w:type="dxa"/>
            <w:vAlign w:val="center"/>
          </w:tcPr>
          <w:p w14:paraId="72961B3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744A7A2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新建与改建铁路工程设计、施工阶段和运营铁路的工程地质勘察工作。</w:t>
            </w:r>
          </w:p>
        </w:tc>
        <w:tc>
          <w:tcPr>
            <w:tcW w:w="872" w:type="dxa"/>
            <w:vAlign w:val="center"/>
          </w:tcPr>
          <w:p w14:paraId="255B6743">
            <w:pPr>
              <w:jc w:val="center"/>
              <w:rPr>
                <w:rFonts w:hint="eastAsia" w:asciiTheme="majorEastAsia" w:hAnsiTheme="majorEastAsia" w:eastAsiaTheme="majorEastAsia" w:cstheme="majorEastAsia"/>
                <w:sz w:val="18"/>
                <w:szCs w:val="18"/>
              </w:rPr>
            </w:pPr>
          </w:p>
        </w:tc>
      </w:tr>
      <w:tr w14:paraId="51DF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vAlign w:val="center"/>
          </w:tcPr>
          <w:p w14:paraId="0B8688F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4186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03E8F8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ZY.001.002道路施工验收</w:t>
            </w:r>
          </w:p>
        </w:tc>
      </w:tr>
      <w:tr w14:paraId="3921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10F7EC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ZY.001.002.001</w:t>
            </w:r>
          </w:p>
        </w:tc>
        <w:tc>
          <w:tcPr>
            <w:tcW w:w="1559" w:type="dxa"/>
            <w:vAlign w:val="center"/>
          </w:tcPr>
          <w:p w14:paraId="5453AA9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沥青路面施工及验收规程</w:t>
            </w:r>
          </w:p>
        </w:tc>
        <w:tc>
          <w:tcPr>
            <w:tcW w:w="1134" w:type="dxa"/>
            <w:vAlign w:val="center"/>
          </w:tcPr>
          <w:p w14:paraId="4F935C3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50092</w:t>
            </w:r>
          </w:p>
        </w:tc>
        <w:tc>
          <w:tcPr>
            <w:tcW w:w="850" w:type="dxa"/>
            <w:vAlign w:val="center"/>
          </w:tcPr>
          <w:p w14:paraId="53EC28A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138F697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新建和改建的公路、城市道路和厂矿道路的沥青路面工程。</w:t>
            </w:r>
          </w:p>
        </w:tc>
        <w:tc>
          <w:tcPr>
            <w:tcW w:w="872" w:type="dxa"/>
            <w:vAlign w:val="center"/>
          </w:tcPr>
          <w:p w14:paraId="4036DA6A">
            <w:pPr>
              <w:jc w:val="center"/>
              <w:rPr>
                <w:rFonts w:hint="eastAsia" w:asciiTheme="majorEastAsia" w:hAnsiTheme="majorEastAsia" w:eastAsiaTheme="majorEastAsia" w:cstheme="majorEastAsia"/>
                <w:sz w:val="18"/>
                <w:szCs w:val="18"/>
              </w:rPr>
            </w:pPr>
          </w:p>
        </w:tc>
      </w:tr>
      <w:tr w14:paraId="6DFF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EEE54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ZY.001.002.002</w:t>
            </w:r>
          </w:p>
        </w:tc>
        <w:tc>
          <w:tcPr>
            <w:tcW w:w="1559" w:type="dxa"/>
            <w:vAlign w:val="center"/>
          </w:tcPr>
          <w:p w14:paraId="6AEEBF6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预应力混凝土路面工程技术规范</w:t>
            </w:r>
          </w:p>
        </w:tc>
        <w:tc>
          <w:tcPr>
            <w:tcW w:w="1134" w:type="dxa"/>
            <w:vAlign w:val="center"/>
          </w:tcPr>
          <w:p w14:paraId="785454C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50422</w:t>
            </w:r>
          </w:p>
        </w:tc>
        <w:tc>
          <w:tcPr>
            <w:tcW w:w="850" w:type="dxa"/>
            <w:vAlign w:val="center"/>
          </w:tcPr>
          <w:p w14:paraId="12870ED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2887F6C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无粘结预应力混凝土路面的设计、施工及验收。</w:t>
            </w:r>
          </w:p>
        </w:tc>
        <w:tc>
          <w:tcPr>
            <w:tcW w:w="872" w:type="dxa"/>
            <w:vAlign w:val="center"/>
          </w:tcPr>
          <w:p w14:paraId="778C0AAF">
            <w:pPr>
              <w:jc w:val="center"/>
              <w:rPr>
                <w:rFonts w:hint="eastAsia" w:asciiTheme="majorEastAsia" w:hAnsiTheme="majorEastAsia" w:eastAsiaTheme="majorEastAsia" w:cstheme="majorEastAsia"/>
                <w:sz w:val="18"/>
                <w:szCs w:val="18"/>
              </w:rPr>
            </w:pPr>
          </w:p>
        </w:tc>
      </w:tr>
      <w:tr w14:paraId="6396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Align w:val="center"/>
          </w:tcPr>
          <w:p w14:paraId="2AC540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ZY.001.002.003</w:t>
            </w:r>
          </w:p>
        </w:tc>
        <w:tc>
          <w:tcPr>
            <w:tcW w:w="1559" w:type="dxa"/>
            <w:shd w:val="clear" w:color="auto" w:fill="auto"/>
            <w:vAlign w:val="center"/>
          </w:tcPr>
          <w:p w14:paraId="1D92553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水泥混凝土路面施工及验收规程</w:t>
            </w:r>
          </w:p>
        </w:tc>
        <w:tc>
          <w:tcPr>
            <w:tcW w:w="1134" w:type="dxa"/>
            <w:shd w:val="clear" w:color="auto" w:fill="auto"/>
            <w:vAlign w:val="center"/>
          </w:tcPr>
          <w:p w14:paraId="4E8031D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GBJ 97</w:t>
            </w:r>
          </w:p>
        </w:tc>
        <w:tc>
          <w:tcPr>
            <w:tcW w:w="850" w:type="dxa"/>
            <w:shd w:val="clear" w:color="auto" w:fill="auto"/>
            <w:vAlign w:val="center"/>
          </w:tcPr>
          <w:p w14:paraId="380AE12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59F5654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新建和改建的公路、城市道路、厂矿道路和民航机场道面等就地浇筑的水泥混凝土路面的施工及验收。</w:t>
            </w:r>
          </w:p>
        </w:tc>
        <w:tc>
          <w:tcPr>
            <w:tcW w:w="872" w:type="dxa"/>
            <w:vAlign w:val="center"/>
          </w:tcPr>
          <w:p w14:paraId="4860A260">
            <w:pPr>
              <w:jc w:val="center"/>
              <w:rPr>
                <w:rFonts w:hint="eastAsia" w:asciiTheme="majorEastAsia" w:hAnsiTheme="majorEastAsia" w:eastAsiaTheme="majorEastAsia" w:cstheme="majorEastAsia"/>
                <w:sz w:val="18"/>
                <w:szCs w:val="18"/>
              </w:rPr>
            </w:pPr>
          </w:p>
        </w:tc>
      </w:tr>
      <w:tr w14:paraId="73A8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B7517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ZY.001.002.004</w:t>
            </w:r>
          </w:p>
        </w:tc>
        <w:tc>
          <w:tcPr>
            <w:tcW w:w="1559" w:type="dxa"/>
            <w:shd w:val="clear" w:color="auto" w:fill="auto"/>
            <w:vAlign w:val="center"/>
          </w:tcPr>
          <w:p w14:paraId="2431146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路面损坏视频检测方法</w:t>
            </w:r>
          </w:p>
        </w:tc>
        <w:tc>
          <w:tcPr>
            <w:tcW w:w="1134" w:type="dxa"/>
            <w:shd w:val="clear" w:color="auto" w:fill="auto"/>
            <w:vAlign w:val="center"/>
          </w:tcPr>
          <w:p w14:paraId="723E2D9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26769</w:t>
            </w:r>
          </w:p>
        </w:tc>
        <w:tc>
          <w:tcPr>
            <w:tcW w:w="850" w:type="dxa"/>
            <w:shd w:val="clear" w:color="auto" w:fill="auto"/>
            <w:vAlign w:val="center"/>
          </w:tcPr>
          <w:p w14:paraId="17C1D81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41ADBB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该标准规定了应用车载式路面激光视频病害检测系统，进行路面损坏检测的数据采集、数据有效性评价、数据处理、报告编制等操作过程；适用于高速公路、一级公路工程质量的验收及公路养护中的检测和评价。</w:t>
            </w:r>
          </w:p>
        </w:tc>
        <w:tc>
          <w:tcPr>
            <w:tcW w:w="872" w:type="dxa"/>
            <w:vAlign w:val="center"/>
          </w:tcPr>
          <w:p w14:paraId="395FB548">
            <w:pPr>
              <w:jc w:val="center"/>
              <w:rPr>
                <w:rFonts w:hint="eastAsia" w:asciiTheme="majorEastAsia" w:hAnsiTheme="majorEastAsia" w:eastAsiaTheme="majorEastAsia" w:cstheme="majorEastAsia"/>
                <w:sz w:val="18"/>
                <w:szCs w:val="18"/>
              </w:rPr>
            </w:pPr>
          </w:p>
        </w:tc>
      </w:tr>
      <w:tr w14:paraId="4CA8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E487C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ZY.001.002.005</w:t>
            </w:r>
          </w:p>
        </w:tc>
        <w:tc>
          <w:tcPr>
            <w:tcW w:w="1559" w:type="dxa"/>
            <w:shd w:val="clear" w:color="auto" w:fill="auto"/>
            <w:vAlign w:val="center"/>
          </w:tcPr>
          <w:p w14:paraId="1919EE0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沥青混合料低温抗裂性能评价方法</w:t>
            </w:r>
          </w:p>
        </w:tc>
        <w:tc>
          <w:tcPr>
            <w:tcW w:w="1134" w:type="dxa"/>
            <w:shd w:val="clear" w:color="auto" w:fill="auto"/>
            <w:vAlign w:val="center"/>
          </w:tcPr>
          <w:p w14:paraId="0640FAB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38948</w:t>
            </w:r>
          </w:p>
        </w:tc>
        <w:tc>
          <w:tcPr>
            <w:tcW w:w="850" w:type="dxa"/>
            <w:shd w:val="clear" w:color="auto" w:fill="auto"/>
            <w:vAlign w:val="center"/>
          </w:tcPr>
          <w:p w14:paraId="5FCC64B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35F8F92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本标准规定了评价沥青混合料低温抗裂性能的试验设备、准备工作、试验步骤、计算、试验报告。</w:t>
            </w:r>
          </w:p>
        </w:tc>
        <w:tc>
          <w:tcPr>
            <w:tcW w:w="872" w:type="dxa"/>
            <w:vAlign w:val="center"/>
          </w:tcPr>
          <w:p w14:paraId="216824DE">
            <w:pPr>
              <w:jc w:val="center"/>
              <w:rPr>
                <w:rFonts w:hint="eastAsia" w:asciiTheme="majorEastAsia" w:hAnsiTheme="majorEastAsia" w:eastAsiaTheme="majorEastAsia" w:cstheme="majorEastAsia"/>
                <w:sz w:val="18"/>
                <w:szCs w:val="18"/>
              </w:rPr>
            </w:pPr>
          </w:p>
        </w:tc>
      </w:tr>
      <w:tr w14:paraId="40EC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4206F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ZY.001.002.006</w:t>
            </w:r>
          </w:p>
        </w:tc>
        <w:tc>
          <w:tcPr>
            <w:tcW w:w="1559" w:type="dxa"/>
            <w:shd w:val="clear" w:color="auto" w:fill="auto"/>
            <w:vAlign w:val="center"/>
          </w:tcPr>
          <w:p w14:paraId="50C57EA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无机结合料稳定类材料单轴压缩弹性模量试验方法(中间段法)</w:t>
            </w:r>
          </w:p>
        </w:tc>
        <w:tc>
          <w:tcPr>
            <w:tcW w:w="1134" w:type="dxa"/>
            <w:shd w:val="clear" w:color="auto" w:fill="auto"/>
            <w:vAlign w:val="center"/>
          </w:tcPr>
          <w:p w14:paraId="3735D10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38989</w:t>
            </w:r>
          </w:p>
        </w:tc>
        <w:tc>
          <w:tcPr>
            <w:tcW w:w="850" w:type="dxa"/>
            <w:shd w:val="clear" w:color="auto" w:fill="auto"/>
            <w:vAlign w:val="center"/>
          </w:tcPr>
          <w:p w14:paraId="59CC630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5AECE29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规定了无机结合料稳定类材料单轴压缩弹性模量（中间段法）的试件准备、仪器设备、试验步骤、结果计算、结果整理及试验报告。</w:t>
            </w:r>
          </w:p>
        </w:tc>
        <w:tc>
          <w:tcPr>
            <w:tcW w:w="872" w:type="dxa"/>
            <w:vAlign w:val="center"/>
          </w:tcPr>
          <w:p w14:paraId="688C9302">
            <w:pPr>
              <w:jc w:val="center"/>
              <w:rPr>
                <w:rFonts w:hint="eastAsia" w:asciiTheme="majorEastAsia" w:hAnsiTheme="majorEastAsia" w:eastAsiaTheme="majorEastAsia" w:cstheme="majorEastAsia"/>
                <w:sz w:val="18"/>
                <w:szCs w:val="18"/>
              </w:rPr>
            </w:pPr>
          </w:p>
        </w:tc>
      </w:tr>
      <w:tr w14:paraId="2E93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4EEDC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ZY.001.002.007</w:t>
            </w:r>
          </w:p>
        </w:tc>
        <w:tc>
          <w:tcPr>
            <w:tcW w:w="1559" w:type="dxa"/>
            <w:shd w:val="clear" w:color="auto" w:fill="auto"/>
            <w:vAlign w:val="center"/>
          </w:tcPr>
          <w:p w14:paraId="3287C3F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软土地基路基监控标准</w:t>
            </w:r>
          </w:p>
        </w:tc>
        <w:tc>
          <w:tcPr>
            <w:tcW w:w="1134" w:type="dxa"/>
            <w:shd w:val="clear" w:color="auto" w:fill="auto"/>
            <w:vAlign w:val="center"/>
          </w:tcPr>
          <w:p w14:paraId="25B4502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51275</w:t>
            </w:r>
          </w:p>
        </w:tc>
        <w:tc>
          <w:tcPr>
            <w:tcW w:w="850" w:type="dxa"/>
            <w:shd w:val="clear" w:color="auto" w:fill="auto"/>
            <w:vAlign w:val="center"/>
          </w:tcPr>
          <w:p w14:paraId="0D60724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8683BC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软土地基路基施工期和运营期的监控。</w:t>
            </w:r>
          </w:p>
        </w:tc>
        <w:tc>
          <w:tcPr>
            <w:tcW w:w="872" w:type="dxa"/>
            <w:vAlign w:val="center"/>
          </w:tcPr>
          <w:p w14:paraId="0233CD5F">
            <w:pPr>
              <w:jc w:val="center"/>
              <w:rPr>
                <w:rFonts w:hint="eastAsia" w:asciiTheme="majorEastAsia" w:hAnsiTheme="majorEastAsia" w:eastAsiaTheme="majorEastAsia" w:cstheme="majorEastAsia"/>
                <w:sz w:val="18"/>
                <w:szCs w:val="18"/>
              </w:rPr>
            </w:pPr>
          </w:p>
        </w:tc>
      </w:tr>
      <w:tr w14:paraId="5895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FA18F5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ZY.001.002.008</w:t>
            </w:r>
          </w:p>
        </w:tc>
        <w:tc>
          <w:tcPr>
            <w:tcW w:w="1559" w:type="dxa"/>
            <w:vAlign w:val="center"/>
          </w:tcPr>
          <w:p w14:paraId="14E9115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城镇道路工程施工与质量验收规范</w:t>
            </w:r>
          </w:p>
        </w:tc>
        <w:tc>
          <w:tcPr>
            <w:tcW w:w="1134" w:type="dxa"/>
            <w:vAlign w:val="center"/>
          </w:tcPr>
          <w:p w14:paraId="166F6F8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w:t>
            </w:r>
          </w:p>
        </w:tc>
        <w:tc>
          <w:tcPr>
            <w:tcW w:w="850" w:type="dxa"/>
            <w:vAlign w:val="center"/>
          </w:tcPr>
          <w:p w14:paraId="759CB95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53B4A89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城镇新建、改建、扩建的道路及广场、停车场等工程的施工和质量检验、验收。</w:t>
            </w:r>
          </w:p>
        </w:tc>
        <w:tc>
          <w:tcPr>
            <w:tcW w:w="872" w:type="dxa"/>
            <w:vAlign w:val="center"/>
          </w:tcPr>
          <w:p w14:paraId="017DD79E">
            <w:pPr>
              <w:jc w:val="center"/>
              <w:rPr>
                <w:rFonts w:hint="eastAsia" w:asciiTheme="majorEastAsia" w:hAnsiTheme="majorEastAsia" w:eastAsiaTheme="majorEastAsia" w:cstheme="majorEastAsia"/>
                <w:sz w:val="18"/>
                <w:szCs w:val="18"/>
              </w:rPr>
            </w:pPr>
          </w:p>
        </w:tc>
      </w:tr>
      <w:tr w14:paraId="2A60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0EBC7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ZY.001.002.009</w:t>
            </w:r>
          </w:p>
        </w:tc>
        <w:tc>
          <w:tcPr>
            <w:tcW w:w="1559" w:type="dxa"/>
            <w:vAlign w:val="center"/>
          </w:tcPr>
          <w:p w14:paraId="20F1079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城市道路路基工程施工及验收规程</w:t>
            </w:r>
          </w:p>
        </w:tc>
        <w:tc>
          <w:tcPr>
            <w:tcW w:w="1134" w:type="dxa"/>
            <w:vAlign w:val="center"/>
          </w:tcPr>
          <w:p w14:paraId="3B03CE8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44</w:t>
            </w:r>
          </w:p>
        </w:tc>
        <w:tc>
          <w:tcPr>
            <w:tcW w:w="850" w:type="dxa"/>
            <w:vAlign w:val="center"/>
          </w:tcPr>
          <w:p w14:paraId="2FB0692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0CC55A4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城市道路(含郊区道路)和广场、停车场路基工程的施工及验收。厂矿、机场、码头等专用道路可参照使用。</w:t>
            </w:r>
          </w:p>
        </w:tc>
        <w:tc>
          <w:tcPr>
            <w:tcW w:w="872" w:type="dxa"/>
            <w:vAlign w:val="center"/>
          </w:tcPr>
          <w:p w14:paraId="5C045474">
            <w:pPr>
              <w:jc w:val="center"/>
              <w:rPr>
                <w:rFonts w:hint="eastAsia" w:asciiTheme="majorEastAsia" w:hAnsiTheme="majorEastAsia" w:eastAsiaTheme="majorEastAsia" w:cstheme="majorEastAsia"/>
                <w:sz w:val="18"/>
                <w:szCs w:val="18"/>
              </w:rPr>
            </w:pPr>
          </w:p>
        </w:tc>
      </w:tr>
      <w:tr w14:paraId="3E4A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AEDC0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ZY.001.002.010</w:t>
            </w:r>
          </w:p>
        </w:tc>
        <w:tc>
          <w:tcPr>
            <w:tcW w:w="1559" w:type="dxa"/>
            <w:shd w:val="clear" w:color="auto" w:fill="auto"/>
            <w:vAlign w:val="center"/>
          </w:tcPr>
          <w:p w14:paraId="0D70707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城市地下管线探测技术规程</w:t>
            </w:r>
          </w:p>
        </w:tc>
        <w:tc>
          <w:tcPr>
            <w:tcW w:w="1134" w:type="dxa"/>
            <w:shd w:val="clear" w:color="auto" w:fill="auto"/>
            <w:vAlign w:val="center"/>
          </w:tcPr>
          <w:p w14:paraId="1D848EB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61</w:t>
            </w:r>
          </w:p>
        </w:tc>
        <w:tc>
          <w:tcPr>
            <w:tcW w:w="850" w:type="dxa"/>
            <w:shd w:val="clear" w:color="auto" w:fill="auto"/>
            <w:vAlign w:val="center"/>
          </w:tcPr>
          <w:p w14:paraId="55583D9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01DD431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城市规划、城市建设和工程施工中的地下管线探测。</w:t>
            </w:r>
          </w:p>
        </w:tc>
        <w:tc>
          <w:tcPr>
            <w:tcW w:w="872" w:type="dxa"/>
            <w:vAlign w:val="center"/>
          </w:tcPr>
          <w:p w14:paraId="30D6AD4E">
            <w:pPr>
              <w:jc w:val="center"/>
              <w:rPr>
                <w:rFonts w:hint="eastAsia" w:asciiTheme="majorEastAsia" w:hAnsiTheme="majorEastAsia" w:eastAsiaTheme="majorEastAsia" w:cstheme="majorEastAsia"/>
                <w:sz w:val="18"/>
                <w:szCs w:val="18"/>
              </w:rPr>
            </w:pPr>
          </w:p>
        </w:tc>
      </w:tr>
      <w:tr w14:paraId="4359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6FE5E4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ZY.001.002.011</w:t>
            </w:r>
          </w:p>
        </w:tc>
        <w:tc>
          <w:tcPr>
            <w:tcW w:w="1559" w:type="dxa"/>
            <w:vAlign w:val="center"/>
          </w:tcPr>
          <w:p w14:paraId="39C8572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城市道路照明工程施工及验收规程</w:t>
            </w:r>
          </w:p>
        </w:tc>
        <w:tc>
          <w:tcPr>
            <w:tcW w:w="1134" w:type="dxa"/>
            <w:vAlign w:val="center"/>
          </w:tcPr>
          <w:p w14:paraId="099B454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89</w:t>
            </w:r>
          </w:p>
        </w:tc>
        <w:tc>
          <w:tcPr>
            <w:tcW w:w="850" w:type="dxa"/>
            <w:vAlign w:val="center"/>
          </w:tcPr>
          <w:p w14:paraId="19327DF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13D74D9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电压为10kV及以下城市道路照明工程的施工及验收。工程施工时应按批准的设计图纸进行施工。</w:t>
            </w:r>
          </w:p>
        </w:tc>
        <w:tc>
          <w:tcPr>
            <w:tcW w:w="872" w:type="dxa"/>
            <w:vAlign w:val="center"/>
          </w:tcPr>
          <w:p w14:paraId="48036E49">
            <w:pPr>
              <w:jc w:val="center"/>
              <w:rPr>
                <w:rFonts w:hint="eastAsia" w:asciiTheme="majorEastAsia" w:hAnsiTheme="majorEastAsia" w:eastAsiaTheme="majorEastAsia" w:cstheme="majorEastAsia"/>
                <w:sz w:val="18"/>
                <w:szCs w:val="18"/>
              </w:rPr>
            </w:pPr>
          </w:p>
        </w:tc>
      </w:tr>
      <w:tr w14:paraId="294E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FC9117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ZY.001.002.012</w:t>
            </w:r>
          </w:p>
        </w:tc>
        <w:tc>
          <w:tcPr>
            <w:tcW w:w="1559" w:type="dxa"/>
            <w:vAlign w:val="center"/>
          </w:tcPr>
          <w:p w14:paraId="3509D46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磷矿尾矿砂道路基(垫)层施工及质量验收规范</w:t>
            </w:r>
          </w:p>
        </w:tc>
        <w:tc>
          <w:tcPr>
            <w:tcW w:w="1134" w:type="dxa"/>
            <w:vAlign w:val="center"/>
          </w:tcPr>
          <w:p w14:paraId="0F251CA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208</w:t>
            </w:r>
          </w:p>
        </w:tc>
        <w:tc>
          <w:tcPr>
            <w:tcW w:w="850" w:type="dxa"/>
            <w:vAlign w:val="center"/>
          </w:tcPr>
          <w:p w14:paraId="3243B52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3F89D05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城镇道路磷矿尾矿砂基层、垫层工程的施工及质量验收。</w:t>
            </w:r>
          </w:p>
        </w:tc>
        <w:tc>
          <w:tcPr>
            <w:tcW w:w="872" w:type="dxa"/>
            <w:vAlign w:val="center"/>
          </w:tcPr>
          <w:p w14:paraId="092AE0F2">
            <w:pPr>
              <w:jc w:val="center"/>
              <w:rPr>
                <w:rFonts w:hint="eastAsia" w:asciiTheme="majorEastAsia" w:hAnsiTheme="majorEastAsia" w:eastAsiaTheme="majorEastAsia" w:cstheme="majorEastAsia"/>
                <w:sz w:val="18"/>
                <w:szCs w:val="18"/>
              </w:rPr>
            </w:pPr>
          </w:p>
        </w:tc>
      </w:tr>
      <w:tr w14:paraId="026A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D544F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ZY.001.002.013</w:t>
            </w:r>
          </w:p>
        </w:tc>
        <w:tc>
          <w:tcPr>
            <w:tcW w:w="1559" w:type="dxa"/>
            <w:shd w:val="clear" w:color="auto" w:fill="auto"/>
            <w:vAlign w:val="center"/>
          </w:tcPr>
          <w:p w14:paraId="36E0797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城市道路彩色沥青混凝土路面技术规程</w:t>
            </w:r>
          </w:p>
        </w:tc>
        <w:tc>
          <w:tcPr>
            <w:tcW w:w="1134" w:type="dxa"/>
            <w:shd w:val="clear" w:color="auto" w:fill="auto"/>
            <w:vAlign w:val="center"/>
          </w:tcPr>
          <w:p w14:paraId="5B38B0B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218</w:t>
            </w:r>
          </w:p>
        </w:tc>
        <w:tc>
          <w:tcPr>
            <w:tcW w:w="850" w:type="dxa"/>
            <w:shd w:val="clear" w:color="auto" w:fill="auto"/>
            <w:vAlign w:val="center"/>
          </w:tcPr>
          <w:p w14:paraId="0E8BA82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2566A7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各级城市道路及其他公共设施铺面工程等彩色沥青混凝土路面的设计、施工、验收和养护。</w:t>
            </w:r>
          </w:p>
        </w:tc>
        <w:tc>
          <w:tcPr>
            <w:tcW w:w="872" w:type="dxa"/>
            <w:vAlign w:val="center"/>
          </w:tcPr>
          <w:p w14:paraId="6EF32A4C">
            <w:pPr>
              <w:jc w:val="center"/>
              <w:rPr>
                <w:rFonts w:hint="eastAsia" w:asciiTheme="majorEastAsia" w:hAnsiTheme="majorEastAsia" w:eastAsiaTheme="majorEastAsia" w:cstheme="majorEastAsia"/>
                <w:sz w:val="18"/>
                <w:szCs w:val="18"/>
              </w:rPr>
            </w:pPr>
          </w:p>
        </w:tc>
      </w:tr>
      <w:tr w14:paraId="7810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4CC63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ZY.001.002.014</w:t>
            </w:r>
          </w:p>
        </w:tc>
        <w:tc>
          <w:tcPr>
            <w:tcW w:w="1559" w:type="dxa"/>
            <w:shd w:val="clear" w:color="auto" w:fill="auto"/>
            <w:vAlign w:val="center"/>
          </w:tcPr>
          <w:p w14:paraId="2701F2C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抗车辙沥青混合料应用技术规程</w:t>
            </w:r>
          </w:p>
        </w:tc>
        <w:tc>
          <w:tcPr>
            <w:tcW w:w="1134" w:type="dxa"/>
            <w:shd w:val="clear" w:color="auto" w:fill="auto"/>
            <w:vAlign w:val="center"/>
          </w:tcPr>
          <w:p w14:paraId="4ACB49F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238</w:t>
            </w:r>
          </w:p>
        </w:tc>
        <w:tc>
          <w:tcPr>
            <w:tcW w:w="850" w:type="dxa"/>
            <w:shd w:val="clear" w:color="auto" w:fill="auto"/>
            <w:vAlign w:val="center"/>
          </w:tcPr>
          <w:p w14:paraId="40D6963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519173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等级城镇道路抗车辙沥青混合料的设计、施工和质量检验。</w:t>
            </w:r>
          </w:p>
        </w:tc>
        <w:tc>
          <w:tcPr>
            <w:tcW w:w="872" w:type="dxa"/>
            <w:vAlign w:val="center"/>
          </w:tcPr>
          <w:p w14:paraId="78A0A95A">
            <w:pPr>
              <w:jc w:val="center"/>
              <w:rPr>
                <w:rFonts w:hint="eastAsia" w:asciiTheme="majorEastAsia" w:hAnsiTheme="majorEastAsia" w:eastAsiaTheme="majorEastAsia" w:cstheme="majorEastAsia"/>
                <w:sz w:val="18"/>
                <w:szCs w:val="18"/>
              </w:rPr>
            </w:pPr>
          </w:p>
        </w:tc>
      </w:tr>
      <w:tr w14:paraId="6277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78C01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ZY.001.002.015</w:t>
            </w:r>
          </w:p>
        </w:tc>
        <w:tc>
          <w:tcPr>
            <w:tcW w:w="1559" w:type="dxa"/>
            <w:shd w:val="clear" w:color="auto" w:fill="auto"/>
            <w:vAlign w:val="center"/>
          </w:tcPr>
          <w:p w14:paraId="1C20174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再生骨料透水混凝土应用技术规程</w:t>
            </w:r>
          </w:p>
        </w:tc>
        <w:tc>
          <w:tcPr>
            <w:tcW w:w="1134" w:type="dxa"/>
            <w:shd w:val="clear" w:color="auto" w:fill="auto"/>
            <w:vAlign w:val="center"/>
          </w:tcPr>
          <w:p w14:paraId="2E95372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253</w:t>
            </w:r>
          </w:p>
        </w:tc>
        <w:tc>
          <w:tcPr>
            <w:tcW w:w="850" w:type="dxa"/>
            <w:shd w:val="clear" w:color="auto" w:fill="auto"/>
            <w:vAlign w:val="center"/>
          </w:tcPr>
          <w:p w14:paraId="135EA4F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672A76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人行道、步行街、非机动车道、广场和停车场工程中再生骨料透水水泥混凝土路面的设计、施工、验收和维护。</w:t>
            </w:r>
          </w:p>
        </w:tc>
        <w:tc>
          <w:tcPr>
            <w:tcW w:w="872" w:type="dxa"/>
            <w:vAlign w:val="center"/>
          </w:tcPr>
          <w:p w14:paraId="16F2479B">
            <w:pPr>
              <w:jc w:val="center"/>
              <w:rPr>
                <w:rFonts w:hint="eastAsia" w:asciiTheme="majorEastAsia" w:hAnsiTheme="majorEastAsia" w:eastAsiaTheme="majorEastAsia" w:cstheme="majorEastAsia"/>
                <w:sz w:val="18"/>
                <w:szCs w:val="18"/>
              </w:rPr>
            </w:pPr>
          </w:p>
        </w:tc>
      </w:tr>
      <w:tr w14:paraId="5ED4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10980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ZY.001.002.016</w:t>
            </w:r>
          </w:p>
        </w:tc>
        <w:tc>
          <w:tcPr>
            <w:tcW w:w="1559" w:type="dxa"/>
            <w:shd w:val="clear" w:color="auto" w:fill="auto"/>
            <w:vAlign w:val="center"/>
          </w:tcPr>
          <w:p w14:paraId="2BB19C4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橡胶沥青路面技术标准(附条文说明)</w:t>
            </w:r>
          </w:p>
        </w:tc>
        <w:tc>
          <w:tcPr>
            <w:tcW w:w="1134" w:type="dxa"/>
            <w:shd w:val="clear" w:color="auto" w:fill="auto"/>
            <w:vAlign w:val="center"/>
          </w:tcPr>
          <w:p w14:paraId="1E2E9A5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273</w:t>
            </w:r>
          </w:p>
        </w:tc>
        <w:tc>
          <w:tcPr>
            <w:tcW w:w="850" w:type="dxa"/>
            <w:shd w:val="clear" w:color="auto" w:fill="auto"/>
            <w:vAlign w:val="center"/>
          </w:tcPr>
          <w:p w14:paraId="6E96A9F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6C54B6E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采用热拌橡胶为铺面的新建、扩建、改建的城镇道路及其他公共设施铺面工程的设计、施工及验收。</w:t>
            </w:r>
          </w:p>
        </w:tc>
        <w:tc>
          <w:tcPr>
            <w:tcW w:w="872" w:type="dxa"/>
            <w:vAlign w:val="center"/>
          </w:tcPr>
          <w:p w14:paraId="7EC14B0C">
            <w:pPr>
              <w:jc w:val="center"/>
              <w:rPr>
                <w:rFonts w:hint="eastAsia" w:asciiTheme="majorEastAsia" w:hAnsiTheme="majorEastAsia" w:eastAsiaTheme="majorEastAsia" w:cstheme="majorEastAsia"/>
                <w:sz w:val="18"/>
                <w:szCs w:val="18"/>
              </w:rPr>
            </w:pPr>
          </w:p>
        </w:tc>
      </w:tr>
      <w:tr w14:paraId="0248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B2241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ZY.001.002.017</w:t>
            </w:r>
          </w:p>
        </w:tc>
        <w:tc>
          <w:tcPr>
            <w:tcW w:w="1559" w:type="dxa"/>
            <w:shd w:val="clear" w:color="auto" w:fill="auto"/>
            <w:vAlign w:val="center"/>
          </w:tcPr>
          <w:p w14:paraId="641D3FD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再生骨料地面砖和透水砖</w:t>
            </w:r>
          </w:p>
        </w:tc>
        <w:tc>
          <w:tcPr>
            <w:tcW w:w="1134" w:type="dxa"/>
            <w:shd w:val="clear" w:color="auto" w:fill="auto"/>
            <w:vAlign w:val="center"/>
          </w:tcPr>
          <w:p w14:paraId="775AF45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400</w:t>
            </w:r>
          </w:p>
        </w:tc>
        <w:tc>
          <w:tcPr>
            <w:tcW w:w="850" w:type="dxa"/>
            <w:shd w:val="clear" w:color="auto" w:fill="auto"/>
            <w:vAlign w:val="center"/>
          </w:tcPr>
          <w:p w14:paraId="393A05C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451F99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再生骨料地面砖和透水砖的生产和检验。</w:t>
            </w:r>
          </w:p>
        </w:tc>
        <w:tc>
          <w:tcPr>
            <w:tcW w:w="872" w:type="dxa"/>
            <w:vAlign w:val="center"/>
          </w:tcPr>
          <w:p w14:paraId="6B50A91A">
            <w:pPr>
              <w:jc w:val="center"/>
              <w:rPr>
                <w:rFonts w:hint="eastAsia" w:asciiTheme="majorEastAsia" w:hAnsiTheme="majorEastAsia" w:eastAsiaTheme="majorEastAsia" w:cstheme="majorEastAsia"/>
                <w:sz w:val="18"/>
                <w:szCs w:val="18"/>
              </w:rPr>
            </w:pPr>
          </w:p>
        </w:tc>
      </w:tr>
      <w:tr w14:paraId="6C99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9BB99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ZY.001.002.018</w:t>
            </w:r>
          </w:p>
        </w:tc>
        <w:tc>
          <w:tcPr>
            <w:tcW w:w="1559" w:type="dxa"/>
            <w:shd w:val="clear" w:color="auto" w:fill="auto"/>
            <w:vAlign w:val="center"/>
          </w:tcPr>
          <w:p w14:paraId="5C3E6C8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城镇道路沥青路面再生利用技术规程</w:t>
            </w:r>
          </w:p>
        </w:tc>
        <w:tc>
          <w:tcPr>
            <w:tcW w:w="1134" w:type="dxa"/>
            <w:shd w:val="clear" w:color="auto" w:fill="auto"/>
            <w:vAlign w:val="center"/>
          </w:tcPr>
          <w:p w14:paraId="0930DF1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43</w:t>
            </w:r>
          </w:p>
        </w:tc>
        <w:tc>
          <w:tcPr>
            <w:tcW w:w="850" w:type="dxa"/>
            <w:shd w:val="clear" w:color="auto" w:fill="auto"/>
            <w:vAlign w:val="center"/>
          </w:tcPr>
          <w:p w14:paraId="28B2CD6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A0DED1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各等级城镇道路沥青路面再生工程。</w:t>
            </w:r>
          </w:p>
        </w:tc>
        <w:tc>
          <w:tcPr>
            <w:tcW w:w="872" w:type="dxa"/>
            <w:vAlign w:val="center"/>
          </w:tcPr>
          <w:p w14:paraId="5D15E4BA">
            <w:pPr>
              <w:jc w:val="center"/>
              <w:rPr>
                <w:rFonts w:hint="eastAsia" w:asciiTheme="majorEastAsia" w:hAnsiTheme="majorEastAsia" w:eastAsiaTheme="majorEastAsia" w:cstheme="majorEastAsia"/>
                <w:sz w:val="18"/>
                <w:szCs w:val="18"/>
              </w:rPr>
            </w:pPr>
          </w:p>
        </w:tc>
      </w:tr>
      <w:tr w14:paraId="1577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D14BA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ZY.001.002.019</w:t>
            </w:r>
          </w:p>
        </w:tc>
        <w:tc>
          <w:tcPr>
            <w:tcW w:w="1559" w:type="dxa"/>
            <w:shd w:val="clear" w:color="auto" w:fill="auto"/>
            <w:vAlign w:val="center"/>
          </w:tcPr>
          <w:p w14:paraId="14A5F96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路面稀浆罩面技术规程</w:t>
            </w:r>
          </w:p>
        </w:tc>
        <w:tc>
          <w:tcPr>
            <w:tcW w:w="1134" w:type="dxa"/>
            <w:shd w:val="clear" w:color="auto" w:fill="auto"/>
            <w:vAlign w:val="center"/>
          </w:tcPr>
          <w:p w14:paraId="037AE2E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66</w:t>
            </w:r>
          </w:p>
        </w:tc>
        <w:tc>
          <w:tcPr>
            <w:tcW w:w="850" w:type="dxa"/>
            <w:shd w:val="clear" w:color="auto" w:fill="auto"/>
            <w:vAlign w:val="center"/>
          </w:tcPr>
          <w:p w14:paraId="30C3AFB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C39BE0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新建、改建、养护及预防性养护的城镇道路、广场、桥面、隧道等沥青、水泥路面稀浆罩面的设计、施工及验收。</w:t>
            </w:r>
          </w:p>
        </w:tc>
        <w:tc>
          <w:tcPr>
            <w:tcW w:w="872" w:type="dxa"/>
            <w:vAlign w:val="center"/>
          </w:tcPr>
          <w:p w14:paraId="1CCEB14C">
            <w:pPr>
              <w:jc w:val="center"/>
              <w:rPr>
                <w:rFonts w:hint="eastAsia" w:asciiTheme="majorEastAsia" w:hAnsiTheme="majorEastAsia" w:eastAsiaTheme="majorEastAsia" w:cstheme="majorEastAsia"/>
                <w:sz w:val="18"/>
                <w:szCs w:val="18"/>
              </w:rPr>
            </w:pPr>
          </w:p>
        </w:tc>
      </w:tr>
      <w:tr w14:paraId="6400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B327C8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ZY.001.002.020</w:t>
            </w:r>
          </w:p>
        </w:tc>
        <w:tc>
          <w:tcPr>
            <w:tcW w:w="1559" w:type="dxa"/>
            <w:shd w:val="clear" w:color="auto" w:fill="auto"/>
            <w:vAlign w:val="center"/>
          </w:tcPr>
          <w:p w14:paraId="2027EC0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冷拌用沥青再生剂</w:t>
            </w:r>
          </w:p>
        </w:tc>
        <w:tc>
          <w:tcPr>
            <w:tcW w:w="1134" w:type="dxa"/>
            <w:shd w:val="clear" w:color="auto" w:fill="auto"/>
            <w:vAlign w:val="center"/>
          </w:tcPr>
          <w:p w14:paraId="0CA305D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529</w:t>
            </w:r>
          </w:p>
        </w:tc>
        <w:tc>
          <w:tcPr>
            <w:tcW w:w="850" w:type="dxa"/>
            <w:shd w:val="clear" w:color="auto" w:fill="auto"/>
            <w:vAlign w:val="center"/>
          </w:tcPr>
          <w:p w14:paraId="6505A5E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308A168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城镇道路及各等级公路沥青路面厂拌冷再生和现场冷再生时，为改善沥青及乳化沥青的稳定性、渗透性和耐老化性等性能而掺用的乳液型再生剂。</w:t>
            </w:r>
          </w:p>
        </w:tc>
        <w:tc>
          <w:tcPr>
            <w:tcW w:w="872" w:type="dxa"/>
            <w:vAlign w:val="center"/>
          </w:tcPr>
          <w:p w14:paraId="11F4B9DD">
            <w:pPr>
              <w:jc w:val="center"/>
              <w:rPr>
                <w:rFonts w:hint="eastAsia" w:asciiTheme="majorEastAsia" w:hAnsiTheme="majorEastAsia" w:eastAsiaTheme="majorEastAsia" w:cstheme="majorEastAsia"/>
                <w:sz w:val="18"/>
                <w:szCs w:val="18"/>
              </w:rPr>
            </w:pPr>
          </w:p>
        </w:tc>
      </w:tr>
      <w:tr w14:paraId="0BA2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C03BFE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ZY.001.002.021</w:t>
            </w:r>
          </w:p>
        </w:tc>
        <w:tc>
          <w:tcPr>
            <w:tcW w:w="1559" w:type="dxa"/>
            <w:vAlign w:val="center"/>
          </w:tcPr>
          <w:p w14:paraId="1C15E02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钢渣集料混合料路面基层施工技术规程</w:t>
            </w:r>
          </w:p>
        </w:tc>
        <w:tc>
          <w:tcPr>
            <w:tcW w:w="1134" w:type="dxa"/>
            <w:vAlign w:val="center"/>
          </w:tcPr>
          <w:p w14:paraId="24BA53A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YB/T 4184</w:t>
            </w:r>
          </w:p>
        </w:tc>
        <w:tc>
          <w:tcPr>
            <w:tcW w:w="850" w:type="dxa"/>
            <w:vAlign w:val="center"/>
          </w:tcPr>
          <w:p w14:paraId="3B72E41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40C5077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各种道路的钢渣集料混合料基层的施工及验收。</w:t>
            </w:r>
          </w:p>
        </w:tc>
        <w:tc>
          <w:tcPr>
            <w:tcW w:w="872" w:type="dxa"/>
            <w:vAlign w:val="center"/>
          </w:tcPr>
          <w:p w14:paraId="18704ECE">
            <w:pPr>
              <w:jc w:val="center"/>
              <w:rPr>
                <w:rFonts w:hint="eastAsia" w:asciiTheme="majorEastAsia" w:hAnsiTheme="majorEastAsia" w:eastAsiaTheme="majorEastAsia" w:cstheme="majorEastAsia"/>
                <w:sz w:val="18"/>
                <w:szCs w:val="18"/>
              </w:rPr>
            </w:pPr>
          </w:p>
        </w:tc>
      </w:tr>
      <w:tr w14:paraId="530F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3F1A53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ZY.001.002.022</w:t>
            </w:r>
          </w:p>
        </w:tc>
        <w:tc>
          <w:tcPr>
            <w:tcW w:w="1559" w:type="dxa"/>
            <w:shd w:val="clear" w:color="auto" w:fill="auto"/>
            <w:vAlign w:val="center"/>
          </w:tcPr>
          <w:p w14:paraId="42511DC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沥青混凝土钢渣集料技术规范</w:t>
            </w:r>
          </w:p>
        </w:tc>
        <w:tc>
          <w:tcPr>
            <w:tcW w:w="1134" w:type="dxa"/>
            <w:shd w:val="clear" w:color="auto" w:fill="auto"/>
            <w:vAlign w:val="center"/>
          </w:tcPr>
          <w:p w14:paraId="2323387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1125</w:t>
            </w:r>
          </w:p>
        </w:tc>
        <w:tc>
          <w:tcPr>
            <w:tcW w:w="850" w:type="dxa"/>
            <w:shd w:val="clear" w:color="auto" w:fill="auto"/>
            <w:vAlign w:val="center"/>
          </w:tcPr>
          <w:p w14:paraId="6575188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41ED10F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高速公路、一级公路、其他等级公路和城镇道路工程中用于沥青混凝土中钢渣的生产加工。</w:t>
            </w:r>
          </w:p>
        </w:tc>
        <w:tc>
          <w:tcPr>
            <w:tcW w:w="872" w:type="dxa"/>
            <w:vAlign w:val="center"/>
          </w:tcPr>
          <w:p w14:paraId="7B738584">
            <w:pPr>
              <w:jc w:val="center"/>
              <w:rPr>
                <w:rFonts w:hint="eastAsia" w:asciiTheme="majorEastAsia" w:hAnsiTheme="majorEastAsia" w:eastAsiaTheme="majorEastAsia" w:cstheme="majorEastAsia"/>
                <w:sz w:val="18"/>
                <w:szCs w:val="18"/>
              </w:rPr>
            </w:pPr>
          </w:p>
        </w:tc>
      </w:tr>
      <w:tr w14:paraId="3B7F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1CCD2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ZY.001.002.023</w:t>
            </w:r>
          </w:p>
        </w:tc>
        <w:tc>
          <w:tcPr>
            <w:tcW w:w="1559" w:type="dxa"/>
            <w:shd w:val="clear" w:color="auto" w:fill="auto"/>
            <w:vAlign w:val="center"/>
          </w:tcPr>
          <w:p w14:paraId="3B027B3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激光式高速弯沉仪测量路面弯沉试验规程</w:t>
            </w:r>
          </w:p>
        </w:tc>
        <w:tc>
          <w:tcPr>
            <w:tcW w:w="1134" w:type="dxa"/>
            <w:shd w:val="clear" w:color="auto" w:fill="auto"/>
            <w:vAlign w:val="center"/>
          </w:tcPr>
          <w:p w14:paraId="4E0D481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1337</w:t>
            </w:r>
          </w:p>
        </w:tc>
        <w:tc>
          <w:tcPr>
            <w:tcW w:w="850" w:type="dxa"/>
            <w:shd w:val="clear" w:color="auto" w:fill="auto"/>
            <w:vAlign w:val="center"/>
          </w:tcPr>
          <w:p w14:paraId="37725F8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2321B59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湖北省各等级公路、城市道路的路面工程弯沉检测，弯沉检测结果可用于公路路面质量验收及技术状况检评。</w:t>
            </w:r>
          </w:p>
        </w:tc>
        <w:tc>
          <w:tcPr>
            <w:tcW w:w="872" w:type="dxa"/>
            <w:vAlign w:val="center"/>
          </w:tcPr>
          <w:p w14:paraId="41C3E5F6">
            <w:pPr>
              <w:jc w:val="center"/>
              <w:rPr>
                <w:rFonts w:hint="eastAsia" w:asciiTheme="majorEastAsia" w:hAnsiTheme="majorEastAsia" w:eastAsiaTheme="majorEastAsia" w:cstheme="majorEastAsia"/>
                <w:sz w:val="18"/>
                <w:szCs w:val="18"/>
              </w:rPr>
            </w:pPr>
          </w:p>
        </w:tc>
      </w:tr>
      <w:tr w14:paraId="7897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C7CF7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ZY.001.002.024</w:t>
            </w:r>
          </w:p>
        </w:tc>
        <w:tc>
          <w:tcPr>
            <w:tcW w:w="1559" w:type="dxa"/>
            <w:vAlign w:val="center"/>
          </w:tcPr>
          <w:p w14:paraId="3900584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布敦岩沥青改性路面施工与验收规范</w:t>
            </w:r>
          </w:p>
        </w:tc>
        <w:tc>
          <w:tcPr>
            <w:tcW w:w="1134" w:type="dxa"/>
            <w:vAlign w:val="center"/>
          </w:tcPr>
          <w:p w14:paraId="69B768B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1366</w:t>
            </w:r>
          </w:p>
        </w:tc>
        <w:tc>
          <w:tcPr>
            <w:tcW w:w="850" w:type="dxa"/>
            <w:vAlign w:val="center"/>
          </w:tcPr>
          <w:p w14:paraId="44208C0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60BA3FC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公路、城市道路、机场道路、厂矿道路、林区道路、港区道路以及桥梁隧道铺装的湿法布敦岩沥青改性沥青混合料的技术应用。</w:t>
            </w:r>
          </w:p>
        </w:tc>
        <w:tc>
          <w:tcPr>
            <w:tcW w:w="872" w:type="dxa"/>
            <w:vAlign w:val="center"/>
          </w:tcPr>
          <w:p w14:paraId="5B51BBC3">
            <w:pPr>
              <w:jc w:val="center"/>
              <w:rPr>
                <w:rFonts w:hint="eastAsia" w:asciiTheme="majorEastAsia" w:hAnsiTheme="majorEastAsia" w:eastAsiaTheme="majorEastAsia" w:cstheme="majorEastAsia"/>
                <w:sz w:val="18"/>
                <w:szCs w:val="18"/>
              </w:rPr>
            </w:pPr>
          </w:p>
        </w:tc>
      </w:tr>
      <w:tr w14:paraId="40D9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6A021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ZY.001.002.025</w:t>
            </w:r>
          </w:p>
        </w:tc>
        <w:tc>
          <w:tcPr>
            <w:tcW w:w="1559" w:type="dxa"/>
            <w:shd w:val="clear" w:color="auto" w:fill="auto"/>
            <w:vAlign w:val="center"/>
          </w:tcPr>
          <w:p w14:paraId="4F3CA06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城镇沥青路面冷补沥青混合料施工技术规程</w:t>
            </w:r>
          </w:p>
        </w:tc>
        <w:tc>
          <w:tcPr>
            <w:tcW w:w="1134" w:type="dxa"/>
            <w:shd w:val="clear" w:color="auto" w:fill="auto"/>
            <w:vAlign w:val="center"/>
          </w:tcPr>
          <w:p w14:paraId="5F73724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1923</w:t>
            </w:r>
          </w:p>
        </w:tc>
        <w:tc>
          <w:tcPr>
            <w:tcW w:w="850" w:type="dxa"/>
            <w:shd w:val="clear" w:color="auto" w:fill="auto"/>
            <w:vAlign w:val="center"/>
          </w:tcPr>
          <w:p w14:paraId="13E5B5E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56DAA15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景区道路、广场道路、公园道路、居住区道路等路面铺装。</w:t>
            </w:r>
          </w:p>
        </w:tc>
        <w:tc>
          <w:tcPr>
            <w:tcW w:w="872" w:type="dxa"/>
            <w:vAlign w:val="center"/>
          </w:tcPr>
          <w:p w14:paraId="6CDBBCC6">
            <w:pPr>
              <w:jc w:val="center"/>
              <w:rPr>
                <w:rFonts w:hint="eastAsia" w:asciiTheme="majorEastAsia" w:hAnsiTheme="majorEastAsia" w:eastAsiaTheme="majorEastAsia" w:cstheme="majorEastAsia"/>
                <w:sz w:val="18"/>
                <w:szCs w:val="18"/>
              </w:rPr>
            </w:pPr>
          </w:p>
        </w:tc>
      </w:tr>
      <w:tr w14:paraId="4006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065C3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ZY.001.002.026</w:t>
            </w:r>
          </w:p>
        </w:tc>
        <w:tc>
          <w:tcPr>
            <w:tcW w:w="1559" w:type="dxa"/>
            <w:vAlign w:val="center"/>
          </w:tcPr>
          <w:p w14:paraId="78AFC9E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城市绿道彩色铺装施工技术规程</w:t>
            </w:r>
          </w:p>
        </w:tc>
        <w:tc>
          <w:tcPr>
            <w:tcW w:w="1134" w:type="dxa"/>
            <w:vAlign w:val="center"/>
          </w:tcPr>
          <w:p w14:paraId="153452F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1924</w:t>
            </w:r>
          </w:p>
        </w:tc>
        <w:tc>
          <w:tcPr>
            <w:tcW w:w="850" w:type="dxa"/>
            <w:vAlign w:val="center"/>
          </w:tcPr>
          <w:p w14:paraId="5EF2430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3CBEF7B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城市绿道、景区道路、广场道路、公园道路、居住区道路等路面铺装。</w:t>
            </w:r>
          </w:p>
        </w:tc>
        <w:tc>
          <w:tcPr>
            <w:tcW w:w="872" w:type="dxa"/>
            <w:vAlign w:val="center"/>
          </w:tcPr>
          <w:p w14:paraId="278A76BD">
            <w:pPr>
              <w:jc w:val="center"/>
              <w:rPr>
                <w:rFonts w:hint="eastAsia" w:asciiTheme="majorEastAsia" w:hAnsiTheme="majorEastAsia" w:eastAsiaTheme="majorEastAsia" w:cstheme="majorEastAsia"/>
                <w:sz w:val="18"/>
                <w:szCs w:val="18"/>
              </w:rPr>
            </w:pPr>
          </w:p>
        </w:tc>
      </w:tr>
      <w:tr w14:paraId="2A28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1089D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ZY.001.002.027</w:t>
            </w:r>
          </w:p>
        </w:tc>
        <w:tc>
          <w:tcPr>
            <w:tcW w:w="1559" w:type="dxa"/>
            <w:vAlign w:val="center"/>
          </w:tcPr>
          <w:p w14:paraId="63B47F8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城镇沥青路面冷补沥青混合料施工技术规程</w:t>
            </w:r>
          </w:p>
        </w:tc>
        <w:tc>
          <w:tcPr>
            <w:tcW w:w="1134" w:type="dxa"/>
            <w:vAlign w:val="center"/>
          </w:tcPr>
          <w:p w14:paraId="0A4040C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1923</w:t>
            </w:r>
          </w:p>
        </w:tc>
        <w:tc>
          <w:tcPr>
            <w:tcW w:w="850" w:type="dxa"/>
            <w:vAlign w:val="center"/>
          </w:tcPr>
          <w:p w14:paraId="4F1A212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38870DF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景区道路、广场道路、公园道路、居住区道路等路面铺装。</w:t>
            </w:r>
          </w:p>
        </w:tc>
        <w:tc>
          <w:tcPr>
            <w:tcW w:w="872" w:type="dxa"/>
            <w:vAlign w:val="center"/>
          </w:tcPr>
          <w:p w14:paraId="624C9C4E">
            <w:pPr>
              <w:jc w:val="center"/>
              <w:rPr>
                <w:rFonts w:hint="eastAsia" w:asciiTheme="majorEastAsia" w:hAnsiTheme="majorEastAsia" w:eastAsiaTheme="majorEastAsia" w:cstheme="majorEastAsia"/>
                <w:sz w:val="18"/>
                <w:szCs w:val="18"/>
              </w:rPr>
            </w:pPr>
          </w:p>
        </w:tc>
      </w:tr>
      <w:tr w14:paraId="7C6A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1DAB1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ZY.001.002.028</w:t>
            </w:r>
          </w:p>
        </w:tc>
        <w:tc>
          <w:tcPr>
            <w:tcW w:w="1559" w:type="dxa"/>
            <w:shd w:val="clear" w:color="auto" w:fill="auto"/>
            <w:vAlign w:val="center"/>
          </w:tcPr>
          <w:p w14:paraId="0EBB14F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城镇道路无损检测应用技术规程</w:t>
            </w:r>
          </w:p>
        </w:tc>
        <w:tc>
          <w:tcPr>
            <w:tcW w:w="1134" w:type="dxa"/>
            <w:shd w:val="clear" w:color="auto" w:fill="auto"/>
            <w:vAlign w:val="center"/>
          </w:tcPr>
          <w:p w14:paraId="5B7EFB3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2132</w:t>
            </w:r>
          </w:p>
        </w:tc>
        <w:tc>
          <w:tcPr>
            <w:tcW w:w="850" w:type="dxa"/>
            <w:shd w:val="clear" w:color="auto" w:fill="auto"/>
            <w:vAlign w:val="center"/>
          </w:tcPr>
          <w:p w14:paraId="68E3A5C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567F107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湖北省行政区域内城镇道路路面及以下30m内的检测工作。</w:t>
            </w:r>
          </w:p>
        </w:tc>
        <w:tc>
          <w:tcPr>
            <w:tcW w:w="872" w:type="dxa"/>
            <w:vAlign w:val="center"/>
          </w:tcPr>
          <w:p w14:paraId="34061523">
            <w:pPr>
              <w:jc w:val="center"/>
              <w:rPr>
                <w:rFonts w:hint="eastAsia" w:asciiTheme="majorEastAsia" w:hAnsiTheme="majorEastAsia" w:eastAsiaTheme="majorEastAsia" w:cstheme="majorEastAsia"/>
                <w:sz w:val="18"/>
                <w:szCs w:val="18"/>
              </w:rPr>
            </w:pPr>
          </w:p>
        </w:tc>
      </w:tr>
      <w:tr w14:paraId="1FEA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4FB058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ZY.001.002.029</w:t>
            </w:r>
          </w:p>
        </w:tc>
        <w:tc>
          <w:tcPr>
            <w:tcW w:w="1559" w:type="dxa"/>
            <w:shd w:val="clear" w:color="auto" w:fill="auto"/>
            <w:vAlign w:val="center"/>
          </w:tcPr>
          <w:p w14:paraId="7718868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城镇道路路面检测评价技术标准</w:t>
            </w:r>
          </w:p>
        </w:tc>
        <w:tc>
          <w:tcPr>
            <w:tcW w:w="1134" w:type="dxa"/>
            <w:shd w:val="clear" w:color="auto" w:fill="auto"/>
            <w:vAlign w:val="center"/>
          </w:tcPr>
          <w:p w14:paraId="0D3622C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2181</w:t>
            </w:r>
          </w:p>
        </w:tc>
        <w:tc>
          <w:tcPr>
            <w:tcW w:w="850" w:type="dxa"/>
            <w:shd w:val="clear" w:color="auto" w:fill="auto"/>
            <w:vAlign w:val="center"/>
          </w:tcPr>
          <w:p w14:paraId="5B26322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3C38BF1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对湖北省内已投入运营的城镇各等级车行道及人行道路面技术状况监测评价、已交工未交付使用的城镇道路可参照执行。</w:t>
            </w:r>
          </w:p>
        </w:tc>
        <w:tc>
          <w:tcPr>
            <w:tcW w:w="872" w:type="dxa"/>
            <w:vAlign w:val="center"/>
          </w:tcPr>
          <w:p w14:paraId="296636C2">
            <w:pPr>
              <w:jc w:val="center"/>
              <w:rPr>
                <w:rFonts w:hint="eastAsia" w:asciiTheme="majorEastAsia" w:hAnsiTheme="majorEastAsia" w:eastAsiaTheme="majorEastAsia" w:cstheme="majorEastAsia"/>
                <w:sz w:val="18"/>
                <w:szCs w:val="18"/>
              </w:rPr>
            </w:pPr>
          </w:p>
        </w:tc>
      </w:tr>
      <w:tr w14:paraId="5882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250D5F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ZY.001.002.030</w:t>
            </w:r>
          </w:p>
        </w:tc>
        <w:tc>
          <w:tcPr>
            <w:tcW w:w="1559" w:type="dxa"/>
            <w:vAlign w:val="center"/>
          </w:tcPr>
          <w:p w14:paraId="28A8E47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城镇道路沥青路面施工技术及验收规程</w:t>
            </w:r>
          </w:p>
        </w:tc>
        <w:tc>
          <w:tcPr>
            <w:tcW w:w="1134" w:type="dxa"/>
            <w:vAlign w:val="center"/>
          </w:tcPr>
          <w:p w14:paraId="609BEB6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344</w:t>
            </w:r>
          </w:p>
        </w:tc>
        <w:tc>
          <w:tcPr>
            <w:tcW w:w="850" w:type="dxa"/>
            <w:vAlign w:val="center"/>
          </w:tcPr>
          <w:p w14:paraId="6E53A7E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1028088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湖北省城镇道路沥青路面的新建、改建、扩建及维修工程的施工及质量验收。</w:t>
            </w:r>
          </w:p>
        </w:tc>
        <w:tc>
          <w:tcPr>
            <w:tcW w:w="872" w:type="dxa"/>
            <w:vAlign w:val="center"/>
          </w:tcPr>
          <w:p w14:paraId="77F05603">
            <w:pPr>
              <w:jc w:val="center"/>
              <w:rPr>
                <w:rFonts w:hint="eastAsia" w:asciiTheme="majorEastAsia" w:hAnsiTheme="majorEastAsia" w:eastAsiaTheme="majorEastAsia" w:cstheme="majorEastAsia"/>
                <w:sz w:val="18"/>
                <w:szCs w:val="18"/>
              </w:rPr>
            </w:pPr>
          </w:p>
        </w:tc>
      </w:tr>
      <w:tr w14:paraId="449B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DC4D8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ZY.001.002.031</w:t>
            </w:r>
          </w:p>
        </w:tc>
        <w:tc>
          <w:tcPr>
            <w:tcW w:w="1559" w:type="dxa"/>
            <w:vAlign w:val="center"/>
          </w:tcPr>
          <w:p w14:paraId="274C9A5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城镇道路厂拌热再生沥青路面技术规程</w:t>
            </w:r>
          </w:p>
        </w:tc>
        <w:tc>
          <w:tcPr>
            <w:tcW w:w="1134" w:type="dxa"/>
            <w:vAlign w:val="center"/>
          </w:tcPr>
          <w:p w14:paraId="24034FF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vAlign w:val="center"/>
          </w:tcPr>
          <w:p w14:paraId="1534AAC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5C684B72">
            <w:pPr>
              <w:jc w:val="center"/>
              <w:rPr>
                <w:rFonts w:hint="eastAsia" w:asciiTheme="majorEastAsia" w:hAnsiTheme="majorEastAsia" w:eastAsiaTheme="majorEastAsia" w:cstheme="majorEastAsia"/>
                <w:kern w:val="0"/>
                <w:sz w:val="18"/>
                <w:szCs w:val="18"/>
                <w:lang w:bidi="ar"/>
              </w:rPr>
            </w:pPr>
          </w:p>
        </w:tc>
        <w:tc>
          <w:tcPr>
            <w:tcW w:w="872" w:type="dxa"/>
            <w:vAlign w:val="center"/>
          </w:tcPr>
          <w:p w14:paraId="4CDCFC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46F1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708BC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ZY.001.002.032</w:t>
            </w:r>
          </w:p>
        </w:tc>
        <w:tc>
          <w:tcPr>
            <w:tcW w:w="1559" w:type="dxa"/>
            <w:shd w:val="clear" w:color="auto" w:fill="auto"/>
            <w:vAlign w:val="center"/>
          </w:tcPr>
          <w:p w14:paraId="68833F9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沥青路面无机阻燃填料</w:t>
            </w:r>
          </w:p>
        </w:tc>
        <w:tc>
          <w:tcPr>
            <w:tcW w:w="1134" w:type="dxa"/>
            <w:shd w:val="clear" w:color="auto" w:fill="auto"/>
            <w:vAlign w:val="center"/>
          </w:tcPr>
          <w:p w14:paraId="4333699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shd w:val="clear" w:color="auto" w:fill="auto"/>
            <w:vAlign w:val="center"/>
          </w:tcPr>
          <w:p w14:paraId="4D9C5734">
            <w:pPr>
              <w:jc w:val="center"/>
              <w:rPr>
                <w:rFonts w:hint="eastAsia" w:asciiTheme="majorEastAsia" w:hAnsiTheme="majorEastAsia" w:eastAsiaTheme="majorEastAsia" w:cstheme="majorEastAsia"/>
                <w:kern w:val="0"/>
                <w:sz w:val="18"/>
                <w:szCs w:val="18"/>
                <w:lang w:bidi="ar"/>
              </w:rPr>
            </w:pPr>
          </w:p>
        </w:tc>
        <w:tc>
          <w:tcPr>
            <w:tcW w:w="2552" w:type="dxa"/>
            <w:shd w:val="clear" w:color="auto" w:fill="auto"/>
            <w:vAlign w:val="center"/>
          </w:tcPr>
          <w:p w14:paraId="20FBBCFA">
            <w:pPr>
              <w:jc w:val="center"/>
              <w:rPr>
                <w:rFonts w:hint="eastAsia" w:asciiTheme="majorEastAsia" w:hAnsiTheme="majorEastAsia" w:eastAsiaTheme="majorEastAsia" w:cstheme="majorEastAsia"/>
                <w:kern w:val="0"/>
                <w:sz w:val="18"/>
                <w:szCs w:val="18"/>
                <w:lang w:bidi="ar"/>
              </w:rPr>
            </w:pPr>
          </w:p>
        </w:tc>
        <w:tc>
          <w:tcPr>
            <w:tcW w:w="872" w:type="dxa"/>
            <w:shd w:val="clear" w:color="auto" w:fill="auto"/>
            <w:vAlign w:val="center"/>
          </w:tcPr>
          <w:p w14:paraId="0E37D04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在编</w:t>
            </w:r>
          </w:p>
        </w:tc>
      </w:tr>
      <w:tr w14:paraId="3CA0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4F6D73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ZY.001.002.033</w:t>
            </w:r>
          </w:p>
        </w:tc>
        <w:tc>
          <w:tcPr>
            <w:tcW w:w="1559" w:type="dxa"/>
            <w:shd w:val="clear" w:color="auto" w:fill="auto"/>
            <w:vAlign w:val="center"/>
          </w:tcPr>
          <w:p w14:paraId="133163E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道路用天然岩沥青</w:t>
            </w:r>
          </w:p>
        </w:tc>
        <w:tc>
          <w:tcPr>
            <w:tcW w:w="1134" w:type="dxa"/>
            <w:shd w:val="clear" w:color="auto" w:fill="auto"/>
            <w:vAlign w:val="center"/>
          </w:tcPr>
          <w:p w14:paraId="28C4F5C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shd w:val="clear" w:color="auto" w:fill="auto"/>
            <w:vAlign w:val="center"/>
          </w:tcPr>
          <w:p w14:paraId="46129407">
            <w:pPr>
              <w:jc w:val="center"/>
              <w:rPr>
                <w:rFonts w:hint="eastAsia" w:asciiTheme="majorEastAsia" w:hAnsiTheme="majorEastAsia" w:eastAsiaTheme="majorEastAsia" w:cstheme="majorEastAsia"/>
                <w:kern w:val="0"/>
                <w:sz w:val="18"/>
                <w:szCs w:val="18"/>
                <w:lang w:bidi="ar"/>
              </w:rPr>
            </w:pPr>
          </w:p>
        </w:tc>
        <w:tc>
          <w:tcPr>
            <w:tcW w:w="2552" w:type="dxa"/>
            <w:shd w:val="clear" w:color="auto" w:fill="auto"/>
            <w:vAlign w:val="center"/>
          </w:tcPr>
          <w:p w14:paraId="4D3B672E">
            <w:pPr>
              <w:jc w:val="center"/>
              <w:rPr>
                <w:rFonts w:hint="eastAsia" w:asciiTheme="majorEastAsia" w:hAnsiTheme="majorEastAsia" w:eastAsiaTheme="majorEastAsia" w:cstheme="majorEastAsia"/>
                <w:kern w:val="0"/>
                <w:sz w:val="18"/>
                <w:szCs w:val="18"/>
                <w:lang w:bidi="ar"/>
              </w:rPr>
            </w:pPr>
          </w:p>
        </w:tc>
        <w:tc>
          <w:tcPr>
            <w:tcW w:w="872" w:type="dxa"/>
            <w:shd w:val="clear" w:color="auto" w:fill="auto"/>
            <w:vAlign w:val="center"/>
          </w:tcPr>
          <w:p w14:paraId="19C1CF5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在编</w:t>
            </w:r>
          </w:p>
        </w:tc>
      </w:tr>
      <w:tr w14:paraId="7175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019328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ZY.001.002.034</w:t>
            </w:r>
          </w:p>
        </w:tc>
        <w:tc>
          <w:tcPr>
            <w:tcW w:w="1559" w:type="dxa"/>
            <w:shd w:val="clear" w:color="auto" w:fill="auto"/>
            <w:vAlign w:val="center"/>
          </w:tcPr>
          <w:p w14:paraId="082E50F7">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建筑垃圾再生集料道路应用技术规程</w:t>
            </w:r>
          </w:p>
        </w:tc>
        <w:tc>
          <w:tcPr>
            <w:tcW w:w="1134" w:type="dxa"/>
            <w:shd w:val="clear" w:color="auto" w:fill="auto"/>
            <w:vAlign w:val="center"/>
          </w:tcPr>
          <w:p w14:paraId="3801BC29">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14:paraId="25E72C7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14:paraId="6548AA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应用建筑垃圾再生集料的城镇道路工程设计、施工及验收。</w:t>
            </w:r>
          </w:p>
        </w:tc>
        <w:tc>
          <w:tcPr>
            <w:tcW w:w="872" w:type="dxa"/>
            <w:shd w:val="clear" w:color="auto" w:fill="auto"/>
            <w:vAlign w:val="center"/>
          </w:tcPr>
          <w:p w14:paraId="0D15A4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7EA0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7A312A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ZY.001.002.035</w:t>
            </w:r>
          </w:p>
        </w:tc>
        <w:tc>
          <w:tcPr>
            <w:tcW w:w="1559" w:type="dxa"/>
            <w:shd w:val="clear" w:color="auto" w:fill="auto"/>
            <w:vAlign w:val="center"/>
          </w:tcPr>
          <w:p w14:paraId="02BF5D1E">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现浇砂基路面应用技术规程</w:t>
            </w:r>
          </w:p>
        </w:tc>
        <w:tc>
          <w:tcPr>
            <w:tcW w:w="1134" w:type="dxa"/>
            <w:shd w:val="clear" w:color="auto" w:fill="auto"/>
            <w:vAlign w:val="center"/>
          </w:tcPr>
          <w:p w14:paraId="30ED03B8">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14:paraId="19C870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14:paraId="5C6E93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采用透水水泥混凝土及现浇砂基建筑室外轻型荷载道路、露天停车场、广场、步行街及人行道等路面(地面) 的设计、施工与验收。</w:t>
            </w:r>
          </w:p>
        </w:tc>
        <w:tc>
          <w:tcPr>
            <w:tcW w:w="872" w:type="dxa"/>
            <w:shd w:val="clear" w:color="auto" w:fill="auto"/>
            <w:vAlign w:val="center"/>
          </w:tcPr>
          <w:p w14:paraId="64736A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7970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64FCB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ZY.001.002.036</w:t>
            </w:r>
          </w:p>
        </w:tc>
        <w:tc>
          <w:tcPr>
            <w:tcW w:w="1559" w:type="dxa"/>
            <w:shd w:val="clear" w:color="auto" w:fill="auto"/>
            <w:vAlign w:val="center"/>
          </w:tcPr>
          <w:p w14:paraId="57F93A5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RAP厂拌热再生沥青路面技术规程</w:t>
            </w:r>
          </w:p>
        </w:tc>
        <w:tc>
          <w:tcPr>
            <w:tcW w:w="1134" w:type="dxa"/>
            <w:shd w:val="clear" w:color="auto" w:fill="auto"/>
            <w:vAlign w:val="center"/>
          </w:tcPr>
          <w:p w14:paraId="1F037D6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shd w:val="clear" w:color="auto" w:fill="auto"/>
            <w:vAlign w:val="center"/>
          </w:tcPr>
          <w:p w14:paraId="38564E2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4BF118BB">
            <w:pPr>
              <w:jc w:val="center"/>
              <w:rPr>
                <w:rFonts w:hint="eastAsia" w:asciiTheme="majorEastAsia" w:hAnsiTheme="majorEastAsia" w:eastAsiaTheme="majorEastAsia" w:cstheme="majorEastAsia"/>
                <w:kern w:val="0"/>
                <w:sz w:val="18"/>
                <w:szCs w:val="18"/>
                <w:lang w:bidi="ar"/>
              </w:rPr>
            </w:pPr>
          </w:p>
        </w:tc>
        <w:tc>
          <w:tcPr>
            <w:tcW w:w="872" w:type="dxa"/>
            <w:shd w:val="clear" w:color="auto" w:fill="auto"/>
            <w:vAlign w:val="center"/>
          </w:tcPr>
          <w:p w14:paraId="737481D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在编</w:t>
            </w:r>
          </w:p>
        </w:tc>
      </w:tr>
      <w:tr w14:paraId="2214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21C3D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ZY.001.002.037</w:t>
            </w:r>
          </w:p>
        </w:tc>
        <w:tc>
          <w:tcPr>
            <w:tcW w:w="1559" w:type="dxa"/>
            <w:shd w:val="clear" w:color="auto" w:fill="auto"/>
            <w:vAlign w:val="center"/>
          </w:tcPr>
          <w:p w14:paraId="4B7260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陶粒沥青混凝土施工技术规范</w:t>
            </w:r>
          </w:p>
        </w:tc>
        <w:tc>
          <w:tcPr>
            <w:tcW w:w="1134" w:type="dxa"/>
            <w:shd w:val="clear" w:color="auto" w:fill="auto"/>
            <w:vAlign w:val="center"/>
          </w:tcPr>
          <w:p w14:paraId="6379D891">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14:paraId="05592E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14:paraId="316F3D0C">
            <w:pPr>
              <w:jc w:val="center"/>
              <w:rPr>
                <w:rFonts w:hint="eastAsia" w:asciiTheme="majorEastAsia" w:hAnsiTheme="majorEastAsia" w:eastAsiaTheme="majorEastAsia" w:cstheme="majorEastAsia"/>
                <w:sz w:val="18"/>
                <w:szCs w:val="18"/>
              </w:rPr>
            </w:pPr>
          </w:p>
        </w:tc>
        <w:tc>
          <w:tcPr>
            <w:tcW w:w="872" w:type="dxa"/>
            <w:shd w:val="clear" w:color="auto" w:fill="auto"/>
            <w:vAlign w:val="center"/>
          </w:tcPr>
          <w:p w14:paraId="2CE408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4238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vAlign w:val="center"/>
          </w:tcPr>
          <w:p w14:paraId="0F66A63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0A51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02EF74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ZY.001.003道路运营管理</w:t>
            </w:r>
          </w:p>
        </w:tc>
      </w:tr>
      <w:tr w14:paraId="715A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41BF3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ZY.001.003.001</w:t>
            </w:r>
          </w:p>
        </w:tc>
        <w:tc>
          <w:tcPr>
            <w:tcW w:w="1559" w:type="dxa"/>
            <w:vAlign w:val="center"/>
          </w:tcPr>
          <w:p w14:paraId="2AB1D3F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城镇道路养护技术规范</w:t>
            </w:r>
          </w:p>
        </w:tc>
        <w:tc>
          <w:tcPr>
            <w:tcW w:w="1134" w:type="dxa"/>
            <w:vAlign w:val="center"/>
          </w:tcPr>
          <w:p w14:paraId="01A294B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36</w:t>
            </w:r>
          </w:p>
        </w:tc>
        <w:tc>
          <w:tcPr>
            <w:tcW w:w="850" w:type="dxa"/>
            <w:vAlign w:val="center"/>
          </w:tcPr>
          <w:p w14:paraId="0F7107A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35BF8D6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本规范适用于竣工验收后交付使用的城镇道路的养护</w:t>
            </w:r>
          </w:p>
        </w:tc>
        <w:tc>
          <w:tcPr>
            <w:tcW w:w="872" w:type="dxa"/>
            <w:vAlign w:val="center"/>
          </w:tcPr>
          <w:p w14:paraId="3CABC79E">
            <w:pPr>
              <w:jc w:val="center"/>
              <w:rPr>
                <w:rFonts w:hint="eastAsia" w:asciiTheme="majorEastAsia" w:hAnsiTheme="majorEastAsia" w:eastAsiaTheme="majorEastAsia" w:cstheme="majorEastAsia"/>
                <w:sz w:val="18"/>
                <w:szCs w:val="18"/>
              </w:rPr>
            </w:pPr>
          </w:p>
        </w:tc>
      </w:tr>
      <w:tr w14:paraId="3231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C0341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ZY.001.003.002</w:t>
            </w:r>
          </w:p>
        </w:tc>
        <w:tc>
          <w:tcPr>
            <w:tcW w:w="1559" w:type="dxa"/>
            <w:vAlign w:val="center"/>
          </w:tcPr>
          <w:p w14:paraId="09626FD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城市道路除雪作业技术规程</w:t>
            </w:r>
          </w:p>
        </w:tc>
        <w:tc>
          <w:tcPr>
            <w:tcW w:w="1134" w:type="dxa"/>
            <w:vAlign w:val="center"/>
          </w:tcPr>
          <w:p w14:paraId="7D19831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108</w:t>
            </w:r>
          </w:p>
        </w:tc>
        <w:tc>
          <w:tcPr>
            <w:tcW w:w="850" w:type="dxa"/>
            <w:vAlign w:val="center"/>
          </w:tcPr>
          <w:p w14:paraId="67BC96F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2AA37DA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城市道路的除雪。</w:t>
            </w:r>
          </w:p>
        </w:tc>
        <w:tc>
          <w:tcPr>
            <w:tcW w:w="872" w:type="dxa"/>
            <w:vAlign w:val="center"/>
          </w:tcPr>
          <w:p w14:paraId="35BFBEC8">
            <w:pPr>
              <w:jc w:val="center"/>
              <w:rPr>
                <w:rFonts w:hint="eastAsia" w:asciiTheme="majorEastAsia" w:hAnsiTheme="majorEastAsia" w:eastAsiaTheme="majorEastAsia" w:cstheme="majorEastAsia"/>
                <w:sz w:val="18"/>
                <w:szCs w:val="18"/>
              </w:rPr>
            </w:pPr>
          </w:p>
        </w:tc>
      </w:tr>
      <w:tr w14:paraId="699E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713A0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ZY.001.003.003</w:t>
            </w:r>
          </w:p>
        </w:tc>
        <w:tc>
          <w:tcPr>
            <w:tcW w:w="1559" w:type="dxa"/>
            <w:shd w:val="clear" w:color="auto" w:fill="auto"/>
            <w:vAlign w:val="center"/>
          </w:tcPr>
          <w:p w14:paraId="392B077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道路深层病害非开挖处治技术规程</w:t>
            </w:r>
          </w:p>
        </w:tc>
        <w:tc>
          <w:tcPr>
            <w:tcW w:w="1134" w:type="dxa"/>
            <w:shd w:val="clear" w:color="auto" w:fill="auto"/>
            <w:vAlign w:val="center"/>
          </w:tcPr>
          <w:p w14:paraId="305221C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260</w:t>
            </w:r>
          </w:p>
        </w:tc>
        <w:tc>
          <w:tcPr>
            <w:tcW w:w="850" w:type="dxa"/>
            <w:shd w:val="clear" w:color="auto" w:fill="auto"/>
            <w:vAlign w:val="center"/>
          </w:tcPr>
          <w:p w14:paraId="6CB9F40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6685B20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道路的裂缝、唧浆、松散、脱空、沉陷路基强度不足、路基滑移等深层病害非开挖处治的检测、设计、施工及验收。</w:t>
            </w:r>
          </w:p>
        </w:tc>
        <w:tc>
          <w:tcPr>
            <w:tcW w:w="872" w:type="dxa"/>
            <w:vAlign w:val="center"/>
          </w:tcPr>
          <w:p w14:paraId="4AE00FC7">
            <w:pPr>
              <w:jc w:val="center"/>
              <w:rPr>
                <w:rFonts w:hint="eastAsia" w:asciiTheme="majorEastAsia" w:hAnsiTheme="majorEastAsia" w:eastAsiaTheme="majorEastAsia" w:cstheme="majorEastAsia"/>
                <w:sz w:val="18"/>
                <w:szCs w:val="18"/>
              </w:rPr>
            </w:pPr>
          </w:p>
        </w:tc>
      </w:tr>
      <w:tr w14:paraId="4F3C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C409E2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ZY.001.003.004</w:t>
            </w:r>
          </w:p>
        </w:tc>
        <w:tc>
          <w:tcPr>
            <w:tcW w:w="1559" w:type="dxa"/>
            <w:vAlign w:val="center"/>
          </w:tcPr>
          <w:p w14:paraId="4C5AA42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城市道路路面维修养护技术规程</w:t>
            </w:r>
          </w:p>
        </w:tc>
        <w:tc>
          <w:tcPr>
            <w:tcW w:w="1134" w:type="dxa"/>
            <w:vAlign w:val="center"/>
          </w:tcPr>
          <w:p w14:paraId="1289DFC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1713</w:t>
            </w:r>
          </w:p>
        </w:tc>
        <w:tc>
          <w:tcPr>
            <w:tcW w:w="850" w:type="dxa"/>
            <w:vAlign w:val="center"/>
          </w:tcPr>
          <w:p w14:paraId="7CDD17E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14:paraId="09006E4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湖北省城市道路路面维修养护工作，具体包括城市道路沥青路面、水泥混凝土路面、人行道、路面附属设施等城市道路基础设施的维修养护。</w:t>
            </w:r>
          </w:p>
        </w:tc>
        <w:tc>
          <w:tcPr>
            <w:tcW w:w="872" w:type="dxa"/>
            <w:vAlign w:val="center"/>
          </w:tcPr>
          <w:p w14:paraId="4FD6C44E">
            <w:pPr>
              <w:jc w:val="center"/>
              <w:rPr>
                <w:rFonts w:hint="eastAsia" w:asciiTheme="majorEastAsia" w:hAnsiTheme="majorEastAsia" w:eastAsiaTheme="majorEastAsia" w:cstheme="majorEastAsia"/>
                <w:sz w:val="18"/>
                <w:szCs w:val="18"/>
              </w:rPr>
            </w:pPr>
          </w:p>
        </w:tc>
      </w:tr>
      <w:tr w14:paraId="63D1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14008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ZY.001.003.005</w:t>
            </w:r>
          </w:p>
        </w:tc>
        <w:tc>
          <w:tcPr>
            <w:tcW w:w="1559" w:type="dxa"/>
            <w:shd w:val="clear" w:color="auto" w:fill="auto"/>
            <w:vAlign w:val="center"/>
          </w:tcPr>
          <w:p w14:paraId="000A3D4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城市道路照明设施运维检修规范</w:t>
            </w:r>
          </w:p>
        </w:tc>
        <w:tc>
          <w:tcPr>
            <w:tcW w:w="1134" w:type="dxa"/>
            <w:shd w:val="clear" w:color="auto" w:fill="auto"/>
            <w:vAlign w:val="center"/>
          </w:tcPr>
          <w:p w14:paraId="2BC6132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1760</w:t>
            </w:r>
          </w:p>
        </w:tc>
        <w:tc>
          <w:tcPr>
            <w:tcW w:w="850" w:type="dxa"/>
            <w:shd w:val="clear" w:color="auto" w:fill="auto"/>
            <w:vAlign w:val="center"/>
          </w:tcPr>
          <w:p w14:paraId="1032591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14:paraId="7676522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已竣工验收且交付使用10KV及以下电压等级的城市道路照明设施运维工作。</w:t>
            </w:r>
          </w:p>
        </w:tc>
        <w:tc>
          <w:tcPr>
            <w:tcW w:w="872" w:type="dxa"/>
            <w:vAlign w:val="center"/>
          </w:tcPr>
          <w:p w14:paraId="7AF780EF">
            <w:pPr>
              <w:jc w:val="center"/>
              <w:rPr>
                <w:rFonts w:hint="eastAsia" w:asciiTheme="majorEastAsia" w:hAnsiTheme="majorEastAsia" w:eastAsiaTheme="majorEastAsia" w:cstheme="majorEastAsia"/>
                <w:sz w:val="18"/>
                <w:szCs w:val="18"/>
              </w:rPr>
            </w:pPr>
          </w:p>
        </w:tc>
      </w:tr>
      <w:tr w14:paraId="0941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1F1A7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02CFFF3F">
      <w:pPr>
        <w:widowControl/>
        <w:ind w:firstLine="422"/>
        <w:jc w:val="left"/>
        <w:rPr>
          <w:rFonts w:hint="eastAsia" w:ascii="宋体" w:hAnsi="宋体" w:eastAsia="宋体" w:cs="宋体"/>
          <w:b/>
          <w:bCs/>
          <w:szCs w:val="21"/>
        </w:rPr>
      </w:pPr>
      <w:r>
        <w:rPr>
          <w:rFonts w:hint="eastAsia" w:ascii="宋体" w:hAnsi="宋体" w:eastAsia="宋体" w:cs="宋体"/>
          <w:b/>
          <w:bCs/>
          <w:szCs w:val="21"/>
        </w:rPr>
        <w:t>1.3.2桥梁专用标准</w:t>
      </w:r>
    </w:p>
    <w:p w14:paraId="64B0E6E4">
      <w:pPr>
        <w:widowControl/>
        <w:ind w:firstLine="420" w:firstLineChars="200"/>
        <w:jc w:val="left"/>
        <w:rPr>
          <w:rFonts w:hint="eastAsia" w:ascii="宋体" w:hAnsi="宋体" w:eastAsia="宋体" w:cs="宋体"/>
          <w:szCs w:val="21"/>
        </w:rPr>
      </w:pPr>
      <w:r>
        <w:rPr>
          <w:rFonts w:hint="eastAsia" w:ascii="宋体" w:hAnsi="宋体" w:eastAsia="宋体" w:cs="宋体"/>
          <w:szCs w:val="21"/>
        </w:rPr>
        <w:t xml:space="preserve">桥梁专用标准包括勘察设计、施工验收、运用管理等建设全过程的桥梁相关专用标准，标准规范项目表见下表： </w:t>
      </w:r>
    </w:p>
    <w:tbl>
      <w:tblPr>
        <w:tblStyle w:val="14"/>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1134"/>
        <w:gridCol w:w="850"/>
        <w:gridCol w:w="2552"/>
        <w:gridCol w:w="966"/>
        <w:gridCol w:w="8"/>
      </w:tblGrid>
      <w:tr w14:paraId="49C8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96FCB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60" w:type="dxa"/>
            <w:vAlign w:val="center"/>
          </w:tcPr>
          <w:p w14:paraId="3CF646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2F71F4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3E89A9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5AE099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966" w:type="dxa"/>
            <w:vAlign w:val="center"/>
          </w:tcPr>
          <w:p w14:paraId="7974CC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37E2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6" w:type="dxa"/>
            <w:gridSpan w:val="7"/>
            <w:vAlign w:val="center"/>
          </w:tcPr>
          <w:p w14:paraId="1F1B709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ZY.002桥梁专用标准</w:t>
            </w:r>
          </w:p>
        </w:tc>
      </w:tr>
      <w:tr w14:paraId="5794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758" w:type="dxa"/>
            <w:gridSpan w:val="6"/>
            <w:vAlign w:val="center"/>
          </w:tcPr>
          <w:p w14:paraId="7BD343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ZY.002.001桥梁勘察设计</w:t>
            </w:r>
          </w:p>
        </w:tc>
      </w:tr>
      <w:tr w14:paraId="7B51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6E63F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ZY.002.001.001</w:t>
            </w:r>
          </w:p>
        </w:tc>
        <w:tc>
          <w:tcPr>
            <w:tcW w:w="1560" w:type="dxa"/>
            <w:vAlign w:val="center"/>
          </w:tcPr>
          <w:p w14:paraId="73D0FD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钢-混凝土组合桥梁设计规范</w:t>
            </w:r>
          </w:p>
        </w:tc>
        <w:tc>
          <w:tcPr>
            <w:tcW w:w="1134" w:type="dxa"/>
            <w:vAlign w:val="center"/>
          </w:tcPr>
          <w:p w14:paraId="66F47E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50917</w:t>
            </w:r>
          </w:p>
        </w:tc>
        <w:tc>
          <w:tcPr>
            <w:tcW w:w="850" w:type="dxa"/>
            <w:vAlign w:val="center"/>
          </w:tcPr>
          <w:p w14:paraId="73FF87A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519B8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道路工程中单跨跨径不大于120m的梁式钢-混凝土组合桥梁的设计。</w:t>
            </w:r>
          </w:p>
        </w:tc>
        <w:tc>
          <w:tcPr>
            <w:tcW w:w="966" w:type="dxa"/>
            <w:vAlign w:val="center"/>
          </w:tcPr>
          <w:p w14:paraId="6B464F75">
            <w:pPr>
              <w:jc w:val="center"/>
              <w:rPr>
                <w:rFonts w:hint="eastAsia" w:asciiTheme="majorEastAsia" w:hAnsiTheme="majorEastAsia" w:eastAsiaTheme="majorEastAsia" w:cstheme="majorEastAsia"/>
                <w:sz w:val="18"/>
                <w:szCs w:val="18"/>
              </w:rPr>
            </w:pPr>
          </w:p>
        </w:tc>
      </w:tr>
      <w:tr w14:paraId="0D22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F5413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ZY.002.001.002</w:t>
            </w:r>
          </w:p>
        </w:tc>
        <w:tc>
          <w:tcPr>
            <w:tcW w:w="1560" w:type="dxa"/>
            <w:vAlign w:val="center"/>
          </w:tcPr>
          <w:p w14:paraId="508A32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城市轨道交通桥梁设计规范</w:t>
            </w:r>
          </w:p>
        </w:tc>
        <w:tc>
          <w:tcPr>
            <w:tcW w:w="1134" w:type="dxa"/>
            <w:vAlign w:val="center"/>
          </w:tcPr>
          <w:p w14:paraId="6651B8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51234</w:t>
            </w:r>
          </w:p>
        </w:tc>
        <w:tc>
          <w:tcPr>
            <w:tcW w:w="850" w:type="dxa"/>
            <w:vAlign w:val="center"/>
          </w:tcPr>
          <w:p w14:paraId="0C1EA4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1D082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钢轮钢轨制式和跨座式单轨制式，最高运行速度不超过120km/h的城市轨道交通新建桥梁工程的设计。</w:t>
            </w:r>
          </w:p>
        </w:tc>
        <w:tc>
          <w:tcPr>
            <w:tcW w:w="966" w:type="dxa"/>
            <w:vAlign w:val="center"/>
          </w:tcPr>
          <w:p w14:paraId="59576065">
            <w:pPr>
              <w:jc w:val="center"/>
              <w:rPr>
                <w:rFonts w:hint="eastAsia" w:asciiTheme="majorEastAsia" w:hAnsiTheme="majorEastAsia" w:eastAsiaTheme="majorEastAsia" w:cstheme="majorEastAsia"/>
                <w:sz w:val="18"/>
                <w:szCs w:val="18"/>
              </w:rPr>
            </w:pPr>
          </w:p>
        </w:tc>
      </w:tr>
      <w:tr w14:paraId="20D7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8A887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ZY.002.001.003</w:t>
            </w:r>
          </w:p>
        </w:tc>
        <w:tc>
          <w:tcPr>
            <w:tcW w:w="1560" w:type="dxa"/>
            <w:vAlign w:val="center"/>
          </w:tcPr>
          <w:p w14:paraId="511871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城市桥梁设计规范</w:t>
            </w:r>
          </w:p>
        </w:tc>
        <w:tc>
          <w:tcPr>
            <w:tcW w:w="1134" w:type="dxa"/>
            <w:vAlign w:val="center"/>
          </w:tcPr>
          <w:p w14:paraId="2C4BA4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11</w:t>
            </w:r>
          </w:p>
        </w:tc>
        <w:tc>
          <w:tcPr>
            <w:tcW w:w="850" w:type="dxa"/>
            <w:vAlign w:val="center"/>
          </w:tcPr>
          <w:p w14:paraId="56C948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65619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城市道路上新建永久性桥梁和地下通道的设计，镇(乡)村道路新建永久性桥梁和地下通道的设计。</w:t>
            </w:r>
          </w:p>
        </w:tc>
        <w:tc>
          <w:tcPr>
            <w:tcW w:w="966" w:type="dxa"/>
            <w:vAlign w:val="center"/>
          </w:tcPr>
          <w:p w14:paraId="45B1BECC">
            <w:pPr>
              <w:jc w:val="center"/>
              <w:rPr>
                <w:rFonts w:hint="eastAsia" w:asciiTheme="majorEastAsia" w:hAnsiTheme="majorEastAsia" w:eastAsiaTheme="majorEastAsia" w:cstheme="majorEastAsia"/>
                <w:sz w:val="18"/>
                <w:szCs w:val="18"/>
              </w:rPr>
            </w:pPr>
          </w:p>
        </w:tc>
      </w:tr>
      <w:tr w14:paraId="17A7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411B1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ZY.002.001.004</w:t>
            </w:r>
          </w:p>
        </w:tc>
        <w:tc>
          <w:tcPr>
            <w:tcW w:w="1560" w:type="dxa"/>
            <w:vAlign w:val="center"/>
          </w:tcPr>
          <w:p w14:paraId="3E3850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城市桥梁抗震设计规范</w:t>
            </w:r>
          </w:p>
        </w:tc>
        <w:tc>
          <w:tcPr>
            <w:tcW w:w="1134" w:type="dxa"/>
            <w:vAlign w:val="center"/>
          </w:tcPr>
          <w:p w14:paraId="475F09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166</w:t>
            </w:r>
          </w:p>
        </w:tc>
        <w:tc>
          <w:tcPr>
            <w:tcW w:w="850" w:type="dxa"/>
            <w:vAlign w:val="center"/>
          </w:tcPr>
          <w:p w14:paraId="125A112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23E92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地震基本烈度6、7、8和9度地区的城市梁式桥和跨度不超过150m的拱桥，斜拉桥、悬索桥和大跨度拱桥。</w:t>
            </w:r>
          </w:p>
        </w:tc>
        <w:tc>
          <w:tcPr>
            <w:tcW w:w="966" w:type="dxa"/>
            <w:vAlign w:val="center"/>
          </w:tcPr>
          <w:p w14:paraId="6341A7A8">
            <w:pPr>
              <w:jc w:val="center"/>
              <w:rPr>
                <w:rFonts w:hint="eastAsia" w:asciiTheme="majorEastAsia" w:hAnsiTheme="majorEastAsia" w:eastAsiaTheme="majorEastAsia" w:cstheme="majorEastAsia"/>
                <w:sz w:val="18"/>
                <w:szCs w:val="18"/>
              </w:rPr>
            </w:pPr>
          </w:p>
        </w:tc>
      </w:tr>
      <w:tr w14:paraId="0E01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1C161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ZY.002.001.005</w:t>
            </w:r>
          </w:p>
        </w:tc>
        <w:tc>
          <w:tcPr>
            <w:tcW w:w="1560" w:type="dxa"/>
            <w:vAlign w:val="center"/>
          </w:tcPr>
          <w:p w14:paraId="02A808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城市道路与轨道交通合建桥梁设计规范</w:t>
            </w:r>
          </w:p>
        </w:tc>
        <w:tc>
          <w:tcPr>
            <w:tcW w:w="1134" w:type="dxa"/>
            <w:vAlign w:val="center"/>
          </w:tcPr>
          <w:p w14:paraId="755166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242</w:t>
            </w:r>
          </w:p>
        </w:tc>
        <w:tc>
          <w:tcPr>
            <w:tcW w:w="850" w:type="dxa"/>
            <w:vAlign w:val="center"/>
          </w:tcPr>
          <w:p w14:paraId="67BD7A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645DF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新建城市道路与最高运行速度不超过120km/h的钢轮钢轨系统城市轨道交通合建桥梁的设计。</w:t>
            </w:r>
          </w:p>
        </w:tc>
        <w:tc>
          <w:tcPr>
            <w:tcW w:w="966" w:type="dxa"/>
            <w:vAlign w:val="center"/>
          </w:tcPr>
          <w:p w14:paraId="56E070A9">
            <w:pPr>
              <w:jc w:val="center"/>
              <w:rPr>
                <w:rFonts w:hint="eastAsia" w:asciiTheme="majorEastAsia" w:hAnsiTheme="majorEastAsia" w:eastAsiaTheme="majorEastAsia" w:cstheme="majorEastAsia"/>
                <w:sz w:val="18"/>
                <w:szCs w:val="18"/>
              </w:rPr>
            </w:pPr>
          </w:p>
        </w:tc>
      </w:tr>
      <w:tr w14:paraId="3DCF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D828F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ZY.002.001.006</w:t>
            </w:r>
          </w:p>
        </w:tc>
        <w:tc>
          <w:tcPr>
            <w:tcW w:w="1560" w:type="dxa"/>
            <w:vAlign w:val="center"/>
          </w:tcPr>
          <w:p w14:paraId="01C9F95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民用机场飞机荷载桥梁设计指南</w:t>
            </w:r>
          </w:p>
        </w:tc>
        <w:tc>
          <w:tcPr>
            <w:tcW w:w="1134" w:type="dxa"/>
            <w:vAlign w:val="center"/>
          </w:tcPr>
          <w:p w14:paraId="0BC2C4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MH/T 5063</w:t>
            </w:r>
          </w:p>
        </w:tc>
        <w:tc>
          <w:tcPr>
            <w:tcW w:w="850" w:type="dxa"/>
            <w:vAlign w:val="center"/>
          </w:tcPr>
          <w:p w14:paraId="02E69C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BD22F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民用机场(含军民合用机场的民用部分)采用飞机滑行设计工况的桥梁采用飞机着陆接地设计工况的桥梁设计应进行专项研究。</w:t>
            </w:r>
          </w:p>
        </w:tc>
        <w:tc>
          <w:tcPr>
            <w:tcW w:w="966" w:type="dxa"/>
            <w:vAlign w:val="center"/>
          </w:tcPr>
          <w:p w14:paraId="24A0D6E6">
            <w:pPr>
              <w:jc w:val="center"/>
              <w:rPr>
                <w:rFonts w:hint="eastAsia" w:asciiTheme="majorEastAsia" w:hAnsiTheme="majorEastAsia" w:eastAsiaTheme="majorEastAsia" w:cstheme="majorEastAsia"/>
                <w:sz w:val="18"/>
                <w:szCs w:val="18"/>
              </w:rPr>
            </w:pPr>
          </w:p>
        </w:tc>
      </w:tr>
      <w:tr w14:paraId="5DE4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06273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ZY.002.001.007</w:t>
            </w:r>
          </w:p>
        </w:tc>
        <w:tc>
          <w:tcPr>
            <w:tcW w:w="1560" w:type="dxa"/>
            <w:vAlign w:val="center"/>
          </w:tcPr>
          <w:p w14:paraId="208266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大型桥梁防雷设计规范</w:t>
            </w:r>
          </w:p>
        </w:tc>
        <w:tc>
          <w:tcPr>
            <w:tcW w:w="1134" w:type="dxa"/>
            <w:vAlign w:val="center"/>
          </w:tcPr>
          <w:p w14:paraId="7B00F8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QX/T 330</w:t>
            </w:r>
          </w:p>
        </w:tc>
        <w:tc>
          <w:tcPr>
            <w:tcW w:w="850" w:type="dxa"/>
            <w:vAlign w:val="center"/>
          </w:tcPr>
          <w:p w14:paraId="0F7D1DE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9E420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大型桥梁主体、建(构)筑物，监控、通信、收费、供配电、照明、亮化等设施的防雷设计。大型桥梁防雷施工、验收和管理可依照执行,其他桥梁的相关工作也可参照使用。</w:t>
            </w:r>
          </w:p>
        </w:tc>
        <w:tc>
          <w:tcPr>
            <w:tcW w:w="966" w:type="dxa"/>
            <w:vAlign w:val="center"/>
          </w:tcPr>
          <w:p w14:paraId="6CB24DEF">
            <w:pPr>
              <w:jc w:val="center"/>
              <w:rPr>
                <w:rFonts w:hint="eastAsia" w:asciiTheme="majorEastAsia" w:hAnsiTheme="majorEastAsia" w:eastAsiaTheme="majorEastAsia" w:cstheme="majorEastAsia"/>
                <w:sz w:val="18"/>
                <w:szCs w:val="18"/>
              </w:rPr>
            </w:pPr>
          </w:p>
        </w:tc>
      </w:tr>
      <w:tr w14:paraId="3943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BC680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ZY.002.001.008</w:t>
            </w:r>
          </w:p>
        </w:tc>
        <w:tc>
          <w:tcPr>
            <w:tcW w:w="1560" w:type="dxa"/>
            <w:vAlign w:val="center"/>
          </w:tcPr>
          <w:p w14:paraId="1B49384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桥梁设计风速计算规范</w:t>
            </w:r>
          </w:p>
        </w:tc>
        <w:tc>
          <w:tcPr>
            <w:tcW w:w="1134" w:type="dxa"/>
            <w:vAlign w:val="center"/>
          </w:tcPr>
          <w:p w14:paraId="5916E2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QX/T 438</w:t>
            </w:r>
          </w:p>
        </w:tc>
        <w:tc>
          <w:tcPr>
            <w:tcW w:w="850" w:type="dxa"/>
            <w:vAlign w:val="center"/>
          </w:tcPr>
          <w:p w14:paraId="18A449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423E2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大型桥梁主体、建(构)筑物,监控、通信、收费、供配电、照明、亮化等设施的防雷设计，大型桥梁防雷施工、验收和管理可依照执行，其他桥梁的相关工作也可参照使用。</w:t>
            </w:r>
          </w:p>
        </w:tc>
        <w:tc>
          <w:tcPr>
            <w:tcW w:w="966" w:type="dxa"/>
            <w:vAlign w:val="center"/>
          </w:tcPr>
          <w:p w14:paraId="08AFA4A5">
            <w:pPr>
              <w:jc w:val="center"/>
              <w:rPr>
                <w:rFonts w:hint="eastAsia" w:asciiTheme="majorEastAsia" w:hAnsiTheme="majorEastAsia" w:eastAsiaTheme="majorEastAsia" w:cstheme="majorEastAsia"/>
                <w:sz w:val="18"/>
                <w:szCs w:val="18"/>
              </w:rPr>
            </w:pPr>
          </w:p>
        </w:tc>
      </w:tr>
      <w:tr w14:paraId="15A6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A8BA5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ZY.002.001.009</w:t>
            </w:r>
          </w:p>
        </w:tc>
        <w:tc>
          <w:tcPr>
            <w:tcW w:w="1560" w:type="dxa"/>
            <w:vAlign w:val="center"/>
          </w:tcPr>
          <w:p w14:paraId="38B622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城镇人行天桥设计规范</w:t>
            </w:r>
          </w:p>
        </w:tc>
        <w:tc>
          <w:tcPr>
            <w:tcW w:w="1134" w:type="dxa"/>
            <w:vAlign w:val="center"/>
          </w:tcPr>
          <w:p w14:paraId="2EBE69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850" w:type="dxa"/>
            <w:vAlign w:val="center"/>
          </w:tcPr>
          <w:p w14:paraId="4F00FE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0225B6C8">
            <w:pPr>
              <w:jc w:val="center"/>
              <w:rPr>
                <w:rFonts w:hint="eastAsia" w:asciiTheme="majorEastAsia" w:hAnsiTheme="majorEastAsia" w:eastAsiaTheme="majorEastAsia" w:cstheme="majorEastAsia"/>
                <w:sz w:val="18"/>
                <w:szCs w:val="18"/>
              </w:rPr>
            </w:pPr>
          </w:p>
        </w:tc>
        <w:tc>
          <w:tcPr>
            <w:tcW w:w="966" w:type="dxa"/>
            <w:vAlign w:val="center"/>
          </w:tcPr>
          <w:p w14:paraId="2EBC81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1C0E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758" w:type="dxa"/>
            <w:gridSpan w:val="6"/>
            <w:vAlign w:val="center"/>
          </w:tcPr>
          <w:p w14:paraId="054ACE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2F3D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6" w:type="dxa"/>
            <w:gridSpan w:val="7"/>
            <w:vAlign w:val="center"/>
          </w:tcPr>
          <w:p w14:paraId="4FDE40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ZY.002.002桥梁施工验收</w:t>
            </w:r>
          </w:p>
        </w:tc>
      </w:tr>
      <w:tr w14:paraId="267E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7C38C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ZY.002.002.001</w:t>
            </w:r>
          </w:p>
        </w:tc>
        <w:tc>
          <w:tcPr>
            <w:tcW w:w="1560" w:type="dxa"/>
            <w:vAlign w:val="center"/>
          </w:tcPr>
          <w:p w14:paraId="0FE037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钢管混凝土工程施工质量验收规范</w:t>
            </w:r>
          </w:p>
        </w:tc>
        <w:tc>
          <w:tcPr>
            <w:tcW w:w="1134" w:type="dxa"/>
            <w:vAlign w:val="center"/>
          </w:tcPr>
          <w:p w14:paraId="3546FD5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50628</w:t>
            </w:r>
          </w:p>
        </w:tc>
        <w:tc>
          <w:tcPr>
            <w:tcW w:w="850" w:type="dxa"/>
            <w:vAlign w:val="center"/>
          </w:tcPr>
          <w:p w14:paraId="05A6FF0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3F0C1F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建筑工程钢管混凝土工程施工质量的验收。本规范应与现行国家标准《建筑工程施工质量验收统一标准》GB 50300 配套使用。</w:t>
            </w:r>
          </w:p>
        </w:tc>
        <w:tc>
          <w:tcPr>
            <w:tcW w:w="966" w:type="dxa"/>
            <w:vAlign w:val="center"/>
          </w:tcPr>
          <w:p w14:paraId="64515050">
            <w:pPr>
              <w:jc w:val="center"/>
              <w:rPr>
                <w:rFonts w:hint="eastAsia" w:asciiTheme="majorEastAsia" w:hAnsiTheme="majorEastAsia" w:eastAsiaTheme="majorEastAsia" w:cstheme="majorEastAsia"/>
                <w:sz w:val="18"/>
                <w:szCs w:val="18"/>
              </w:rPr>
            </w:pPr>
          </w:p>
        </w:tc>
      </w:tr>
      <w:tr w14:paraId="089A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E08A75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ZY.002.002.002</w:t>
            </w:r>
          </w:p>
        </w:tc>
        <w:tc>
          <w:tcPr>
            <w:tcW w:w="1560" w:type="dxa"/>
            <w:vAlign w:val="center"/>
          </w:tcPr>
          <w:p w14:paraId="0521F5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钢-混凝土组合结构施工规范</w:t>
            </w:r>
          </w:p>
        </w:tc>
        <w:tc>
          <w:tcPr>
            <w:tcW w:w="1134" w:type="dxa"/>
            <w:vAlign w:val="center"/>
          </w:tcPr>
          <w:p w14:paraId="2AE824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50901</w:t>
            </w:r>
          </w:p>
        </w:tc>
        <w:tc>
          <w:tcPr>
            <w:tcW w:w="850" w:type="dxa"/>
            <w:vAlign w:val="center"/>
          </w:tcPr>
          <w:p w14:paraId="139A65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A34C5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工业与民用建筑和一般构筑物的钢-混凝土组合结构工程施工及验收。</w:t>
            </w:r>
          </w:p>
        </w:tc>
        <w:tc>
          <w:tcPr>
            <w:tcW w:w="966" w:type="dxa"/>
            <w:vAlign w:val="center"/>
          </w:tcPr>
          <w:p w14:paraId="5E6BB23C">
            <w:pPr>
              <w:jc w:val="center"/>
              <w:rPr>
                <w:rFonts w:hint="eastAsia" w:asciiTheme="majorEastAsia" w:hAnsiTheme="majorEastAsia" w:eastAsiaTheme="majorEastAsia" w:cstheme="majorEastAsia"/>
                <w:sz w:val="18"/>
                <w:szCs w:val="18"/>
              </w:rPr>
            </w:pPr>
          </w:p>
        </w:tc>
      </w:tr>
      <w:tr w14:paraId="7FA2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6CFC1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ZY.002.002.003</w:t>
            </w:r>
          </w:p>
        </w:tc>
        <w:tc>
          <w:tcPr>
            <w:tcW w:w="1560" w:type="dxa"/>
            <w:vAlign w:val="center"/>
          </w:tcPr>
          <w:p w14:paraId="46F0691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钢管混凝土拱桥技术规范</w:t>
            </w:r>
          </w:p>
        </w:tc>
        <w:tc>
          <w:tcPr>
            <w:tcW w:w="1134" w:type="dxa"/>
            <w:vAlign w:val="center"/>
          </w:tcPr>
          <w:p w14:paraId="7C84675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50923</w:t>
            </w:r>
          </w:p>
        </w:tc>
        <w:tc>
          <w:tcPr>
            <w:tcW w:w="850" w:type="dxa"/>
            <w:vAlign w:val="center"/>
          </w:tcPr>
          <w:p w14:paraId="6402B7D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F079A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城市桥梁与公路桥梁中钢管混凝土拱桥的设计、施工与养护。</w:t>
            </w:r>
          </w:p>
        </w:tc>
        <w:tc>
          <w:tcPr>
            <w:tcW w:w="966" w:type="dxa"/>
            <w:vAlign w:val="center"/>
          </w:tcPr>
          <w:p w14:paraId="13486A70">
            <w:pPr>
              <w:jc w:val="center"/>
              <w:rPr>
                <w:rFonts w:hint="eastAsia" w:asciiTheme="majorEastAsia" w:hAnsiTheme="majorEastAsia" w:eastAsiaTheme="majorEastAsia" w:cstheme="majorEastAsia"/>
                <w:sz w:val="18"/>
                <w:szCs w:val="18"/>
              </w:rPr>
            </w:pPr>
          </w:p>
        </w:tc>
      </w:tr>
      <w:tr w14:paraId="582E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61885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ZY.002.002.004</w:t>
            </w:r>
          </w:p>
        </w:tc>
        <w:tc>
          <w:tcPr>
            <w:tcW w:w="1560" w:type="dxa"/>
            <w:vAlign w:val="center"/>
          </w:tcPr>
          <w:p w14:paraId="4936340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建筑与桥梁结构监测技术规范</w:t>
            </w:r>
          </w:p>
        </w:tc>
        <w:tc>
          <w:tcPr>
            <w:tcW w:w="1134" w:type="dxa"/>
            <w:vAlign w:val="center"/>
          </w:tcPr>
          <w:p w14:paraId="6DC2E06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50982</w:t>
            </w:r>
          </w:p>
        </w:tc>
        <w:tc>
          <w:tcPr>
            <w:tcW w:w="850" w:type="dxa"/>
            <w:vAlign w:val="center"/>
          </w:tcPr>
          <w:p w14:paraId="325947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274A5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高层与高耸、大跨空间、桥梁、隔震等工程结构监测以及受穿越施工影响的既有结构的监测。</w:t>
            </w:r>
          </w:p>
        </w:tc>
        <w:tc>
          <w:tcPr>
            <w:tcW w:w="966" w:type="dxa"/>
            <w:vAlign w:val="center"/>
          </w:tcPr>
          <w:p w14:paraId="73F6A7B3">
            <w:pPr>
              <w:jc w:val="center"/>
              <w:rPr>
                <w:rFonts w:hint="eastAsia" w:asciiTheme="majorEastAsia" w:hAnsiTheme="majorEastAsia" w:eastAsiaTheme="majorEastAsia" w:cstheme="majorEastAsia"/>
                <w:sz w:val="18"/>
                <w:szCs w:val="18"/>
              </w:rPr>
            </w:pPr>
          </w:p>
        </w:tc>
      </w:tr>
      <w:tr w14:paraId="3A21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76AF1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ZY.002.002.005</w:t>
            </w:r>
          </w:p>
        </w:tc>
        <w:tc>
          <w:tcPr>
            <w:tcW w:w="1560" w:type="dxa"/>
            <w:vAlign w:val="center"/>
          </w:tcPr>
          <w:p w14:paraId="62B03F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桥梁缆索用热镀锌或锌铝合金钢丝</w:t>
            </w:r>
          </w:p>
        </w:tc>
        <w:tc>
          <w:tcPr>
            <w:tcW w:w="1134" w:type="dxa"/>
            <w:vAlign w:val="center"/>
          </w:tcPr>
          <w:p w14:paraId="052EC9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17101</w:t>
            </w:r>
          </w:p>
        </w:tc>
        <w:tc>
          <w:tcPr>
            <w:tcW w:w="850" w:type="dxa"/>
            <w:vAlign w:val="center"/>
          </w:tcPr>
          <w:p w14:paraId="56654B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7B540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桥梁的缆(拉)索、锚固拉力构件、提升和固定用拉力构件的建筑物和土木工程中其他应用的热镀锌或锌-5%铝合金钢丝(以下简称钢丝)。</w:t>
            </w:r>
          </w:p>
        </w:tc>
        <w:tc>
          <w:tcPr>
            <w:tcW w:w="966" w:type="dxa"/>
            <w:vAlign w:val="center"/>
          </w:tcPr>
          <w:p w14:paraId="78DFF8E5">
            <w:pPr>
              <w:jc w:val="center"/>
              <w:rPr>
                <w:rFonts w:hint="eastAsia" w:asciiTheme="majorEastAsia" w:hAnsiTheme="majorEastAsia" w:eastAsiaTheme="majorEastAsia" w:cstheme="majorEastAsia"/>
                <w:sz w:val="18"/>
                <w:szCs w:val="18"/>
              </w:rPr>
            </w:pPr>
          </w:p>
        </w:tc>
      </w:tr>
      <w:tr w14:paraId="5D83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CD1EA0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ZY.002.002.006</w:t>
            </w:r>
          </w:p>
        </w:tc>
        <w:tc>
          <w:tcPr>
            <w:tcW w:w="1560" w:type="dxa"/>
            <w:vAlign w:val="center"/>
          </w:tcPr>
          <w:p w14:paraId="1DAD2B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桥梁球型支座</w:t>
            </w:r>
          </w:p>
        </w:tc>
        <w:tc>
          <w:tcPr>
            <w:tcW w:w="1134" w:type="dxa"/>
            <w:vAlign w:val="center"/>
          </w:tcPr>
          <w:p w14:paraId="76921B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17955</w:t>
            </w:r>
          </w:p>
        </w:tc>
        <w:tc>
          <w:tcPr>
            <w:tcW w:w="850" w:type="dxa"/>
            <w:vAlign w:val="center"/>
          </w:tcPr>
          <w:p w14:paraId="68F005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2B157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桥梁工程中承载力为1500 kN~60000kN的球型支座,其他工程所用的球型支座可参照使用。</w:t>
            </w:r>
          </w:p>
        </w:tc>
        <w:tc>
          <w:tcPr>
            <w:tcW w:w="966" w:type="dxa"/>
            <w:vAlign w:val="center"/>
          </w:tcPr>
          <w:p w14:paraId="26657F7D">
            <w:pPr>
              <w:jc w:val="center"/>
              <w:rPr>
                <w:rFonts w:hint="eastAsia" w:asciiTheme="majorEastAsia" w:hAnsiTheme="majorEastAsia" w:eastAsiaTheme="majorEastAsia" w:cstheme="majorEastAsia"/>
                <w:sz w:val="18"/>
                <w:szCs w:val="18"/>
              </w:rPr>
            </w:pPr>
          </w:p>
        </w:tc>
      </w:tr>
      <w:tr w14:paraId="1D47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2F12F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ZY.002.002.007</w:t>
            </w:r>
          </w:p>
        </w:tc>
        <w:tc>
          <w:tcPr>
            <w:tcW w:w="1560" w:type="dxa"/>
            <w:vAlign w:val="center"/>
          </w:tcPr>
          <w:p w14:paraId="1E2927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橡胶支座 第2部分:桥梁隔震橡胶支座</w:t>
            </w:r>
          </w:p>
        </w:tc>
        <w:tc>
          <w:tcPr>
            <w:tcW w:w="1134" w:type="dxa"/>
            <w:vAlign w:val="center"/>
          </w:tcPr>
          <w:p w14:paraId="21240A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20688.2</w:t>
            </w:r>
          </w:p>
        </w:tc>
        <w:tc>
          <w:tcPr>
            <w:tcW w:w="850" w:type="dxa"/>
            <w:vAlign w:val="center"/>
          </w:tcPr>
          <w:p w14:paraId="7B85C4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A1516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桥梁结构所用的隔震橡胶支座。</w:t>
            </w:r>
          </w:p>
        </w:tc>
        <w:tc>
          <w:tcPr>
            <w:tcW w:w="966" w:type="dxa"/>
            <w:vAlign w:val="center"/>
          </w:tcPr>
          <w:p w14:paraId="2EACB3CC">
            <w:pPr>
              <w:jc w:val="center"/>
              <w:rPr>
                <w:rFonts w:hint="eastAsia" w:asciiTheme="majorEastAsia" w:hAnsiTheme="majorEastAsia" w:eastAsiaTheme="majorEastAsia" w:cstheme="majorEastAsia"/>
                <w:sz w:val="18"/>
                <w:szCs w:val="18"/>
              </w:rPr>
            </w:pPr>
          </w:p>
        </w:tc>
      </w:tr>
      <w:tr w14:paraId="6697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C7303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ZY.002.002.008</w:t>
            </w:r>
          </w:p>
        </w:tc>
        <w:tc>
          <w:tcPr>
            <w:tcW w:w="1560" w:type="dxa"/>
            <w:vAlign w:val="center"/>
          </w:tcPr>
          <w:p w14:paraId="53FBD38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桥梁防雷技术规范</w:t>
            </w:r>
          </w:p>
        </w:tc>
        <w:tc>
          <w:tcPr>
            <w:tcW w:w="1134" w:type="dxa"/>
            <w:vAlign w:val="center"/>
          </w:tcPr>
          <w:p w14:paraId="10E63E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31067</w:t>
            </w:r>
          </w:p>
        </w:tc>
        <w:tc>
          <w:tcPr>
            <w:tcW w:w="850" w:type="dxa"/>
            <w:vAlign w:val="center"/>
          </w:tcPr>
          <w:p w14:paraId="29B5E3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7EB69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新建、改建、扩建梁式桥、拱式桥、刚构桥、斜拉桥、悬索桥等钢结构或钢筋混凝土结构桥梁的防雷设计、施工、验收及防雷装置的维护与管理。</w:t>
            </w:r>
          </w:p>
        </w:tc>
        <w:tc>
          <w:tcPr>
            <w:tcW w:w="966" w:type="dxa"/>
            <w:vAlign w:val="center"/>
          </w:tcPr>
          <w:p w14:paraId="139059FE">
            <w:pPr>
              <w:jc w:val="center"/>
              <w:rPr>
                <w:rFonts w:hint="eastAsia" w:asciiTheme="majorEastAsia" w:hAnsiTheme="majorEastAsia" w:eastAsiaTheme="majorEastAsia" w:cstheme="majorEastAsia"/>
                <w:sz w:val="18"/>
                <w:szCs w:val="18"/>
              </w:rPr>
            </w:pPr>
          </w:p>
        </w:tc>
      </w:tr>
      <w:tr w14:paraId="50F5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32A22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ZY.002.002.009</w:t>
            </w:r>
          </w:p>
        </w:tc>
        <w:tc>
          <w:tcPr>
            <w:tcW w:w="1560" w:type="dxa"/>
            <w:vAlign w:val="center"/>
          </w:tcPr>
          <w:p w14:paraId="048FC91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机械振动 桥梁动态测试与检测测量结果的评估</w:t>
            </w:r>
          </w:p>
        </w:tc>
        <w:tc>
          <w:tcPr>
            <w:tcW w:w="1134" w:type="dxa"/>
            <w:vAlign w:val="center"/>
          </w:tcPr>
          <w:p w14:paraId="536254F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33511</w:t>
            </w:r>
          </w:p>
        </w:tc>
        <w:tc>
          <w:tcPr>
            <w:tcW w:w="850" w:type="dxa"/>
            <w:vAlign w:val="center"/>
          </w:tcPr>
          <w:p w14:paraId="712EBB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2D188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建造和使用期间的公路桥梁、铁路桥梁、人行桥梁、高架桥以及其他证明可应用的领域。</w:t>
            </w:r>
          </w:p>
        </w:tc>
        <w:tc>
          <w:tcPr>
            <w:tcW w:w="966" w:type="dxa"/>
            <w:vAlign w:val="center"/>
          </w:tcPr>
          <w:p w14:paraId="05B8D7BF">
            <w:pPr>
              <w:jc w:val="center"/>
              <w:rPr>
                <w:rFonts w:hint="eastAsia" w:asciiTheme="majorEastAsia" w:hAnsiTheme="majorEastAsia" w:eastAsiaTheme="majorEastAsia" w:cstheme="majorEastAsia"/>
                <w:sz w:val="18"/>
                <w:szCs w:val="18"/>
              </w:rPr>
            </w:pPr>
          </w:p>
        </w:tc>
      </w:tr>
      <w:tr w14:paraId="4B21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54583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ZY.002.002.010</w:t>
            </w:r>
          </w:p>
        </w:tc>
        <w:tc>
          <w:tcPr>
            <w:tcW w:w="1560" w:type="dxa"/>
            <w:vAlign w:val="center"/>
          </w:tcPr>
          <w:p w14:paraId="027F41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全铝桥梁结构用铝合金挤压型材</w:t>
            </w:r>
          </w:p>
        </w:tc>
        <w:tc>
          <w:tcPr>
            <w:tcW w:w="1134" w:type="dxa"/>
            <w:vAlign w:val="center"/>
          </w:tcPr>
          <w:p w14:paraId="768F08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34488</w:t>
            </w:r>
          </w:p>
        </w:tc>
        <w:tc>
          <w:tcPr>
            <w:tcW w:w="850" w:type="dxa"/>
            <w:vAlign w:val="center"/>
          </w:tcPr>
          <w:p w14:paraId="29E199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5E68AE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人行天桥等全铝桥梁结构用铝合金挤压型材(以下简称型材)。</w:t>
            </w:r>
          </w:p>
        </w:tc>
        <w:tc>
          <w:tcPr>
            <w:tcW w:w="966" w:type="dxa"/>
            <w:vAlign w:val="center"/>
          </w:tcPr>
          <w:p w14:paraId="5FE53828">
            <w:pPr>
              <w:jc w:val="center"/>
              <w:rPr>
                <w:rFonts w:hint="eastAsia" w:asciiTheme="majorEastAsia" w:hAnsiTheme="majorEastAsia" w:eastAsiaTheme="majorEastAsia" w:cstheme="majorEastAsia"/>
                <w:sz w:val="18"/>
                <w:szCs w:val="18"/>
              </w:rPr>
            </w:pPr>
          </w:p>
        </w:tc>
      </w:tr>
      <w:tr w14:paraId="2D3E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5AFD9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ZY.002.002.011</w:t>
            </w:r>
          </w:p>
        </w:tc>
        <w:tc>
          <w:tcPr>
            <w:tcW w:w="1560" w:type="dxa"/>
            <w:vAlign w:val="center"/>
          </w:tcPr>
          <w:p w14:paraId="4D62E7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桥梁橡胶降噪伸缩装置</w:t>
            </w:r>
          </w:p>
        </w:tc>
        <w:tc>
          <w:tcPr>
            <w:tcW w:w="1134" w:type="dxa"/>
            <w:vAlign w:val="center"/>
          </w:tcPr>
          <w:p w14:paraId="76A715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38387</w:t>
            </w:r>
          </w:p>
        </w:tc>
        <w:tc>
          <w:tcPr>
            <w:tcW w:w="850" w:type="dxa"/>
            <w:vAlign w:val="center"/>
          </w:tcPr>
          <w:p w14:paraId="48A831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3252D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本伸缩量为3000mm及以下的桥梁橡胶降噪伸缩装置。</w:t>
            </w:r>
          </w:p>
        </w:tc>
        <w:tc>
          <w:tcPr>
            <w:tcW w:w="966" w:type="dxa"/>
            <w:vAlign w:val="center"/>
          </w:tcPr>
          <w:p w14:paraId="72B8E0C3">
            <w:pPr>
              <w:jc w:val="center"/>
              <w:rPr>
                <w:rFonts w:hint="eastAsia" w:asciiTheme="majorEastAsia" w:hAnsiTheme="majorEastAsia" w:eastAsiaTheme="majorEastAsia" w:cstheme="majorEastAsia"/>
                <w:sz w:val="18"/>
                <w:szCs w:val="18"/>
              </w:rPr>
            </w:pPr>
          </w:p>
        </w:tc>
      </w:tr>
      <w:tr w14:paraId="52C4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EB43C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ZY.002.002.012</w:t>
            </w:r>
          </w:p>
        </w:tc>
        <w:tc>
          <w:tcPr>
            <w:tcW w:w="1560" w:type="dxa"/>
            <w:vAlign w:val="center"/>
          </w:tcPr>
          <w:p w14:paraId="011E67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钢结构现场检测技术标准</w:t>
            </w:r>
          </w:p>
        </w:tc>
        <w:tc>
          <w:tcPr>
            <w:tcW w:w="1134" w:type="dxa"/>
            <w:vAlign w:val="center"/>
          </w:tcPr>
          <w:p w14:paraId="1EF502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50621</w:t>
            </w:r>
          </w:p>
        </w:tc>
        <w:tc>
          <w:tcPr>
            <w:tcW w:w="850" w:type="dxa"/>
            <w:vAlign w:val="center"/>
          </w:tcPr>
          <w:p w14:paraId="32EDDF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78789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钢结构中有关连接、变形、钢材厚度、钢材品种、涂装厚度、动力特性等的现场检测及检测结果的评价。</w:t>
            </w:r>
          </w:p>
        </w:tc>
        <w:tc>
          <w:tcPr>
            <w:tcW w:w="966" w:type="dxa"/>
            <w:vAlign w:val="center"/>
          </w:tcPr>
          <w:p w14:paraId="6F305ECE">
            <w:pPr>
              <w:jc w:val="center"/>
              <w:rPr>
                <w:rFonts w:hint="eastAsia" w:asciiTheme="majorEastAsia" w:hAnsiTheme="majorEastAsia" w:eastAsiaTheme="majorEastAsia" w:cstheme="majorEastAsia"/>
                <w:sz w:val="18"/>
                <w:szCs w:val="18"/>
              </w:rPr>
            </w:pPr>
          </w:p>
        </w:tc>
      </w:tr>
      <w:tr w14:paraId="6BBB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7658E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ZY.002.002.013</w:t>
            </w:r>
          </w:p>
        </w:tc>
        <w:tc>
          <w:tcPr>
            <w:tcW w:w="1560" w:type="dxa"/>
            <w:vAlign w:val="center"/>
          </w:tcPr>
          <w:p w14:paraId="64EBD3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桥梁顶升移位改造技术规范</w:t>
            </w:r>
          </w:p>
        </w:tc>
        <w:tc>
          <w:tcPr>
            <w:tcW w:w="1134" w:type="dxa"/>
            <w:vAlign w:val="center"/>
          </w:tcPr>
          <w:p w14:paraId="598FDDE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51256</w:t>
            </w:r>
          </w:p>
        </w:tc>
        <w:tc>
          <w:tcPr>
            <w:tcW w:w="850" w:type="dxa"/>
            <w:vAlign w:val="center"/>
          </w:tcPr>
          <w:p w14:paraId="71581B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E5ACCC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适用于梁桥、刚架桥及无推力拱桥等外部静定桥梁的顶升移位改造工程的设计、施工、施工监控与质量检验。</w:t>
            </w:r>
          </w:p>
        </w:tc>
        <w:tc>
          <w:tcPr>
            <w:tcW w:w="966" w:type="dxa"/>
            <w:vAlign w:val="center"/>
          </w:tcPr>
          <w:p w14:paraId="50939DCF">
            <w:pPr>
              <w:jc w:val="center"/>
              <w:rPr>
                <w:rFonts w:hint="eastAsia" w:asciiTheme="majorEastAsia" w:hAnsiTheme="majorEastAsia" w:eastAsiaTheme="majorEastAsia" w:cstheme="majorEastAsia"/>
                <w:sz w:val="18"/>
                <w:szCs w:val="18"/>
              </w:rPr>
            </w:pPr>
          </w:p>
        </w:tc>
      </w:tr>
      <w:tr w14:paraId="7E07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4A850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ZY.002.002.014</w:t>
            </w:r>
          </w:p>
        </w:tc>
        <w:tc>
          <w:tcPr>
            <w:tcW w:w="1560" w:type="dxa"/>
            <w:vAlign w:val="center"/>
          </w:tcPr>
          <w:p w14:paraId="214405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钢围堰工程技术标准</w:t>
            </w:r>
          </w:p>
        </w:tc>
        <w:tc>
          <w:tcPr>
            <w:tcW w:w="1134" w:type="dxa"/>
            <w:vAlign w:val="center"/>
          </w:tcPr>
          <w:p w14:paraId="0022A2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51295</w:t>
            </w:r>
          </w:p>
        </w:tc>
        <w:tc>
          <w:tcPr>
            <w:tcW w:w="850" w:type="dxa"/>
            <w:vAlign w:val="center"/>
          </w:tcPr>
          <w:p w14:paraId="0FEBBFA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E1AFB8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钢围堰工程的设计、施工、监测及质量验收。</w:t>
            </w:r>
          </w:p>
        </w:tc>
        <w:tc>
          <w:tcPr>
            <w:tcW w:w="966" w:type="dxa"/>
            <w:vAlign w:val="center"/>
          </w:tcPr>
          <w:p w14:paraId="6CA90ED8">
            <w:pPr>
              <w:jc w:val="center"/>
              <w:rPr>
                <w:rFonts w:hint="eastAsia" w:asciiTheme="majorEastAsia" w:hAnsiTheme="majorEastAsia" w:eastAsiaTheme="majorEastAsia" w:cstheme="majorEastAsia"/>
                <w:sz w:val="18"/>
                <w:szCs w:val="18"/>
              </w:rPr>
            </w:pPr>
          </w:p>
        </w:tc>
      </w:tr>
      <w:tr w14:paraId="454F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2F26B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ZY.002.002.015</w:t>
            </w:r>
          </w:p>
        </w:tc>
        <w:tc>
          <w:tcPr>
            <w:tcW w:w="1560" w:type="dxa"/>
            <w:vAlign w:val="center"/>
          </w:tcPr>
          <w:p w14:paraId="1B2F68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桥梁用结构钢</w:t>
            </w:r>
          </w:p>
        </w:tc>
        <w:tc>
          <w:tcPr>
            <w:tcW w:w="1134" w:type="dxa"/>
            <w:vAlign w:val="center"/>
          </w:tcPr>
          <w:p w14:paraId="6E7FB6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714</w:t>
            </w:r>
          </w:p>
        </w:tc>
        <w:tc>
          <w:tcPr>
            <w:tcW w:w="850" w:type="dxa"/>
            <w:vAlign w:val="center"/>
          </w:tcPr>
          <w:p w14:paraId="100E4F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F5806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厚度不大于 150 mm 的桥梁用结构钢板厚度不大于25.4mm的桥梁用结构钢带及剪切钢板，以及厚度不大于40mm的桥梁用结构型钢。</w:t>
            </w:r>
          </w:p>
        </w:tc>
        <w:tc>
          <w:tcPr>
            <w:tcW w:w="966" w:type="dxa"/>
            <w:vAlign w:val="center"/>
          </w:tcPr>
          <w:p w14:paraId="31AF078E">
            <w:pPr>
              <w:jc w:val="center"/>
              <w:rPr>
                <w:rFonts w:hint="eastAsia" w:asciiTheme="majorEastAsia" w:hAnsiTheme="majorEastAsia" w:eastAsiaTheme="majorEastAsia" w:cstheme="majorEastAsia"/>
                <w:sz w:val="18"/>
                <w:szCs w:val="18"/>
              </w:rPr>
            </w:pPr>
          </w:p>
        </w:tc>
      </w:tr>
      <w:tr w14:paraId="31E0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6A871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ZY.002.002.016</w:t>
            </w:r>
          </w:p>
        </w:tc>
        <w:tc>
          <w:tcPr>
            <w:tcW w:w="1560" w:type="dxa"/>
            <w:vAlign w:val="center"/>
          </w:tcPr>
          <w:p w14:paraId="7AD9264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城市桥梁桥面防水工程技术规程</w:t>
            </w:r>
          </w:p>
        </w:tc>
        <w:tc>
          <w:tcPr>
            <w:tcW w:w="1134" w:type="dxa"/>
            <w:vAlign w:val="center"/>
          </w:tcPr>
          <w:p w14:paraId="6BC3C3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139</w:t>
            </w:r>
          </w:p>
        </w:tc>
        <w:tc>
          <w:tcPr>
            <w:tcW w:w="850" w:type="dxa"/>
            <w:vAlign w:val="center"/>
          </w:tcPr>
          <w:p w14:paraId="35F4F1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84565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基层为混凝桥面板或整平层的城市桥梁混凝土桥面防水工程的设计、施工和质量验收。</w:t>
            </w:r>
          </w:p>
        </w:tc>
        <w:tc>
          <w:tcPr>
            <w:tcW w:w="966" w:type="dxa"/>
            <w:vAlign w:val="center"/>
          </w:tcPr>
          <w:p w14:paraId="64A0B530">
            <w:pPr>
              <w:jc w:val="center"/>
              <w:rPr>
                <w:rFonts w:hint="eastAsia" w:asciiTheme="majorEastAsia" w:hAnsiTheme="majorEastAsia" w:eastAsiaTheme="majorEastAsia" w:cstheme="majorEastAsia"/>
                <w:sz w:val="18"/>
                <w:szCs w:val="18"/>
              </w:rPr>
            </w:pPr>
          </w:p>
        </w:tc>
      </w:tr>
      <w:tr w14:paraId="07E5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0775DE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ZY.002.002.017</w:t>
            </w:r>
          </w:p>
        </w:tc>
        <w:tc>
          <w:tcPr>
            <w:tcW w:w="1560" w:type="dxa"/>
            <w:vAlign w:val="center"/>
          </w:tcPr>
          <w:p w14:paraId="5B58FB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城市桥梁工程施工与质量验收规范</w:t>
            </w:r>
          </w:p>
        </w:tc>
        <w:tc>
          <w:tcPr>
            <w:tcW w:w="1134" w:type="dxa"/>
            <w:vAlign w:val="center"/>
          </w:tcPr>
          <w:p w14:paraId="4B30E0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w:t>
            </w:r>
          </w:p>
        </w:tc>
        <w:tc>
          <w:tcPr>
            <w:tcW w:w="850" w:type="dxa"/>
            <w:vAlign w:val="center"/>
          </w:tcPr>
          <w:p w14:paraId="38C204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6468B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一般地质条件下城市桥梁的新建、改建、扩建工程和大、中修维护工程的施工与质量验收。</w:t>
            </w:r>
          </w:p>
        </w:tc>
        <w:tc>
          <w:tcPr>
            <w:tcW w:w="966" w:type="dxa"/>
            <w:vAlign w:val="center"/>
          </w:tcPr>
          <w:p w14:paraId="29CA8B95">
            <w:pPr>
              <w:jc w:val="center"/>
              <w:rPr>
                <w:rFonts w:hint="eastAsia" w:asciiTheme="majorEastAsia" w:hAnsiTheme="majorEastAsia" w:eastAsiaTheme="majorEastAsia" w:cstheme="majorEastAsia"/>
                <w:sz w:val="18"/>
                <w:szCs w:val="18"/>
              </w:rPr>
            </w:pPr>
          </w:p>
        </w:tc>
      </w:tr>
      <w:tr w14:paraId="14C4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FE23E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ZY.002.002.018</w:t>
            </w:r>
          </w:p>
        </w:tc>
        <w:tc>
          <w:tcPr>
            <w:tcW w:w="1560" w:type="dxa"/>
            <w:vAlign w:val="center"/>
          </w:tcPr>
          <w:p w14:paraId="02D057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城市梁桥拆除工程安全技术规范</w:t>
            </w:r>
          </w:p>
        </w:tc>
        <w:tc>
          <w:tcPr>
            <w:tcW w:w="1134" w:type="dxa"/>
            <w:vAlign w:val="center"/>
          </w:tcPr>
          <w:p w14:paraId="513231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248</w:t>
            </w:r>
          </w:p>
        </w:tc>
        <w:tc>
          <w:tcPr>
            <w:tcW w:w="850" w:type="dxa"/>
            <w:vAlign w:val="center"/>
          </w:tcPr>
          <w:p w14:paraId="1E8AD5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A424B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城市梁桥的拆除工程。</w:t>
            </w:r>
          </w:p>
        </w:tc>
        <w:tc>
          <w:tcPr>
            <w:tcW w:w="966" w:type="dxa"/>
            <w:vAlign w:val="center"/>
          </w:tcPr>
          <w:p w14:paraId="3E128617">
            <w:pPr>
              <w:jc w:val="center"/>
              <w:rPr>
                <w:rFonts w:hint="eastAsia" w:asciiTheme="majorEastAsia" w:hAnsiTheme="majorEastAsia" w:eastAsiaTheme="majorEastAsia" w:cstheme="majorEastAsia"/>
                <w:sz w:val="18"/>
                <w:szCs w:val="18"/>
              </w:rPr>
            </w:pPr>
          </w:p>
        </w:tc>
      </w:tr>
      <w:tr w14:paraId="0777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94054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ZY.002.002.019</w:t>
            </w:r>
          </w:p>
        </w:tc>
        <w:tc>
          <w:tcPr>
            <w:tcW w:w="1560" w:type="dxa"/>
            <w:vAlign w:val="center"/>
          </w:tcPr>
          <w:p w14:paraId="3220A0E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城市桥梁检测与评定技术规范</w:t>
            </w:r>
          </w:p>
        </w:tc>
        <w:tc>
          <w:tcPr>
            <w:tcW w:w="1134" w:type="dxa"/>
            <w:vAlign w:val="center"/>
          </w:tcPr>
          <w:p w14:paraId="748D237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233</w:t>
            </w:r>
          </w:p>
        </w:tc>
        <w:tc>
          <w:tcPr>
            <w:tcW w:w="850" w:type="dxa"/>
            <w:vAlign w:val="center"/>
          </w:tcPr>
          <w:p w14:paraId="7808928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58584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城市桥梁结构的安全性、适用性、耐久性的检测与评定。</w:t>
            </w:r>
          </w:p>
        </w:tc>
        <w:tc>
          <w:tcPr>
            <w:tcW w:w="966" w:type="dxa"/>
            <w:vAlign w:val="center"/>
          </w:tcPr>
          <w:p w14:paraId="5781C7DC">
            <w:pPr>
              <w:jc w:val="center"/>
              <w:rPr>
                <w:rFonts w:hint="eastAsia" w:asciiTheme="majorEastAsia" w:hAnsiTheme="majorEastAsia" w:eastAsiaTheme="majorEastAsia" w:cstheme="majorEastAsia"/>
                <w:sz w:val="18"/>
                <w:szCs w:val="18"/>
              </w:rPr>
            </w:pPr>
          </w:p>
        </w:tc>
      </w:tr>
      <w:tr w14:paraId="502B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59FEE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ZY.002.002.020</w:t>
            </w:r>
          </w:p>
        </w:tc>
        <w:tc>
          <w:tcPr>
            <w:tcW w:w="1560" w:type="dxa"/>
            <w:vAlign w:val="center"/>
          </w:tcPr>
          <w:p w14:paraId="7505F3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城镇桥梁钢结构防腐蚀涂装工程技术规程</w:t>
            </w:r>
          </w:p>
        </w:tc>
        <w:tc>
          <w:tcPr>
            <w:tcW w:w="1134" w:type="dxa"/>
            <w:vAlign w:val="center"/>
          </w:tcPr>
          <w:p w14:paraId="570B58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235</w:t>
            </w:r>
          </w:p>
        </w:tc>
        <w:tc>
          <w:tcPr>
            <w:tcW w:w="850" w:type="dxa"/>
            <w:vAlign w:val="center"/>
          </w:tcPr>
          <w:p w14:paraId="74D508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C2C32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城镇桥梁钢结构防腐蚀涂装工程的设计施工、质量验收和维护。</w:t>
            </w:r>
          </w:p>
        </w:tc>
        <w:tc>
          <w:tcPr>
            <w:tcW w:w="966" w:type="dxa"/>
            <w:vAlign w:val="center"/>
          </w:tcPr>
          <w:p w14:paraId="60C3713A">
            <w:pPr>
              <w:jc w:val="center"/>
              <w:rPr>
                <w:rFonts w:hint="eastAsia" w:asciiTheme="majorEastAsia" w:hAnsiTheme="majorEastAsia" w:eastAsiaTheme="majorEastAsia" w:cstheme="majorEastAsia"/>
                <w:sz w:val="18"/>
                <w:szCs w:val="18"/>
              </w:rPr>
            </w:pPr>
          </w:p>
        </w:tc>
      </w:tr>
      <w:tr w14:paraId="12F7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F2DBD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ZY.002.002.021</w:t>
            </w:r>
          </w:p>
        </w:tc>
        <w:tc>
          <w:tcPr>
            <w:tcW w:w="1560" w:type="dxa"/>
            <w:vAlign w:val="center"/>
          </w:tcPr>
          <w:p w14:paraId="229FB7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城市桥梁结构加固技术规程</w:t>
            </w:r>
          </w:p>
        </w:tc>
        <w:tc>
          <w:tcPr>
            <w:tcW w:w="1134" w:type="dxa"/>
            <w:vAlign w:val="center"/>
          </w:tcPr>
          <w:p w14:paraId="4970C4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239</w:t>
            </w:r>
          </w:p>
        </w:tc>
        <w:tc>
          <w:tcPr>
            <w:tcW w:w="850" w:type="dxa"/>
            <w:vAlign w:val="center"/>
          </w:tcPr>
          <w:p w14:paraId="7FEFFA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B3A8E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钢筋混凝土及预应力钢筋混凝土城市桥梁结构加固设计、施工及质量验收。</w:t>
            </w:r>
          </w:p>
        </w:tc>
        <w:tc>
          <w:tcPr>
            <w:tcW w:w="966" w:type="dxa"/>
            <w:vAlign w:val="center"/>
          </w:tcPr>
          <w:p w14:paraId="5DB071CF">
            <w:pPr>
              <w:jc w:val="center"/>
              <w:rPr>
                <w:rFonts w:hint="eastAsia" w:asciiTheme="majorEastAsia" w:hAnsiTheme="majorEastAsia" w:eastAsiaTheme="majorEastAsia" w:cstheme="majorEastAsia"/>
                <w:sz w:val="18"/>
                <w:szCs w:val="18"/>
              </w:rPr>
            </w:pPr>
          </w:p>
        </w:tc>
      </w:tr>
      <w:tr w14:paraId="7D3E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2B33B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ZY.002.002.022</w:t>
            </w:r>
          </w:p>
        </w:tc>
        <w:tc>
          <w:tcPr>
            <w:tcW w:w="1560" w:type="dxa"/>
            <w:vAlign w:val="center"/>
          </w:tcPr>
          <w:p w14:paraId="3B2A876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波形钢腹板组合梁桥技术标准</w:t>
            </w:r>
          </w:p>
        </w:tc>
        <w:tc>
          <w:tcPr>
            <w:tcW w:w="1134" w:type="dxa"/>
            <w:vAlign w:val="center"/>
          </w:tcPr>
          <w:p w14:paraId="6C493A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272</w:t>
            </w:r>
          </w:p>
        </w:tc>
        <w:tc>
          <w:tcPr>
            <w:tcW w:w="850" w:type="dxa"/>
            <w:vAlign w:val="center"/>
          </w:tcPr>
          <w:p w14:paraId="6685B5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2A024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道路工中波形钢板组合梁桥的设计和施工。</w:t>
            </w:r>
          </w:p>
        </w:tc>
        <w:tc>
          <w:tcPr>
            <w:tcW w:w="966" w:type="dxa"/>
            <w:vAlign w:val="center"/>
          </w:tcPr>
          <w:p w14:paraId="78934246">
            <w:pPr>
              <w:jc w:val="center"/>
              <w:rPr>
                <w:rFonts w:hint="eastAsia" w:asciiTheme="majorEastAsia" w:hAnsiTheme="majorEastAsia" w:eastAsiaTheme="majorEastAsia" w:cstheme="majorEastAsia"/>
                <w:sz w:val="18"/>
                <w:szCs w:val="18"/>
              </w:rPr>
            </w:pPr>
          </w:p>
        </w:tc>
      </w:tr>
      <w:tr w14:paraId="1D26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3C71DF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ZY.002.002.023</w:t>
            </w:r>
          </w:p>
        </w:tc>
        <w:tc>
          <w:tcPr>
            <w:tcW w:w="1560" w:type="dxa"/>
            <w:vAlign w:val="center"/>
          </w:tcPr>
          <w:p w14:paraId="473AF5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预弯预应力组合梁桥技术标准</w:t>
            </w:r>
          </w:p>
        </w:tc>
        <w:tc>
          <w:tcPr>
            <w:tcW w:w="1134" w:type="dxa"/>
            <w:vAlign w:val="center"/>
          </w:tcPr>
          <w:p w14:paraId="13E6C0B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276</w:t>
            </w:r>
          </w:p>
        </w:tc>
        <w:tc>
          <w:tcPr>
            <w:tcW w:w="850" w:type="dxa"/>
            <w:vAlign w:val="center"/>
          </w:tcPr>
          <w:p w14:paraId="16610F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FAD71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预弯预应力组合梁桥的设计、施工及验收。</w:t>
            </w:r>
          </w:p>
        </w:tc>
        <w:tc>
          <w:tcPr>
            <w:tcW w:w="966" w:type="dxa"/>
            <w:vAlign w:val="center"/>
          </w:tcPr>
          <w:p w14:paraId="07162272">
            <w:pPr>
              <w:jc w:val="center"/>
              <w:rPr>
                <w:rFonts w:hint="eastAsia" w:asciiTheme="majorEastAsia" w:hAnsiTheme="majorEastAsia" w:eastAsiaTheme="majorEastAsia" w:cstheme="majorEastAsia"/>
                <w:sz w:val="18"/>
                <w:szCs w:val="18"/>
              </w:rPr>
            </w:pPr>
          </w:p>
        </w:tc>
      </w:tr>
      <w:tr w14:paraId="6C91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247BF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ZY.002.002.024</w:t>
            </w:r>
          </w:p>
        </w:tc>
        <w:tc>
          <w:tcPr>
            <w:tcW w:w="1560" w:type="dxa"/>
            <w:vAlign w:val="center"/>
          </w:tcPr>
          <w:p w14:paraId="1191A03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城镇桥梁沥青混凝土桥面铺装施工技术标准</w:t>
            </w:r>
          </w:p>
        </w:tc>
        <w:tc>
          <w:tcPr>
            <w:tcW w:w="1134" w:type="dxa"/>
            <w:vAlign w:val="center"/>
          </w:tcPr>
          <w:p w14:paraId="3C424F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279</w:t>
            </w:r>
          </w:p>
        </w:tc>
        <w:tc>
          <w:tcPr>
            <w:tcW w:w="850" w:type="dxa"/>
            <w:vAlign w:val="center"/>
          </w:tcPr>
          <w:p w14:paraId="19F8948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9E72A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新建、扩建和改建城镇桥梁沥青混凝土桥面铺装的施工及验收。</w:t>
            </w:r>
          </w:p>
        </w:tc>
        <w:tc>
          <w:tcPr>
            <w:tcW w:w="966" w:type="dxa"/>
            <w:vAlign w:val="center"/>
          </w:tcPr>
          <w:p w14:paraId="6AAA85F7">
            <w:pPr>
              <w:jc w:val="center"/>
              <w:rPr>
                <w:rFonts w:hint="eastAsia" w:asciiTheme="majorEastAsia" w:hAnsiTheme="majorEastAsia" w:eastAsiaTheme="majorEastAsia" w:cstheme="majorEastAsia"/>
                <w:sz w:val="18"/>
                <w:szCs w:val="18"/>
              </w:rPr>
            </w:pPr>
          </w:p>
        </w:tc>
      </w:tr>
      <w:tr w14:paraId="5311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F6264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ZY.002.002.025</w:t>
            </w:r>
          </w:p>
        </w:tc>
        <w:tc>
          <w:tcPr>
            <w:tcW w:w="1560" w:type="dxa"/>
            <w:vAlign w:val="center"/>
          </w:tcPr>
          <w:p w14:paraId="7310A87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纤维增强复合材料筋混凝土桥梁技术标准</w:t>
            </w:r>
          </w:p>
        </w:tc>
        <w:tc>
          <w:tcPr>
            <w:tcW w:w="1134" w:type="dxa"/>
            <w:vAlign w:val="center"/>
          </w:tcPr>
          <w:p w14:paraId="58B3CCF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280</w:t>
            </w:r>
          </w:p>
        </w:tc>
        <w:tc>
          <w:tcPr>
            <w:tcW w:w="850" w:type="dxa"/>
            <w:vAlign w:val="center"/>
          </w:tcPr>
          <w:p w14:paraId="42D54B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778E7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城市桥梁中纤维增强复合材料筋混凝桥梁的设计、施工及验收。</w:t>
            </w:r>
          </w:p>
        </w:tc>
        <w:tc>
          <w:tcPr>
            <w:tcW w:w="966" w:type="dxa"/>
            <w:vAlign w:val="center"/>
          </w:tcPr>
          <w:p w14:paraId="1EB05800">
            <w:pPr>
              <w:jc w:val="center"/>
              <w:rPr>
                <w:rFonts w:hint="eastAsia" w:asciiTheme="majorEastAsia" w:hAnsiTheme="majorEastAsia" w:eastAsiaTheme="majorEastAsia" w:cstheme="majorEastAsia"/>
                <w:sz w:val="18"/>
                <w:szCs w:val="18"/>
              </w:rPr>
            </w:pPr>
          </w:p>
        </w:tc>
      </w:tr>
      <w:tr w14:paraId="5B8A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D9187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ZY.002.002.026</w:t>
            </w:r>
          </w:p>
        </w:tc>
        <w:tc>
          <w:tcPr>
            <w:tcW w:w="1560" w:type="dxa"/>
            <w:vAlign w:val="center"/>
          </w:tcPr>
          <w:p w14:paraId="1A2E04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桥梁悬臂浇筑施工技术标准</w:t>
            </w:r>
          </w:p>
        </w:tc>
        <w:tc>
          <w:tcPr>
            <w:tcW w:w="1134" w:type="dxa"/>
            <w:vAlign w:val="center"/>
          </w:tcPr>
          <w:p w14:paraId="776CAA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281</w:t>
            </w:r>
          </w:p>
        </w:tc>
        <w:tc>
          <w:tcPr>
            <w:tcW w:w="850" w:type="dxa"/>
            <w:vAlign w:val="center"/>
          </w:tcPr>
          <w:p w14:paraId="2FDF64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636D0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连续梁桥和连续刚构桥的悬臂浇筑施工。</w:t>
            </w:r>
          </w:p>
        </w:tc>
        <w:tc>
          <w:tcPr>
            <w:tcW w:w="966" w:type="dxa"/>
            <w:vAlign w:val="center"/>
          </w:tcPr>
          <w:p w14:paraId="4FFC0ED5">
            <w:pPr>
              <w:jc w:val="center"/>
              <w:rPr>
                <w:rFonts w:hint="eastAsia" w:asciiTheme="majorEastAsia" w:hAnsiTheme="majorEastAsia" w:eastAsiaTheme="majorEastAsia" w:cstheme="majorEastAsia"/>
                <w:sz w:val="18"/>
                <w:szCs w:val="18"/>
              </w:rPr>
            </w:pPr>
          </w:p>
        </w:tc>
      </w:tr>
      <w:tr w14:paraId="438A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50E4C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ZY.002.002.027</w:t>
            </w:r>
          </w:p>
        </w:tc>
        <w:tc>
          <w:tcPr>
            <w:tcW w:w="1560" w:type="dxa"/>
            <w:vAlign w:val="center"/>
          </w:tcPr>
          <w:p w14:paraId="7B74D3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城市轨道交通桥梁工程施工及验收标准</w:t>
            </w:r>
          </w:p>
        </w:tc>
        <w:tc>
          <w:tcPr>
            <w:tcW w:w="1134" w:type="dxa"/>
            <w:vAlign w:val="center"/>
          </w:tcPr>
          <w:p w14:paraId="2C0E34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290</w:t>
            </w:r>
          </w:p>
        </w:tc>
        <w:tc>
          <w:tcPr>
            <w:tcW w:w="850" w:type="dxa"/>
            <w:vAlign w:val="center"/>
          </w:tcPr>
          <w:p w14:paraId="647CB0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ABA819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钢轮钢轨式城市轨道交通桥梁的新建、扩建和改建工程的施工及质量验收。</w:t>
            </w:r>
          </w:p>
        </w:tc>
        <w:tc>
          <w:tcPr>
            <w:tcW w:w="966" w:type="dxa"/>
            <w:vAlign w:val="center"/>
          </w:tcPr>
          <w:p w14:paraId="632F0AAD">
            <w:pPr>
              <w:jc w:val="center"/>
              <w:rPr>
                <w:rFonts w:hint="eastAsia" w:asciiTheme="majorEastAsia" w:hAnsiTheme="majorEastAsia" w:eastAsiaTheme="majorEastAsia" w:cstheme="majorEastAsia"/>
                <w:sz w:val="18"/>
                <w:szCs w:val="18"/>
              </w:rPr>
            </w:pPr>
          </w:p>
        </w:tc>
      </w:tr>
      <w:tr w14:paraId="5C92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83639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ZY.002.002.028</w:t>
            </w:r>
          </w:p>
        </w:tc>
        <w:tc>
          <w:tcPr>
            <w:tcW w:w="1560" w:type="dxa"/>
            <w:vAlign w:val="center"/>
          </w:tcPr>
          <w:p w14:paraId="65CE1C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桥梁缆索用高密度聚乙烯护套料</w:t>
            </w:r>
          </w:p>
        </w:tc>
        <w:tc>
          <w:tcPr>
            <w:tcW w:w="1134" w:type="dxa"/>
            <w:vAlign w:val="center"/>
          </w:tcPr>
          <w:p w14:paraId="28CFC1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297</w:t>
            </w:r>
          </w:p>
        </w:tc>
        <w:tc>
          <w:tcPr>
            <w:tcW w:w="850" w:type="dxa"/>
            <w:vAlign w:val="center"/>
          </w:tcPr>
          <w:p w14:paraId="116ECDE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4CB32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桥梁缆索热挤护套及螺旋线或套管、其他索结构热挤护套、套管也可使用。</w:t>
            </w:r>
          </w:p>
        </w:tc>
        <w:tc>
          <w:tcPr>
            <w:tcW w:w="966" w:type="dxa"/>
            <w:vAlign w:val="center"/>
          </w:tcPr>
          <w:p w14:paraId="39C18968">
            <w:pPr>
              <w:jc w:val="center"/>
              <w:rPr>
                <w:rFonts w:hint="eastAsia" w:asciiTheme="majorEastAsia" w:hAnsiTheme="majorEastAsia" w:eastAsiaTheme="majorEastAsia" w:cstheme="majorEastAsia"/>
                <w:sz w:val="18"/>
                <w:szCs w:val="18"/>
              </w:rPr>
            </w:pPr>
          </w:p>
        </w:tc>
      </w:tr>
      <w:tr w14:paraId="4FE3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FBCBD4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ZY.002.002.029</w:t>
            </w:r>
          </w:p>
        </w:tc>
        <w:tc>
          <w:tcPr>
            <w:tcW w:w="1560" w:type="dxa"/>
            <w:vAlign w:val="center"/>
          </w:tcPr>
          <w:p w14:paraId="3A2B922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城镇桥梁球形钢支座</w:t>
            </w:r>
          </w:p>
        </w:tc>
        <w:tc>
          <w:tcPr>
            <w:tcW w:w="1134" w:type="dxa"/>
            <w:vAlign w:val="center"/>
          </w:tcPr>
          <w:p w14:paraId="2ACBC0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374</w:t>
            </w:r>
          </w:p>
        </w:tc>
        <w:tc>
          <w:tcPr>
            <w:tcW w:w="850" w:type="dxa"/>
            <w:vAlign w:val="center"/>
          </w:tcPr>
          <w:p w14:paraId="56EEB8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4E9C7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城镇桥梁,竖向承载力在1000kN~60000kN的球型钢支座。公路桥梁、轨道交通及其他工程结构中所使用的球型钢支座可参照执行。</w:t>
            </w:r>
          </w:p>
        </w:tc>
        <w:tc>
          <w:tcPr>
            <w:tcW w:w="966" w:type="dxa"/>
            <w:vAlign w:val="center"/>
          </w:tcPr>
          <w:p w14:paraId="75DBD287">
            <w:pPr>
              <w:jc w:val="center"/>
              <w:rPr>
                <w:rFonts w:hint="eastAsia" w:asciiTheme="majorEastAsia" w:hAnsiTheme="majorEastAsia" w:eastAsiaTheme="majorEastAsia" w:cstheme="majorEastAsia"/>
                <w:sz w:val="18"/>
                <w:szCs w:val="18"/>
              </w:rPr>
            </w:pPr>
          </w:p>
        </w:tc>
      </w:tr>
      <w:tr w14:paraId="3033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DFA41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ZY.002.002.030</w:t>
            </w:r>
          </w:p>
        </w:tc>
        <w:tc>
          <w:tcPr>
            <w:tcW w:w="1560" w:type="dxa"/>
            <w:vAlign w:val="center"/>
          </w:tcPr>
          <w:p w14:paraId="009692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城市轨道交通桥梁球型钢支座</w:t>
            </w:r>
          </w:p>
        </w:tc>
        <w:tc>
          <w:tcPr>
            <w:tcW w:w="1134" w:type="dxa"/>
            <w:vAlign w:val="center"/>
          </w:tcPr>
          <w:p w14:paraId="5429AE5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482</w:t>
            </w:r>
          </w:p>
        </w:tc>
        <w:tc>
          <w:tcPr>
            <w:tcW w:w="850" w:type="dxa"/>
            <w:vAlign w:val="center"/>
          </w:tcPr>
          <w:p w14:paraId="7A9642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45FDB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竖向设计承载力为500kN~10000kN的城市轨道交通桥梁球型钢支座,城际轨道交通桥梁的球型钢支座可参照执行。</w:t>
            </w:r>
          </w:p>
        </w:tc>
        <w:tc>
          <w:tcPr>
            <w:tcW w:w="966" w:type="dxa"/>
            <w:vAlign w:val="center"/>
          </w:tcPr>
          <w:p w14:paraId="52793A93">
            <w:pPr>
              <w:jc w:val="center"/>
              <w:rPr>
                <w:rFonts w:hint="eastAsia" w:asciiTheme="majorEastAsia" w:hAnsiTheme="majorEastAsia" w:eastAsiaTheme="majorEastAsia" w:cstheme="majorEastAsia"/>
                <w:sz w:val="18"/>
                <w:szCs w:val="18"/>
              </w:rPr>
            </w:pPr>
          </w:p>
        </w:tc>
      </w:tr>
      <w:tr w14:paraId="6BC8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FE1A16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ZY.002.002.031</w:t>
            </w:r>
          </w:p>
        </w:tc>
        <w:tc>
          <w:tcPr>
            <w:tcW w:w="1560" w:type="dxa"/>
            <w:vAlign w:val="center"/>
          </w:tcPr>
          <w:p w14:paraId="6214CAB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城市桥梁缆索用钢丝</w:t>
            </w:r>
          </w:p>
        </w:tc>
        <w:tc>
          <w:tcPr>
            <w:tcW w:w="1134" w:type="dxa"/>
            <w:vAlign w:val="center"/>
          </w:tcPr>
          <w:p w14:paraId="70053F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495</w:t>
            </w:r>
          </w:p>
        </w:tc>
        <w:tc>
          <w:tcPr>
            <w:tcW w:w="850" w:type="dxa"/>
            <w:vAlign w:val="center"/>
          </w:tcPr>
          <w:p w14:paraId="0E924D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B0299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城市桥梁工程中的缆索用光面钢丝、镀锌钢丝、锌-5%-混合稀土合金镀层钢丝和环氧涂层钢丝，其他土木工程用钢丝可参照执行。</w:t>
            </w:r>
          </w:p>
        </w:tc>
        <w:tc>
          <w:tcPr>
            <w:tcW w:w="966" w:type="dxa"/>
            <w:vAlign w:val="center"/>
          </w:tcPr>
          <w:p w14:paraId="5464FBD6">
            <w:pPr>
              <w:jc w:val="center"/>
              <w:rPr>
                <w:rFonts w:hint="eastAsia" w:asciiTheme="majorEastAsia" w:hAnsiTheme="majorEastAsia" w:eastAsiaTheme="majorEastAsia" w:cstheme="majorEastAsia"/>
                <w:sz w:val="18"/>
                <w:szCs w:val="18"/>
              </w:rPr>
            </w:pPr>
          </w:p>
        </w:tc>
      </w:tr>
      <w:tr w14:paraId="1AC5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57720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ZY.002.002.032</w:t>
            </w:r>
          </w:p>
        </w:tc>
        <w:tc>
          <w:tcPr>
            <w:tcW w:w="1560" w:type="dxa"/>
            <w:vAlign w:val="center"/>
          </w:tcPr>
          <w:p w14:paraId="762CE1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城市轨道交通桥梁伸缩装置</w:t>
            </w:r>
          </w:p>
        </w:tc>
        <w:tc>
          <w:tcPr>
            <w:tcW w:w="1134" w:type="dxa"/>
            <w:vAlign w:val="center"/>
          </w:tcPr>
          <w:p w14:paraId="475AD4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497</w:t>
            </w:r>
          </w:p>
        </w:tc>
        <w:tc>
          <w:tcPr>
            <w:tcW w:w="850" w:type="dxa"/>
            <w:vAlign w:val="center"/>
          </w:tcPr>
          <w:p w14:paraId="26AC36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D3A68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伸缩量为60mm-300mm范围内的城市轨道交通桥梁用橡胶伸缩装置，其他桥梁及结构工程用伸缩装置可参考使用。</w:t>
            </w:r>
          </w:p>
        </w:tc>
        <w:tc>
          <w:tcPr>
            <w:tcW w:w="966" w:type="dxa"/>
            <w:vAlign w:val="center"/>
          </w:tcPr>
          <w:p w14:paraId="020FAF17">
            <w:pPr>
              <w:jc w:val="center"/>
              <w:rPr>
                <w:rFonts w:hint="eastAsia" w:asciiTheme="majorEastAsia" w:hAnsiTheme="majorEastAsia" w:eastAsiaTheme="majorEastAsia" w:cstheme="majorEastAsia"/>
                <w:sz w:val="18"/>
                <w:szCs w:val="18"/>
              </w:rPr>
            </w:pPr>
          </w:p>
        </w:tc>
      </w:tr>
      <w:tr w14:paraId="7179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8D0C0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ZY.002.002.033</w:t>
            </w:r>
          </w:p>
        </w:tc>
        <w:tc>
          <w:tcPr>
            <w:tcW w:w="1560" w:type="dxa"/>
            <w:vAlign w:val="center"/>
          </w:tcPr>
          <w:p w14:paraId="35689A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高密度聚乙烯护套钢丝拉索</w:t>
            </w:r>
          </w:p>
        </w:tc>
        <w:tc>
          <w:tcPr>
            <w:tcW w:w="1134" w:type="dxa"/>
            <w:vAlign w:val="center"/>
          </w:tcPr>
          <w:p w14:paraId="7C42E9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504</w:t>
            </w:r>
          </w:p>
        </w:tc>
        <w:tc>
          <w:tcPr>
            <w:tcW w:w="850" w:type="dxa"/>
            <w:vAlign w:val="center"/>
          </w:tcPr>
          <w:p w14:paraId="035988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FA31D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城市及公路桥梁用拉索,其他工程结构的拉索可参照执行。</w:t>
            </w:r>
          </w:p>
        </w:tc>
        <w:tc>
          <w:tcPr>
            <w:tcW w:w="966" w:type="dxa"/>
            <w:vAlign w:val="center"/>
          </w:tcPr>
          <w:p w14:paraId="3625F409">
            <w:pPr>
              <w:jc w:val="center"/>
              <w:rPr>
                <w:rFonts w:hint="eastAsia" w:asciiTheme="majorEastAsia" w:hAnsiTheme="majorEastAsia" w:eastAsiaTheme="majorEastAsia" w:cstheme="majorEastAsia"/>
                <w:sz w:val="18"/>
                <w:szCs w:val="18"/>
              </w:rPr>
            </w:pPr>
          </w:p>
        </w:tc>
      </w:tr>
      <w:tr w14:paraId="200A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49591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ZY.002.002.034</w:t>
            </w:r>
          </w:p>
        </w:tc>
        <w:tc>
          <w:tcPr>
            <w:tcW w:w="1560" w:type="dxa"/>
            <w:vAlign w:val="center"/>
          </w:tcPr>
          <w:p w14:paraId="43BE04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先张法预应力混凝土空心板梁</w:t>
            </w:r>
          </w:p>
        </w:tc>
        <w:tc>
          <w:tcPr>
            <w:tcW w:w="1134" w:type="dxa"/>
            <w:vAlign w:val="center"/>
          </w:tcPr>
          <w:p w14:paraId="5772A0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JC/T 2088</w:t>
            </w:r>
          </w:p>
        </w:tc>
        <w:tc>
          <w:tcPr>
            <w:tcW w:w="850" w:type="dxa"/>
            <w:vAlign w:val="center"/>
          </w:tcPr>
          <w:p w14:paraId="0210DD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A27C5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公路、市政工程桥梁建设中采用的先张板梁。</w:t>
            </w:r>
          </w:p>
        </w:tc>
        <w:tc>
          <w:tcPr>
            <w:tcW w:w="966" w:type="dxa"/>
            <w:vAlign w:val="center"/>
          </w:tcPr>
          <w:p w14:paraId="7D92B2FF">
            <w:pPr>
              <w:jc w:val="center"/>
              <w:rPr>
                <w:rFonts w:hint="eastAsia" w:asciiTheme="majorEastAsia" w:hAnsiTheme="majorEastAsia" w:eastAsiaTheme="majorEastAsia" w:cstheme="majorEastAsia"/>
                <w:sz w:val="18"/>
                <w:szCs w:val="18"/>
              </w:rPr>
            </w:pPr>
          </w:p>
        </w:tc>
      </w:tr>
      <w:tr w14:paraId="55BE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6F2AF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ZY.002.002.035</w:t>
            </w:r>
          </w:p>
        </w:tc>
        <w:tc>
          <w:tcPr>
            <w:tcW w:w="1560" w:type="dxa"/>
            <w:vAlign w:val="center"/>
          </w:tcPr>
          <w:p w14:paraId="4EBA38A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桥梁挠度检测仪</w:t>
            </w:r>
          </w:p>
        </w:tc>
        <w:tc>
          <w:tcPr>
            <w:tcW w:w="1134" w:type="dxa"/>
            <w:vAlign w:val="center"/>
          </w:tcPr>
          <w:p w14:paraId="333AFA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JJG 143</w:t>
            </w:r>
          </w:p>
        </w:tc>
        <w:tc>
          <w:tcPr>
            <w:tcW w:w="850" w:type="dxa"/>
            <w:vAlign w:val="center"/>
          </w:tcPr>
          <w:p w14:paraId="0C0D69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09968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桥梁挠度检测仪的首次检定、后续检定和使用中检查。</w:t>
            </w:r>
          </w:p>
        </w:tc>
        <w:tc>
          <w:tcPr>
            <w:tcW w:w="966" w:type="dxa"/>
            <w:vAlign w:val="center"/>
          </w:tcPr>
          <w:p w14:paraId="57980828">
            <w:pPr>
              <w:jc w:val="center"/>
              <w:rPr>
                <w:rFonts w:hint="eastAsia" w:asciiTheme="majorEastAsia" w:hAnsiTheme="majorEastAsia" w:eastAsiaTheme="majorEastAsia" w:cstheme="majorEastAsia"/>
                <w:sz w:val="18"/>
                <w:szCs w:val="18"/>
              </w:rPr>
            </w:pPr>
          </w:p>
        </w:tc>
      </w:tr>
      <w:tr w14:paraId="763D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0B5C3F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ZY.002.002.036</w:t>
            </w:r>
          </w:p>
        </w:tc>
        <w:tc>
          <w:tcPr>
            <w:tcW w:w="1560" w:type="dxa"/>
            <w:vAlign w:val="center"/>
          </w:tcPr>
          <w:p w14:paraId="2DC618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桥梁索力动测仪</w:t>
            </w:r>
          </w:p>
        </w:tc>
        <w:tc>
          <w:tcPr>
            <w:tcW w:w="1134" w:type="dxa"/>
            <w:vAlign w:val="center"/>
          </w:tcPr>
          <w:p w14:paraId="68444D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JJG 160</w:t>
            </w:r>
          </w:p>
        </w:tc>
        <w:tc>
          <w:tcPr>
            <w:tcW w:w="850" w:type="dxa"/>
            <w:vAlign w:val="center"/>
          </w:tcPr>
          <w:p w14:paraId="6C436C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29FEA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桥梁索力动测仪的首次检定、后续检定和使用中检查。</w:t>
            </w:r>
          </w:p>
        </w:tc>
        <w:tc>
          <w:tcPr>
            <w:tcW w:w="966" w:type="dxa"/>
            <w:vAlign w:val="center"/>
          </w:tcPr>
          <w:p w14:paraId="0F04B40F">
            <w:pPr>
              <w:jc w:val="center"/>
              <w:rPr>
                <w:rFonts w:hint="eastAsia" w:asciiTheme="majorEastAsia" w:hAnsiTheme="majorEastAsia" w:eastAsiaTheme="majorEastAsia" w:cstheme="majorEastAsia"/>
                <w:sz w:val="18"/>
                <w:szCs w:val="18"/>
              </w:rPr>
            </w:pPr>
          </w:p>
        </w:tc>
      </w:tr>
      <w:tr w14:paraId="2223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4DEAA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ZY.002.002.037</w:t>
            </w:r>
          </w:p>
        </w:tc>
        <w:tc>
          <w:tcPr>
            <w:tcW w:w="1560" w:type="dxa"/>
            <w:vAlign w:val="center"/>
          </w:tcPr>
          <w:p w14:paraId="4B07E0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桥梁动态小信号分析仪</w:t>
            </w:r>
          </w:p>
        </w:tc>
        <w:tc>
          <w:tcPr>
            <w:tcW w:w="1134" w:type="dxa"/>
            <w:vAlign w:val="center"/>
          </w:tcPr>
          <w:p w14:paraId="185DCC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JJG 163</w:t>
            </w:r>
          </w:p>
        </w:tc>
        <w:tc>
          <w:tcPr>
            <w:tcW w:w="850" w:type="dxa"/>
            <w:vAlign w:val="center"/>
          </w:tcPr>
          <w:p w14:paraId="252CA5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27531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分析频率在0Hz～200Hz范围内桥梁动态小信号分析仪的首次检定、后续检定和使用中检查。</w:t>
            </w:r>
          </w:p>
        </w:tc>
        <w:tc>
          <w:tcPr>
            <w:tcW w:w="966" w:type="dxa"/>
            <w:vAlign w:val="center"/>
          </w:tcPr>
          <w:p w14:paraId="40F439A8">
            <w:pPr>
              <w:jc w:val="center"/>
              <w:rPr>
                <w:rFonts w:hint="eastAsia" w:asciiTheme="majorEastAsia" w:hAnsiTheme="majorEastAsia" w:eastAsiaTheme="majorEastAsia" w:cstheme="majorEastAsia"/>
                <w:sz w:val="18"/>
                <w:szCs w:val="18"/>
              </w:rPr>
            </w:pPr>
          </w:p>
        </w:tc>
      </w:tr>
      <w:tr w14:paraId="0594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61A2D9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ZY.002.002.038</w:t>
            </w:r>
          </w:p>
        </w:tc>
        <w:tc>
          <w:tcPr>
            <w:tcW w:w="1560" w:type="dxa"/>
            <w:vAlign w:val="center"/>
          </w:tcPr>
          <w:p w14:paraId="1D5053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钢筋焊接及验收规程</w:t>
            </w:r>
          </w:p>
        </w:tc>
        <w:tc>
          <w:tcPr>
            <w:tcW w:w="1134" w:type="dxa"/>
            <w:vAlign w:val="center"/>
          </w:tcPr>
          <w:p w14:paraId="395E61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18</w:t>
            </w:r>
          </w:p>
        </w:tc>
        <w:tc>
          <w:tcPr>
            <w:tcW w:w="850" w:type="dxa"/>
            <w:vAlign w:val="center"/>
          </w:tcPr>
          <w:p w14:paraId="270372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FE2B0D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一般工业与民用建筑工程混凝土结构中的钢筋焊接施工及质量检验与验收。</w:t>
            </w:r>
          </w:p>
        </w:tc>
        <w:tc>
          <w:tcPr>
            <w:tcW w:w="966" w:type="dxa"/>
            <w:vAlign w:val="center"/>
          </w:tcPr>
          <w:p w14:paraId="3554C5C7">
            <w:pPr>
              <w:jc w:val="center"/>
              <w:rPr>
                <w:rFonts w:hint="eastAsia" w:asciiTheme="majorEastAsia" w:hAnsiTheme="majorEastAsia" w:eastAsiaTheme="majorEastAsia" w:cstheme="majorEastAsia"/>
                <w:sz w:val="18"/>
                <w:szCs w:val="18"/>
              </w:rPr>
            </w:pPr>
          </w:p>
        </w:tc>
      </w:tr>
      <w:tr w14:paraId="0E7B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E6A8E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ZY.002.002.039</w:t>
            </w:r>
          </w:p>
        </w:tc>
        <w:tc>
          <w:tcPr>
            <w:tcW w:w="1560" w:type="dxa"/>
            <w:vAlign w:val="center"/>
          </w:tcPr>
          <w:p w14:paraId="281EC8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冷拔低碳钢丝应用技术规程</w:t>
            </w:r>
          </w:p>
        </w:tc>
        <w:tc>
          <w:tcPr>
            <w:tcW w:w="1134" w:type="dxa"/>
            <w:vAlign w:val="center"/>
          </w:tcPr>
          <w:p w14:paraId="7ED317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19</w:t>
            </w:r>
          </w:p>
        </w:tc>
        <w:tc>
          <w:tcPr>
            <w:tcW w:w="850" w:type="dxa"/>
            <w:vAlign w:val="center"/>
          </w:tcPr>
          <w:p w14:paraId="5916F3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77A28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冷拔低碳钢丝的加工、 验收及其在建筑工程、 混凝土制品中的应用。</w:t>
            </w:r>
          </w:p>
        </w:tc>
        <w:tc>
          <w:tcPr>
            <w:tcW w:w="966" w:type="dxa"/>
            <w:vAlign w:val="center"/>
          </w:tcPr>
          <w:p w14:paraId="7BC804D1">
            <w:pPr>
              <w:jc w:val="center"/>
              <w:rPr>
                <w:rFonts w:hint="eastAsia" w:asciiTheme="majorEastAsia" w:hAnsiTheme="majorEastAsia" w:eastAsiaTheme="majorEastAsia" w:cstheme="majorEastAsia"/>
                <w:sz w:val="18"/>
                <w:szCs w:val="18"/>
              </w:rPr>
            </w:pPr>
          </w:p>
        </w:tc>
      </w:tr>
      <w:tr w14:paraId="66F8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A74DC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ZY.002.002.040</w:t>
            </w:r>
          </w:p>
        </w:tc>
        <w:tc>
          <w:tcPr>
            <w:tcW w:w="1560" w:type="dxa"/>
            <w:vAlign w:val="center"/>
          </w:tcPr>
          <w:p w14:paraId="09C338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市政架桥机安全使用技术规程</w:t>
            </w:r>
          </w:p>
        </w:tc>
        <w:tc>
          <w:tcPr>
            <w:tcW w:w="1134" w:type="dxa"/>
            <w:vAlign w:val="center"/>
          </w:tcPr>
          <w:p w14:paraId="60D02C6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266</w:t>
            </w:r>
          </w:p>
        </w:tc>
        <w:tc>
          <w:tcPr>
            <w:tcW w:w="850" w:type="dxa"/>
            <w:vAlign w:val="center"/>
          </w:tcPr>
          <w:p w14:paraId="3BB1F8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A98AF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市政道路桥梁工程所使用单梁式架桥机和双梁式架桥机的安装、使用和拆卸。</w:t>
            </w:r>
          </w:p>
        </w:tc>
        <w:tc>
          <w:tcPr>
            <w:tcW w:w="966" w:type="dxa"/>
            <w:vAlign w:val="center"/>
          </w:tcPr>
          <w:p w14:paraId="5C52DA7C">
            <w:pPr>
              <w:jc w:val="center"/>
              <w:rPr>
                <w:rFonts w:hint="eastAsia" w:asciiTheme="majorEastAsia" w:hAnsiTheme="majorEastAsia" w:eastAsiaTheme="majorEastAsia" w:cstheme="majorEastAsia"/>
                <w:sz w:val="18"/>
                <w:szCs w:val="18"/>
              </w:rPr>
            </w:pPr>
          </w:p>
        </w:tc>
      </w:tr>
      <w:tr w14:paraId="086F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795ED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ZY.002.002.041</w:t>
            </w:r>
          </w:p>
        </w:tc>
        <w:tc>
          <w:tcPr>
            <w:tcW w:w="1560" w:type="dxa"/>
            <w:vAlign w:val="center"/>
          </w:tcPr>
          <w:p w14:paraId="64D596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护栏锚固试验方法</w:t>
            </w:r>
          </w:p>
        </w:tc>
        <w:tc>
          <w:tcPr>
            <w:tcW w:w="1134" w:type="dxa"/>
            <w:vAlign w:val="center"/>
          </w:tcPr>
          <w:p w14:paraId="3E4FEE9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JG/T 473</w:t>
            </w:r>
          </w:p>
        </w:tc>
        <w:tc>
          <w:tcPr>
            <w:tcW w:w="850" w:type="dxa"/>
            <w:vAlign w:val="center"/>
          </w:tcPr>
          <w:p w14:paraId="521ED9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7DD25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基材为混凝土或金属,立柱为金属的民用建筑永久性护栏、栏杆的实验室试验和现场试验。</w:t>
            </w:r>
          </w:p>
        </w:tc>
        <w:tc>
          <w:tcPr>
            <w:tcW w:w="966" w:type="dxa"/>
            <w:vAlign w:val="center"/>
          </w:tcPr>
          <w:p w14:paraId="4B5C5F65">
            <w:pPr>
              <w:jc w:val="center"/>
              <w:rPr>
                <w:rFonts w:hint="eastAsia" w:asciiTheme="majorEastAsia" w:hAnsiTheme="majorEastAsia" w:eastAsiaTheme="majorEastAsia" w:cstheme="majorEastAsia"/>
                <w:sz w:val="18"/>
                <w:szCs w:val="18"/>
              </w:rPr>
            </w:pPr>
          </w:p>
        </w:tc>
      </w:tr>
      <w:tr w14:paraId="20F8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3ADBA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ZY.002.002.042</w:t>
            </w:r>
          </w:p>
        </w:tc>
        <w:tc>
          <w:tcPr>
            <w:tcW w:w="1560" w:type="dxa"/>
            <w:vAlign w:val="center"/>
          </w:tcPr>
          <w:p w14:paraId="66E0C2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锚杆锚固质量无损检测技术规程</w:t>
            </w:r>
          </w:p>
        </w:tc>
        <w:tc>
          <w:tcPr>
            <w:tcW w:w="1134" w:type="dxa"/>
            <w:vAlign w:val="center"/>
          </w:tcPr>
          <w:p w14:paraId="06D75B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182</w:t>
            </w:r>
          </w:p>
        </w:tc>
        <w:tc>
          <w:tcPr>
            <w:tcW w:w="850" w:type="dxa"/>
            <w:vAlign w:val="center"/>
          </w:tcPr>
          <w:p w14:paraId="03C7145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AF9DB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建筑工程全长粘结锚杆锚固质量的无损检测。</w:t>
            </w:r>
          </w:p>
        </w:tc>
        <w:tc>
          <w:tcPr>
            <w:tcW w:w="966" w:type="dxa"/>
            <w:vAlign w:val="center"/>
          </w:tcPr>
          <w:p w14:paraId="4BC6D520">
            <w:pPr>
              <w:jc w:val="center"/>
              <w:rPr>
                <w:rFonts w:hint="eastAsia" w:asciiTheme="majorEastAsia" w:hAnsiTheme="majorEastAsia" w:eastAsiaTheme="majorEastAsia" w:cstheme="majorEastAsia"/>
                <w:sz w:val="18"/>
                <w:szCs w:val="18"/>
              </w:rPr>
            </w:pPr>
          </w:p>
        </w:tc>
      </w:tr>
      <w:tr w14:paraId="1081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487EF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ZY.002.002.043</w:t>
            </w:r>
          </w:p>
        </w:tc>
        <w:tc>
          <w:tcPr>
            <w:tcW w:w="1560" w:type="dxa"/>
            <w:vAlign w:val="center"/>
          </w:tcPr>
          <w:p w14:paraId="1A1FDC6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钢筋焊接接头试验方法标准</w:t>
            </w:r>
          </w:p>
        </w:tc>
        <w:tc>
          <w:tcPr>
            <w:tcW w:w="1134" w:type="dxa"/>
            <w:vAlign w:val="center"/>
          </w:tcPr>
          <w:p w14:paraId="2DE1AA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27</w:t>
            </w:r>
          </w:p>
        </w:tc>
        <w:tc>
          <w:tcPr>
            <w:tcW w:w="850" w:type="dxa"/>
            <w:vAlign w:val="center"/>
          </w:tcPr>
          <w:p w14:paraId="41F850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B18A3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工业与民用建筑及一般构筑物的混凝土结构中钢筋焊接接头的拉伸试验、弯曲试验、剪切试验、冲击试验、疲劳试验、金相试验、硬度试验和晶粒度的测定。</w:t>
            </w:r>
          </w:p>
        </w:tc>
        <w:tc>
          <w:tcPr>
            <w:tcW w:w="966" w:type="dxa"/>
            <w:vAlign w:val="center"/>
          </w:tcPr>
          <w:p w14:paraId="3895119E">
            <w:pPr>
              <w:jc w:val="center"/>
              <w:rPr>
                <w:rFonts w:hint="eastAsia" w:asciiTheme="majorEastAsia" w:hAnsiTheme="majorEastAsia" w:eastAsiaTheme="majorEastAsia" w:cstheme="majorEastAsia"/>
                <w:sz w:val="18"/>
                <w:szCs w:val="18"/>
              </w:rPr>
            </w:pPr>
          </w:p>
        </w:tc>
      </w:tr>
      <w:tr w14:paraId="4DA6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09309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ZY.002.002.044</w:t>
            </w:r>
          </w:p>
        </w:tc>
        <w:tc>
          <w:tcPr>
            <w:tcW w:w="1560" w:type="dxa"/>
            <w:vAlign w:val="center"/>
          </w:tcPr>
          <w:p w14:paraId="3EC004A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公路桥涵施工技术规范</w:t>
            </w:r>
          </w:p>
        </w:tc>
        <w:tc>
          <w:tcPr>
            <w:tcW w:w="1134" w:type="dxa"/>
            <w:vAlign w:val="center"/>
          </w:tcPr>
          <w:p w14:paraId="6DC44C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JTG/T 3650</w:t>
            </w:r>
          </w:p>
        </w:tc>
        <w:tc>
          <w:tcPr>
            <w:tcW w:w="850" w:type="dxa"/>
            <w:vAlign w:val="center"/>
          </w:tcPr>
          <w:p w14:paraId="7DCA56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23822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各级公路中新建、改建和扩建桥涵工程的施工。</w:t>
            </w:r>
          </w:p>
        </w:tc>
        <w:tc>
          <w:tcPr>
            <w:tcW w:w="966" w:type="dxa"/>
            <w:vAlign w:val="center"/>
          </w:tcPr>
          <w:p w14:paraId="3C51DE65">
            <w:pPr>
              <w:jc w:val="center"/>
              <w:rPr>
                <w:rFonts w:hint="eastAsia" w:asciiTheme="majorEastAsia" w:hAnsiTheme="majorEastAsia" w:eastAsiaTheme="majorEastAsia" w:cstheme="majorEastAsia"/>
                <w:sz w:val="18"/>
                <w:szCs w:val="18"/>
              </w:rPr>
            </w:pPr>
          </w:p>
        </w:tc>
      </w:tr>
      <w:tr w14:paraId="5CDF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66A52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ZY.002.002.045</w:t>
            </w:r>
          </w:p>
        </w:tc>
        <w:tc>
          <w:tcPr>
            <w:tcW w:w="1560" w:type="dxa"/>
            <w:vAlign w:val="center"/>
          </w:tcPr>
          <w:p w14:paraId="64FAF6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桥梁用填充型环氧涂层钢绞线拉索</w:t>
            </w:r>
          </w:p>
        </w:tc>
        <w:tc>
          <w:tcPr>
            <w:tcW w:w="1134" w:type="dxa"/>
            <w:vAlign w:val="center"/>
          </w:tcPr>
          <w:p w14:paraId="0ADE67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1063</w:t>
            </w:r>
          </w:p>
        </w:tc>
        <w:tc>
          <w:tcPr>
            <w:tcW w:w="850" w:type="dxa"/>
            <w:vAlign w:val="center"/>
          </w:tcPr>
          <w:p w14:paraId="1FAC37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9A65D4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公路及城市道路斜拉桥的拉索,其他工程结构的拉索亦可参照使用。</w:t>
            </w:r>
          </w:p>
        </w:tc>
        <w:tc>
          <w:tcPr>
            <w:tcW w:w="966" w:type="dxa"/>
            <w:vAlign w:val="center"/>
          </w:tcPr>
          <w:p w14:paraId="5299E3FD">
            <w:pPr>
              <w:jc w:val="center"/>
              <w:rPr>
                <w:rFonts w:hint="eastAsia" w:asciiTheme="majorEastAsia" w:hAnsiTheme="majorEastAsia" w:eastAsiaTheme="majorEastAsia" w:cstheme="majorEastAsia"/>
                <w:sz w:val="18"/>
                <w:szCs w:val="18"/>
              </w:rPr>
            </w:pPr>
          </w:p>
        </w:tc>
      </w:tr>
      <w:tr w14:paraId="4C99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33424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ZY.002.002.046</w:t>
            </w:r>
          </w:p>
        </w:tc>
        <w:tc>
          <w:tcPr>
            <w:tcW w:w="1560" w:type="dxa"/>
            <w:vAlign w:val="center"/>
          </w:tcPr>
          <w:p w14:paraId="103319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桥梁用填充型环氧涂层钢绞线挤压锚固拉索</w:t>
            </w:r>
          </w:p>
        </w:tc>
        <w:tc>
          <w:tcPr>
            <w:tcW w:w="1134" w:type="dxa"/>
            <w:vAlign w:val="center"/>
          </w:tcPr>
          <w:p w14:paraId="2AEF863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1090</w:t>
            </w:r>
          </w:p>
        </w:tc>
        <w:tc>
          <w:tcPr>
            <w:tcW w:w="850" w:type="dxa"/>
            <w:vAlign w:val="center"/>
          </w:tcPr>
          <w:p w14:paraId="1A9A86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D5D41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斜拉桥拉索、悬索桥和拱桥吊索,其他建筑结构工程用拉索和防腐要求高的岩土锚固预应力拉索可参照使用。</w:t>
            </w:r>
          </w:p>
        </w:tc>
        <w:tc>
          <w:tcPr>
            <w:tcW w:w="966" w:type="dxa"/>
            <w:vAlign w:val="center"/>
          </w:tcPr>
          <w:p w14:paraId="4055B2E4">
            <w:pPr>
              <w:jc w:val="center"/>
              <w:rPr>
                <w:rFonts w:hint="eastAsia" w:asciiTheme="majorEastAsia" w:hAnsiTheme="majorEastAsia" w:eastAsiaTheme="majorEastAsia" w:cstheme="majorEastAsia"/>
                <w:sz w:val="18"/>
                <w:szCs w:val="18"/>
              </w:rPr>
            </w:pPr>
          </w:p>
        </w:tc>
      </w:tr>
      <w:tr w14:paraId="2110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82F68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ZY.002.002.047</w:t>
            </w:r>
          </w:p>
        </w:tc>
        <w:tc>
          <w:tcPr>
            <w:tcW w:w="1560" w:type="dxa"/>
            <w:vAlign w:val="center"/>
          </w:tcPr>
          <w:p w14:paraId="49BB41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桥梁无缝伸缩缝沥青胶结料</w:t>
            </w:r>
          </w:p>
        </w:tc>
        <w:tc>
          <w:tcPr>
            <w:tcW w:w="1134" w:type="dxa"/>
            <w:vAlign w:val="center"/>
          </w:tcPr>
          <w:p w14:paraId="26FE95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1129</w:t>
            </w:r>
          </w:p>
        </w:tc>
        <w:tc>
          <w:tcPr>
            <w:tcW w:w="850" w:type="dxa"/>
            <w:vAlign w:val="center"/>
          </w:tcPr>
          <w:p w14:paraId="73BC28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2A8E7A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桥梁无缝伸缩沥青胶结料的生产、检验和使用。</w:t>
            </w:r>
          </w:p>
        </w:tc>
        <w:tc>
          <w:tcPr>
            <w:tcW w:w="966" w:type="dxa"/>
            <w:vAlign w:val="center"/>
          </w:tcPr>
          <w:p w14:paraId="4D11C59A">
            <w:pPr>
              <w:jc w:val="center"/>
              <w:rPr>
                <w:rFonts w:hint="eastAsia" w:asciiTheme="majorEastAsia" w:hAnsiTheme="majorEastAsia" w:eastAsiaTheme="majorEastAsia" w:cstheme="majorEastAsia"/>
                <w:sz w:val="18"/>
                <w:szCs w:val="18"/>
              </w:rPr>
            </w:pPr>
          </w:p>
        </w:tc>
      </w:tr>
      <w:tr w14:paraId="642D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1CD1369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ZY.002.002.048</w:t>
            </w:r>
          </w:p>
        </w:tc>
        <w:tc>
          <w:tcPr>
            <w:tcW w:w="1560" w:type="dxa"/>
            <w:vAlign w:val="center"/>
          </w:tcPr>
          <w:p w14:paraId="146270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桥梁支座灌浆材料</w:t>
            </w:r>
          </w:p>
        </w:tc>
        <w:tc>
          <w:tcPr>
            <w:tcW w:w="1134" w:type="dxa"/>
            <w:vAlign w:val="center"/>
          </w:tcPr>
          <w:p w14:paraId="12AACB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1130</w:t>
            </w:r>
          </w:p>
        </w:tc>
        <w:tc>
          <w:tcPr>
            <w:tcW w:w="850" w:type="dxa"/>
            <w:vAlign w:val="center"/>
          </w:tcPr>
          <w:p w14:paraId="61F11B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452D1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桥梁支座的底板稳固灌浆材料的生产、检验和使用。</w:t>
            </w:r>
          </w:p>
        </w:tc>
        <w:tc>
          <w:tcPr>
            <w:tcW w:w="966" w:type="dxa"/>
            <w:vAlign w:val="center"/>
          </w:tcPr>
          <w:p w14:paraId="6135D6F6">
            <w:pPr>
              <w:jc w:val="center"/>
              <w:rPr>
                <w:rFonts w:hint="eastAsia" w:asciiTheme="majorEastAsia" w:hAnsiTheme="majorEastAsia" w:eastAsiaTheme="majorEastAsia" w:cstheme="majorEastAsia"/>
                <w:sz w:val="18"/>
                <w:szCs w:val="18"/>
              </w:rPr>
            </w:pPr>
          </w:p>
        </w:tc>
      </w:tr>
      <w:tr w14:paraId="1ACF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3BCBC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ZY.002.002.049</w:t>
            </w:r>
          </w:p>
        </w:tc>
        <w:tc>
          <w:tcPr>
            <w:tcW w:w="1560" w:type="dxa"/>
            <w:vAlign w:val="center"/>
          </w:tcPr>
          <w:p w14:paraId="4F3F22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桥梁用预应力精轧螺纹钢筋张拉力检测方法</w:t>
            </w:r>
          </w:p>
        </w:tc>
        <w:tc>
          <w:tcPr>
            <w:tcW w:w="1134" w:type="dxa"/>
            <w:vAlign w:val="center"/>
          </w:tcPr>
          <w:p w14:paraId="41B830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JT/T 1265</w:t>
            </w:r>
          </w:p>
        </w:tc>
        <w:tc>
          <w:tcPr>
            <w:tcW w:w="850" w:type="dxa"/>
            <w:vAlign w:val="center"/>
          </w:tcPr>
          <w:p w14:paraId="1AA2191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9FF7B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桥梁用精轧螺纹钢筋预应力锚固体系未压浆或封锚前的张拉力检测。</w:t>
            </w:r>
          </w:p>
        </w:tc>
        <w:tc>
          <w:tcPr>
            <w:tcW w:w="966" w:type="dxa"/>
            <w:vAlign w:val="center"/>
          </w:tcPr>
          <w:p w14:paraId="1107DBBD">
            <w:pPr>
              <w:jc w:val="center"/>
              <w:rPr>
                <w:rFonts w:hint="eastAsia" w:asciiTheme="majorEastAsia" w:hAnsiTheme="majorEastAsia" w:eastAsiaTheme="majorEastAsia" w:cstheme="majorEastAsia"/>
                <w:sz w:val="18"/>
                <w:szCs w:val="18"/>
              </w:rPr>
            </w:pPr>
          </w:p>
        </w:tc>
      </w:tr>
      <w:tr w14:paraId="64AB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52B0E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ZY.002.002.050</w:t>
            </w:r>
          </w:p>
        </w:tc>
        <w:tc>
          <w:tcPr>
            <w:tcW w:w="1560" w:type="dxa"/>
            <w:vAlign w:val="center"/>
          </w:tcPr>
          <w:p w14:paraId="2014C6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桥梁高强混凝土抗压强度无损检测</w:t>
            </w:r>
          </w:p>
        </w:tc>
        <w:tc>
          <w:tcPr>
            <w:tcW w:w="1134" w:type="dxa"/>
            <w:vAlign w:val="center"/>
          </w:tcPr>
          <w:p w14:paraId="5F0C0D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JT/T 1166</w:t>
            </w:r>
          </w:p>
        </w:tc>
        <w:tc>
          <w:tcPr>
            <w:tcW w:w="850" w:type="dxa"/>
            <w:vAlign w:val="center"/>
          </w:tcPr>
          <w:p w14:paraId="45E83A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DA676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检测C50～C100强度等级的混凝土结构或构件。</w:t>
            </w:r>
          </w:p>
        </w:tc>
        <w:tc>
          <w:tcPr>
            <w:tcW w:w="966" w:type="dxa"/>
            <w:vAlign w:val="center"/>
          </w:tcPr>
          <w:p w14:paraId="7448C1AA">
            <w:pPr>
              <w:jc w:val="center"/>
              <w:rPr>
                <w:rFonts w:hint="eastAsia" w:asciiTheme="majorEastAsia" w:hAnsiTheme="majorEastAsia" w:eastAsiaTheme="majorEastAsia" w:cstheme="majorEastAsia"/>
                <w:sz w:val="18"/>
                <w:szCs w:val="18"/>
              </w:rPr>
            </w:pPr>
          </w:p>
        </w:tc>
      </w:tr>
      <w:tr w14:paraId="2FBE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50284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ZY.002.002.051</w:t>
            </w:r>
          </w:p>
        </w:tc>
        <w:tc>
          <w:tcPr>
            <w:tcW w:w="1560" w:type="dxa"/>
            <w:vAlign w:val="center"/>
          </w:tcPr>
          <w:p w14:paraId="323B02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桥梁用预应力碳纤维板-夹持式锚具</w:t>
            </w:r>
          </w:p>
        </w:tc>
        <w:tc>
          <w:tcPr>
            <w:tcW w:w="1134" w:type="dxa"/>
            <w:vAlign w:val="center"/>
          </w:tcPr>
          <w:p w14:paraId="51DBC7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1267</w:t>
            </w:r>
          </w:p>
        </w:tc>
        <w:tc>
          <w:tcPr>
            <w:tcW w:w="850" w:type="dxa"/>
            <w:vAlign w:val="center"/>
          </w:tcPr>
          <w:p w14:paraId="267EC7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DB88D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桥梁用预应力碳纤维板-夹持式锚具的生产、检验和和使用。</w:t>
            </w:r>
          </w:p>
        </w:tc>
        <w:tc>
          <w:tcPr>
            <w:tcW w:w="966" w:type="dxa"/>
            <w:vAlign w:val="center"/>
          </w:tcPr>
          <w:p w14:paraId="49A8BEFC">
            <w:pPr>
              <w:jc w:val="center"/>
              <w:rPr>
                <w:rFonts w:hint="eastAsia" w:asciiTheme="majorEastAsia" w:hAnsiTheme="majorEastAsia" w:eastAsiaTheme="majorEastAsia" w:cstheme="majorEastAsia"/>
                <w:sz w:val="18"/>
                <w:szCs w:val="18"/>
              </w:rPr>
            </w:pPr>
          </w:p>
        </w:tc>
      </w:tr>
      <w:tr w14:paraId="75B4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F17FFF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ZY.002.002.052</w:t>
            </w:r>
          </w:p>
        </w:tc>
        <w:tc>
          <w:tcPr>
            <w:tcW w:w="1560" w:type="dxa"/>
            <w:vAlign w:val="center"/>
          </w:tcPr>
          <w:p w14:paraId="04CE1D6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桥梁用缓黏结预应力钢绞线及专用锚具</w:t>
            </w:r>
          </w:p>
        </w:tc>
        <w:tc>
          <w:tcPr>
            <w:tcW w:w="1134" w:type="dxa"/>
            <w:vAlign w:val="center"/>
          </w:tcPr>
          <w:p w14:paraId="2D6474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1268</w:t>
            </w:r>
          </w:p>
        </w:tc>
        <w:tc>
          <w:tcPr>
            <w:tcW w:w="850" w:type="dxa"/>
            <w:vAlign w:val="center"/>
          </w:tcPr>
          <w:p w14:paraId="0E4EBA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0DF16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预应力混凝土桥梁的竖向预应力束、横向预应力束及跨径小于40m桥梁的纵向预应力束的生产、检验和使用。</w:t>
            </w:r>
          </w:p>
        </w:tc>
        <w:tc>
          <w:tcPr>
            <w:tcW w:w="966" w:type="dxa"/>
            <w:vAlign w:val="center"/>
          </w:tcPr>
          <w:p w14:paraId="54E47A87">
            <w:pPr>
              <w:jc w:val="center"/>
              <w:rPr>
                <w:rFonts w:hint="eastAsia" w:asciiTheme="majorEastAsia" w:hAnsiTheme="majorEastAsia" w:eastAsiaTheme="majorEastAsia" w:cstheme="majorEastAsia"/>
                <w:sz w:val="18"/>
                <w:szCs w:val="18"/>
              </w:rPr>
            </w:pPr>
          </w:p>
        </w:tc>
      </w:tr>
      <w:tr w14:paraId="6EAD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2E80D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ZY.002.002.053</w:t>
            </w:r>
          </w:p>
        </w:tc>
        <w:tc>
          <w:tcPr>
            <w:tcW w:w="1560" w:type="dxa"/>
            <w:vAlign w:val="center"/>
          </w:tcPr>
          <w:p w14:paraId="1F2379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桥梁用复合绞线</w:t>
            </w:r>
          </w:p>
        </w:tc>
        <w:tc>
          <w:tcPr>
            <w:tcW w:w="1134" w:type="dxa"/>
            <w:vAlign w:val="center"/>
          </w:tcPr>
          <w:p w14:paraId="03CFA3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1331</w:t>
            </w:r>
          </w:p>
        </w:tc>
        <w:tc>
          <w:tcPr>
            <w:tcW w:w="850" w:type="dxa"/>
            <w:vAlign w:val="center"/>
          </w:tcPr>
          <w:p w14:paraId="0C1EC4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3804D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由含光纤传感器的碳纤维筋中心丝和外层钢丝捻制的复合绞线的生产、检验和使用。</w:t>
            </w:r>
          </w:p>
        </w:tc>
        <w:tc>
          <w:tcPr>
            <w:tcW w:w="966" w:type="dxa"/>
            <w:vAlign w:val="center"/>
          </w:tcPr>
          <w:p w14:paraId="41993C77">
            <w:pPr>
              <w:jc w:val="center"/>
              <w:rPr>
                <w:rFonts w:hint="eastAsia" w:asciiTheme="majorEastAsia" w:hAnsiTheme="majorEastAsia" w:eastAsiaTheme="majorEastAsia" w:cstheme="majorEastAsia"/>
                <w:sz w:val="18"/>
                <w:szCs w:val="18"/>
              </w:rPr>
            </w:pPr>
          </w:p>
        </w:tc>
      </w:tr>
      <w:tr w14:paraId="7A8E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1D033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ZY.002.002.054</w:t>
            </w:r>
          </w:p>
        </w:tc>
        <w:tc>
          <w:tcPr>
            <w:tcW w:w="1560" w:type="dxa"/>
            <w:vAlign w:val="center"/>
          </w:tcPr>
          <w:p w14:paraId="450EBC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单元式多向变位梳形板桥梁伸缩装置</w:t>
            </w:r>
          </w:p>
        </w:tc>
        <w:tc>
          <w:tcPr>
            <w:tcW w:w="1134" w:type="dxa"/>
            <w:vAlign w:val="center"/>
          </w:tcPr>
          <w:p w14:paraId="39C02D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723</w:t>
            </w:r>
          </w:p>
        </w:tc>
        <w:tc>
          <w:tcPr>
            <w:tcW w:w="850" w:type="dxa"/>
            <w:vAlign w:val="center"/>
          </w:tcPr>
          <w:p w14:paraId="63F682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E3B783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伸缩量为80mm-3000mm的单元式多向变位梳形板桥梁伸缩装置（以下简称伸缩装置）。</w:t>
            </w:r>
          </w:p>
        </w:tc>
        <w:tc>
          <w:tcPr>
            <w:tcW w:w="966" w:type="dxa"/>
            <w:vAlign w:val="center"/>
          </w:tcPr>
          <w:p w14:paraId="49FBABBB">
            <w:pPr>
              <w:jc w:val="center"/>
              <w:rPr>
                <w:rFonts w:hint="eastAsia" w:asciiTheme="majorEastAsia" w:hAnsiTheme="majorEastAsia" w:eastAsiaTheme="majorEastAsia" w:cstheme="majorEastAsia"/>
                <w:sz w:val="18"/>
                <w:szCs w:val="18"/>
              </w:rPr>
            </w:pPr>
          </w:p>
        </w:tc>
      </w:tr>
      <w:tr w14:paraId="34B3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0C3BF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ZY.002.002.055</w:t>
            </w:r>
          </w:p>
        </w:tc>
        <w:tc>
          <w:tcPr>
            <w:tcW w:w="1560" w:type="dxa"/>
            <w:vAlign w:val="center"/>
          </w:tcPr>
          <w:p w14:paraId="1B2D00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组合结构桥梁用波形钢腹板</w:t>
            </w:r>
          </w:p>
        </w:tc>
        <w:tc>
          <w:tcPr>
            <w:tcW w:w="1134" w:type="dxa"/>
            <w:vAlign w:val="center"/>
          </w:tcPr>
          <w:p w14:paraId="2D75F1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784</w:t>
            </w:r>
          </w:p>
        </w:tc>
        <w:tc>
          <w:tcPr>
            <w:tcW w:w="850" w:type="dxa"/>
            <w:vAlign w:val="center"/>
          </w:tcPr>
          <w:p w14:paraId="26CAFA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C09E9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组合结构桥梁用的波形钢腹板。</w:t>
            </w:r>
          </w:p>
        </w:tc>
        <w:tc>
          <w:tcPr>
            <w:tcW w:w="966" w:type="dxa"/>
            <w:vAlign w:val="center"/>
          </w:tcPr>
          <w:p w14:paraId="62B50496">
            <w:pPr>
              <w:jc w:val="center"/>
              <w:rPr>
                <w:rFonts w:hint="eastAsia" w:asciiTheme="majorEastAsia" w:hAnsiTheme="majorEastAsia" w:eastAsiaTheme="majorEastAsia" w:cstheme="majorEastAsia"/>
                <w:sz w:val="18"/>
                <w:szCs w:val="18"/>
              </w:rPr>
            </w:pPr>
          </w:p>
        </w:tc>
      </w:tr>
      <w:tr w14:paraId="278A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F86C3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ZY.002.002.056</w:t>
            </w:r>
          </w:p>
        </w:tc>
        <w:tc>
          <w:tcPr>
            <w:tcW w:w="1560" w:type="dxa"/>
            <w:vAlign w:val="center"/>
          </w:tcPr>
          <w:p w14:paraId="69312D4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桥梁用黏滞流体阻尼器</w:t>
            </w:r>
          </w:p>
        </w:tc>
        <w:tc>
          <w:tcPr>
            <w:tcW w:w="1134" w:type="dxa"/>
            <w:vAlign w:val="center"/>
          </w:tcPr>
          <w:p w14:paraId="23EC89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926</w:t>
            </w:r>
          </w:p>
        </w:tc>
        <w:tc>
          <w:tcPr>
            <w:tcW w:w="850" w:type="dxa"/>
            <w:vAlign w:val="center"/>
          </w:tcPr>
          <w:p w14:paraId="3D47CD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0A3D5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桥梁用黏滞流体阻尼器的生产和检验，不适用于拉索及调谐质量阻尼器(TMD)用黏滞流体阻尼器。</w:t>
            </w:r>
          </w:p>
        </w:tc>
        <w:tc>
          <w:tcPr>
            <w:tcW w:w="966" w:type="dxa"/>
            <w:vAlign w:val="center"/>
          </w:tcPr>
          <w:p w14:paraId="437CB74F">
            <w:pPr>
              <w:jc w:val="center"/>
              <w:rPr>
                <w:rFonts w:hint="eastAsia" w:asciiTheme="majorEastAsia" w:hAnsiTheme="majorEastAsia" w:eastAsiaTheme="majorEastAsia" w:cstheme="majorEastAsia"/>
                <w:sz w:val="18"/>
                <w:szCs w:val="18"/>
              </w:rPr>
            </w:pPr>
          </w:p>
        </w:tc>
      </w:tr>
      <w:tr w14:paraId="3B8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68379B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ZY.002.002.057</w:t>
            </w:r>
          </w:p>
        </w:tc>
        <w:tc>
          <w:tcPr>
            <w:tcW w:w="1560" w:type="dxa"/>
            <w:vAlign w:val="center"/>
          </w:tcPr>
          <w:p w14:paraId="64E2A5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桥梁双曲面球型减隔震支座</w:t>
            </w:r>
          </w:p>
        </w:tc>
        <w:tc>
          <w:tcPr>
            <w:tcW w:w="1134" w:type="dxa"/>
            <w:vAlign w:val="center"/>
          </w:tcPr>
          <w:p w14:paraId="0B94BDD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927</w:t>
            </w:r>
          </w:p>
        </w:tc>
        <w:tc>
          <w:tcPr>
            <w:tcW w:w="850" w:type="dxa"/>
            <w:vAlign w:val="center"/>
          </w:tcPr>
          <w:p w14:paraId="06CC30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CE670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竖向承载力为1000kN -100000kN的桥梁双曲面球型减隔震支座。</w:t>
            </w:r>
          </w:p>
        </w:tc>
        <w:tc>
          <w:tcPr>
            <w:tcW w:w="966" w:type="dxa"/>
            <w:vAlign w:val="center"/>
          </w:tcPr>
          <w:p w14:paraId="361A3A31">
            <w:pPr>
              <w:jc w:val="center"/>
              <w:rPr>
                <w:rFonts w:hint="eastAsia" w:asciiTheme="majorEastAsia" w:hAnsiTheme="majorEastAsia" w:eastAsiaTheme="majorEastAsia" w:cstheme="majorEastAsia"/>
                <w:sz w:val="18"/>
                <w:szCs w:val="18"/>
              </w:rPr>
            </w:pPr>
          </w:p>
        </w:tc>
      </w:tr>
      <w:tr w14:paraId="5530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96FB8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ZY.002.002.058</w:t>
            </w:r>
          </w:p>
        </w:tc>
        <w:tc>
          <w:tcPr>
            <w:tcW w:w="1560" w:type="dxa"/>
            <w:vAlign w:val="center"/>
          </w:tcPr>
          <w:p w14:paraId="6E6A3D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桥梁超高阻尼隔震橡胶支座</w:t>
            </w:r>
          </w:p>
        </w:tc>
        <w:tc>
          <w:tcPr>
            <w:tcW w:w="1134" w:type="dxa"/>
            <w:vAlign w:val="center"/>
          </w:tcPr>
          <w:p w14:paraId="221A52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928</w:t>
            </w:r>
          </w:p>
        </w:tc>
        <w:tc>
          <w:tcPr>
            <w:tcW w:w="850" w:type="dxa"/>
            <w:vAlign w:val="center"/>
          </w:tcPr>
          <w:p w14:paraId="6ABACAD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B2287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竖向承载力不大于21000kN，抗震设防烈度为水平峰值加速度0.4g及以下地震烈度区的各类桥梁工程的超高阻尼隔震橡胶支座（以下简称支座）。</w:t>
            </w:r>
          </w:p>
        </w:tc>
        <w:tc>
          <w:tcPr>
            <w:tcW w:w="966" w:type="dxa"/>
            <w:vAlign w:val="center"/>
          </w:tcPr>
          <w:p w14:paraId="7B03A4A3">
            <w:pPr>
              <w:jc w:val="center"/>
              <w:rPr>
                <w:rFonts w:hint="eastAsia" w:asciiTheme="majorEastAsia" w:hAnsiTheme="majorEastAsia" w:eastAsiaTheme="majorEastAsia" w:cstheme="majorEastAsia"/>
                <w:sz w:val="18"/>
                <w:szCs w:val="18"/>
              </w:rPr>
            </w:pPr>
          </w:p>
        </w:tc>
      </w:tr>
      <w:tr w14:paraId="0988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6B6E97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ZY.002.002.059</w:t>
            </w:r>
          </w:p>
        </w:tc>
        <w:tc>
          <w:tcPr>
            <w:tcW w:w="1560" w:type="dxa"/>
            <w:vAlign w:val="center"/>
          </w:tcPr>
          <w:p w14:paraId="70291A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民用机场飞机荷载桥梁荷载试验规程</w:t>
            </w:r>
          </w:p>
        </w:tc>
        <w:tc>
          <w:tcPr>
            <w:tcW w:w="1134" w:type="dxa"/>
            <w:vAlign w:val="center"/>
          </w:tcPr>
          <w:p w14:paraId="0EBCDA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MH/T 5075</w:t>
            </w:r>
          </w:p>
        </w:tc>
        <w:tc>
          <w:tcPr>
            <w:tcW w:w="850" w:type="dxa"/>
            <w:vAlign w:val="center"/>
          </w:tcPr>
          <w:p w14:paraId="5DB8E6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552" w:type="dxa"/>
            <w:vAlign w:val="center"/>
          </w:tcPr>
          <w:p w14:paraId="4812D9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民用机场 (含军民合用机场的民用部分) 采用飞机滑行工况设计桥梁的荷载试验。</w:t>
            </w:r>
          </w:p>
        </w:tc>
        <w:tc>
          <w:tcPr>
            <w:tcW w:w="966" w:type="dxa"/>
            <w:vAlign w:val="center"/>
          </w:tcPr>
          <w:p w14:paraId="231E7A52">
            <w:pPr>
              <w:jc w:val="center"/>
              <w:rPr>
                <w:rFonts w:hint="eastAsia" w:asciiTheme="majorEastAsia" w:hAnsiTheme="majorEastAsia" w:eastAsiaTheme="majorEastAsia" w:cstheme="majorEastAsia"/>
                <w:sz w:val="18"/>
                <w:szCs w:val="18"/>
              </w:rPr>
            </w:pPr>
          </w:p>
        </w:tc>
      </w:tr>
      <w:tr w14:paraId="0A75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33BBBE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ZY.002.002.060</w:t>
            </w:r>
          </w:p>
        </w:tc>
        <w:tc>
          <w:tcPr>
            <w:tcW w:w="1560" w:type="dxa"/>
            <w:vAlign w:val="center"/>
          </w:tcPr>
          <w:p w14:paraId="6B349A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绿色设计产品评价技术规范 桥梁用结构钢</w:t>
            </w:r>
          </w:p>
        </w:tc>
        <w:tc>
          <w:tcPr>
            <w:tcW w:w="1134" w:type="dxa"/>
            <w:vAlign w:val="center"/>
          </w:tcPr>
          <w:p w14:paraId="55B201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YB/T 4875</w:t>
            </w:r>
          </w:p>
        </w:tc>
        <w:tc>
          <w:tcPr>
            <w:tcW w:w="850" w:type="dxa"/>
            <w:vAlign w:val="center"/>
          </w:tcPr>
          <w:p w14:paraId="4FDB57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552" w:type="dxa"/>
            <w:vAlign w:val="center"/>
          </w:tcPr>
          <w:p w14:paraId="60FF793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采用高炉炼铁、转炉炼钢、热轧等工序生产的桥梁用结构钢板、钢带和型钢的绿色设计产品评价。</w:t>
            </w:r>
          </w:p>
        </w:tc>
        <w:tc>
          <w:tcPr>
            <w:tcW w:w="966" w:type="dxa"/>
            <w:vAlign w:val="center"/>
          </w:tcPr>
          <w:p w14:paraId="1D6B6012">
            <w:pPr>
              <w:jc w:val="center"/>
              <w:rPr>
                <w:rFonts w:hint="eastAsia" w:asciiTheme="majorEastAsia" w:hAnsiTheme="majorEastAsia" w:eastAsiaTheme="majorEastAsia" w:cstheme="majorEastAsia"/>
                <w:sz w:val="18"/>
                <w:szCs w:val="18"/>
              </w:rPr>
            </w:pPr>
          </w:p>
        </w:tc>
      </w:tr>
      <w:tr w14:paraId="13A0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8A939B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ZY.002.002.061</w:t>
            </w:r>
          </w:p>
        </w:tc>
        <w:tc>
          <w:tcPr>
            <w:tcW w:w="1560" w:type="dxa"/>
            <w:vAlign w:val="center"/>
          </w:tcPr>
          <w:p w14:paraId="476CD2F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绿色设计产品评价技术规范 桥梁缆索用盘条</w:t>
            </w:r>
          </w:p>
        </w:tc>
        <w:tc>
          <w:tcPr>
            <w:tcW w:w="1134" w:type="dxa"/>
            <w:vAlign w:val="center"/>
          </w:tcPr>
          <w:p w14:paraId="10E057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YB/T 4940</w:t>
            </w:r>
          </w:p>
        </w:tc>
        <w:tc>
          <w:tcPr>
            <w:tcW w:w="850" w:type="dxa"/>
            <w:vAlign w:val="center"/>
          </w:tcPr>
          <w:p w14:paraId="672BF9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552" w:type="dxa"/>
            <w:vAlign w:val="center"/>
          </w:tcPr>
          <w:p w14:paraId="6D3E3B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桥梁缆索用盘条绿色设计产品评价。</w:t>
            </w:r>
          </w:p>
        </w:tc>
        <w:tc>
          <w:tcPr>
            <w:tcW w:w="966" w:type="dxa"/>
            <w:vAlign w:val="center"/>
          </w:tcPr>
          <w:p w14:paraId="2F7BE17E">
            <w:pPr>
              <w:jc w:val="center"/>
              <w:rPr>
                <w:rFonts w:hint="eastAsia" w:asciiTheme="majorEastAsia" w:hAnsiTheme="majorEastAsia" w:eastAsiaTheme="majorEastAsia" w:cstheme="majorEastAsia"/>
                <w:sz w:val="18"/>
                <w:szCs w:val="18"/>
              </w:rPr>
            </w:pPr>
          </w:p>
        </w:tc>
      </w:tr>
      <w:tr w14:paraId="6043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B4507A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ZY.002.002.062</w:t>
            </w:r>
          </w:p>
        </w:tc>
        <w:tc>
          <w:tcPr>
            <w:tcW w:w="1560" w:type="dxa"/>
            <w:vAlign w:val="center"/>
          </w:tcPr>
          <w:p w14:paraId="3252AF2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市政工程消耗量定额 第三册 桥涵工程</w:t>
            </w:r>
          </w:p>
        </w:tc>
        <w:tc>
          <w:tcPr>
            <w:tcW w:w="1134" w:type="dxa"/>
            <w:vAlign w:val="center"/>
          </w:tcPr>
          <w:p w14:paraId="193790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ZYA1-31(第三册)</w:t>
            </w:r>
          </w:p>
        </w:tc>
        <w:tc>
          <w:tcPr>
            <w:tcW w:w="850" w:type="dxa"/>
            <w:vAlign w:val="center"/>
          </w:tcPr>
          <w:p w14:paraId="5E2490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552" w:type="dxa"/>
            <w:vAlign w:val="center"/>
          </w:tcPr>
          <w:p w14:paraId="1CBE0E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城镇范围内的桥梁工程。</w:t>
            </w:r>
          </w:p>
        </w:tc>
        <w:tc>
          <w:tcPr>
            <w:tcW w:w="966" w:type="dxa"/>
            <w:vAlign w:val="center"/>
          </w:tcPr>
          <w:p w14:paraId="1ACF6A43">
            <w:pPr>
              <w:jc w:val="center"/>
              <w:rPr>
                <w:rFonts w:hint="eastAsia" w:asciiTheme="majorEastAsia" w:hAnsiTheme="majorEastAsia" w:eastAsiaTheme="majorEastAsia" w:cstheme="majorEastAsia"/>
                <w:sz w:val="18"/>
                <w:szCs w:val="18"/>
              </w:rPr>
            </w:pPr>
          </w:p>
        </w:tc>
      </w:tr>
      <w:tr w14:paraId="3502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6B810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ZY.002.002.063</w:t>
            </w:r>
          </w:p>
        </w:tc>
        <w:tc>
          <w:tcPr>
            <w:tcW w:w="1560" w:type="dxa"/>
            <w:vAlign w:val="center"/>
          </w:tcPr>
          <w:p w14:paraId="321FD4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桥梁拆除技术规范</w:t>
            </w:r>
          </w:p>
        </w:tc>
        <w:tc>
          <w:tcPr>
            <w:tcW w:w="1134" w:type="dxa"/>
            <w:vAlign w:val="center"/>
          </w:tcPr>
          <w:p w14:paraId="5963F6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1253</w:t>
            </w:r>
          </w:p>
        </w:tc>
        <w:tc>
          <w:tcPr>
            <w:tcW w:w="850" w:type="dxa"/>
            <w:vAlign w:val="center"/>
          </w:tcPr>
          <w:p w14:paraId="4711A6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0B33E4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混凝土梁式桥、拱式桥和跨度小于150m的混凝土缆索体系桥梁（斜拉桥和悬索桥）的拆除工程。</w:t>
            </w:r>
          </w:p>
        </w:tc>
        <w:tc>
          <w:tcPr>
            <w:tcW w:w="966" w:type="dxa"/>
            <w:vAlign w:val="center"/>
          </w:tcPr>
          <w:p w14:paraId="5171607C">
            <w:pPr>
              <w:jc w:val="center"/>
              <w:rPr>
                <w:rFonts w:hint="eastAsia" w:asciiTheme="majorEastAsia" w:hAnsiTheme="majorEastAsia" w:eastAsiaTheme="majorEastAsia" w:cstheme="majorEastAsia"/>
                <w:sz w:val="18"/>
                <w:szCs w:val="18"/>
              </w:rPr>
            </w:pPr>
          </w:p>
        </w:tc>
      </w:tr>
      <w:tr w14:paraId="3B16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A0952D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ZY.002.002.064</w:t>
            </w:r>
          </w:p>
        </w:tc>
        <w:tc>
          <w:tcPr>
            <w:tcW w:w="1560" w:type="dxa"/>
            <w:vAlign w:val="center"/>
          </w:tcPr>
          <w:p w14:paraId="5790D4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桥梁多点同步顶升施工技术规范</w:t>
            </w:r>
          </w:p>
        </w:tc>
        <w:tc>
          <w:tcPr>
            <w:tcW w:w="1134" w:type="dxa"/>
            <w:vAlign w:val="center"/>
          </w:tcPr>
          <w:p w14:paraId="0E61D0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1715</w:t>
            </w:r>
          </w:p>
        </w:tc>
        <w:tc>
          <w:tcPr>
            <w:tcW w:w="850" w:type="dxa"/>
            <w:vAlign w:val="center"/>
          </w:tcPr>
          <w:p w14:paraId="70F328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207BD56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公路与城市道路的简支梁桥及连续梁桥的多点同步顶升改造工程。</w:t>
            </w:r>
          </w:p>
        </w:tc>
        <w:tc>
          <w:tcPr>
            <w:tcW w:w="966" w:type="dxa"/>
            <w:vAlign w:val="center"/>
          </w:tcPr>
          <w:p w14:paraId="59321EEC">
            <w:pPr>
              <w:jc w:val="center"/>
              <w:rPr>
                <w:rFonts w:hint="eastAsia" w:asciiTheme="majorEastAsia" w:hAnsiTheme="majorEastAsia" w:eastAsiaTheme="majorEastAsia" w:cstheme="majorEastAsia"/>
                <w:sz w:val="18"/>
                <w:szCs w:val="18"/>
              </w:rPr>
            </w:pPr>
          </w:p>
        </w:tc>
      </w:tr>
      <w:tr w14:paraId="018F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48B2103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ZY.002.002.065</w:t>
            </w:r>
          </w:p>
        </w:tc>
        <w:tc>
          <w:tcPr>
            <w:tcW w:w="1560" w:type="dxa"/>
            <w:vAlign w:val="center"/>
          </w:tcPr>
          <w:p w14:paraId="51E7B3D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激波法检测桥梁预应力孔道灌浆密实度规程</w:t>
            </w:r>
          </w:p>
        </w:tc>
        <w:tc>
          <w:tcPr>
            <w:tcW w:w="1134" w:type="dxa"/>
            <w:vAlign w:val="center"/>
          </w:tcPr>
          <w:p w14:paraId="550167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1741</w:t>
            </w:r>
          </w:p>
        </w:tc>
        <w:tc>
          <w:tcPr>
            <w:tcW w:w="850" w:type="dxa"/>
            <w:vAlign w:val="center"/>
          </w:tcPr>
          <w:p w14:paraId="700D63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5A0379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混凝土桥梁有粘结预应力孔道灌浆密实性的检测评定。</w:t>
            </w:r>
          </w:p>
        </w:tc>
        <w:tc>
          <w:tcPr>
            <w:tcW w:w="966" w:type="dxa"/>
            <w:vAlign w:val="center"/>
          </w:tcPr>
          <w:p w14:paraId="3BFA9BE1">
            <w:pPr>
              <w:jc w:val="center"/>
              <w:rPr>
                <w:rFonts w:hint="eastAsia" w:asciiTheme="majorEastAsia" w:hAnsiTheme="majorEastAsia" w:eastAsiaTheme="majorEastAsia" w:cstheme="majorEastAsia"/>
                <w:sz w:val="18"/>
                <w:szCs w:val="18"/>
              </w:rPr>
            </w:pPr>
          </w:p>
        </w:tc>
      </w:tr>
      <w:tr w14:paraId="4FC0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2308881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ZY.002.002.066</w:t>
            </w:r>
          </w:p>
        </w:tc>
        <w:tc>
          <w:tcPr>
            <w:tcW w:w="1560" w:type="dxa"/>
            <w:vAlign w:val="center"/>
          </w:tcPr>
          <w:p w14:paraId="7F95EA3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基于液气耦合压差原理的桥梁竖向位移监测技术规程</w:t>
            </w:r>
          </w:p>
        </w:tc>
        <w:tc>
          <w:tcPr>
            <w:tcW w:w="1134" w:type="dxa"/>
            <w:vAlign w:val="center"/>
          </w:tcPr>
          <w:p w14:paraId="6FD3BB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1742</w:t>
            </w:r>
          </w:p>
        </w:tc>
        <w:tc>
          <w:tcPr>
            <w:tcW w:w="850" w:type="dxa"/>
            <w:vAlign w:val="center"/>
          </w:tcPr>
          <w:p w14:paraId="0A109C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5A71D6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桥梁工程结构质量状况评定时桥面竖向位移(挠度)的测量。</w:t>
            </w:r>
          </w:p>
        </w:tc>
        <w:tc>
          <w:tcPr>
            <w:tcW w:w="966" w:type="dxa"/>
            <w:vAlign w:val="center"/>
          </w:tcPr>
          <w:p w14:paraId="32DD9F5A">
            <w:pPr>
              <w:jc w:val="center"/>
              <w:rPr>
                <w:rFonts w:hint="eastAsia" w:asciiTheme="majorEastAsia" w:hAnsiTheme="majorEastAsia" w:eastAsiaTheme="majorEastAsia" w:cstheme="majorEastAsia"/>
                <w:sz w:val="18"/>
                <w:szCs w:val="18"/>
              </w:rPr>
            </w:pPr>
          </w:p>
        </w:tc>
      </w:tr>
      <w:tr w14:paraId="3B82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52F568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ZY.002.002.067</w:t>
            </w:r>
          </w:p>
        </w:tc>
        <w:tc>
          <w:tcPr>
            <w:tcW w:w="1560" w:type="dxa"/>
            <w:vAlign w:val="center"/>
          </w:tcPr>
          <w:p w14:paraId="5EA087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桥梁阻尼器应用指南</w:t>
            </w:r>
          </w:p>
        </w:tc>
        <w:tc>
          <w:tcPr>
            <w:tcW w:w="1134" w:type="dxa"/>
            <w:vAlign w:val="center"/>
          </w:tcPr>
          <w:p w14:paraId="7F81A2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1744</w:t>
            </w:r>
          </w:p>
        </w:tc>
        <w:tc>
          <w:tcPr>
            <w:tcW w:w="850" w:type="dxa"/>
            <w:vAlign w:val="center"/>
          </w:tcPr>
          <w:p w14:paraId="717A7C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4D5B7C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桥梁结构的风致振动、地震动及人致振动的控制。本文件规定了桥梁工程中常用阻尼器的应用范围、技术要求、试验方法、检验规则等。</w:t>
            </w:r>
          </w:p>
        </w:tc>
        <w:tc>
          <w:tcPr>
            <w:tcW w:w="966" w:type="dxa"/>
            <w:vAlign w:val="center"/>
          </w:tcPr>
          <w:p w14:paraId="17AB8188">
            <w:pPr>
              <w:jc w:val="center"/>
              <w:rPr>
                <w:rFonts w:hint="eastAsia" w:asciiTheme="majorEastAsia" w:hAnsiTheme="majorEastAsia" w:eastAsiaTheme="majorEastAsia" w:cstheme="majorEastAsia"/>
                <w:sz w:val="18"/>
                <w:szCs w:val="18"/>
              </w:rPr>
            </w:pPr>
          </w:p>
        </w:tc>
      </w:tr>
      <w:tr w14:paraId="3D33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16FFF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ZY.002.002.068</w:t>
            </w:r>
          </w:p>
        </w:tc>
        <w:tc>
          <w:tcPr>
            <w:tcW w:w="1560" w:type="dxa"/>
            <w:vAlign w:val="center"/>
          </w:tcPr>
          <w:p w14:paraId="643306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桥梁预应力孔道循环压浆施工技术规程</w:t>
            </w:r>
          </w:p>
        </w:tc>
        <w:tc>
          <w:tcPr>
            <w:tcW w:w="1134" w:type="dxa"/>
            <w:vAlign w:val="center"/>
          </w:tcPr>
          <w:p w14:paraId="362E38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1762</w:t>
            </w:r>
          </w:p>
        </w:tc>
        <w:tc>
          <w:tcPr>
            <w:tcW w:w="850" w:type="dxa"/>
            <w:vAlign w:val="center"/>
          </w:tcPr>
          <w:p w14:paraId="3EEB0B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4AEA4A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湖北省公路桥梁预应力孔道循环压浆施工过程质量控制及验收。</w:t>
            </w:r>
          </w:p>
        </w:tc>
        <w:tc>
          <w:tcPr>
            <w:tcW w:w="966" w:type="dxa"/>
            <w:vAlign w:val="center"/>
          </w:tcPr>
          <w:p w14:paraId="2139968B">
            <w:pPr>
              <w:jc w:val="center"/>
              <w:rPr>
                <w:rFonts w:hint="eastAsia" w:asciiTheme="majorEastAsia" w:hAnsiTheme="majorEastAsia" w:eastAsiaTheme="majorEastAsia" w:cstheme="majorEastAsia"/>
                <w:sz w:val="18"/>
                <w:szCs w:val="18"/>
              </w:rPr>
            </w:pPr>
          </w:p>
        </w:tc>
      </w:tr>
      <w:tr w14:paraId="00E7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AEDE9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ZY.002.002.069</w:t>
            </w:r>
          </w:p>
        </w:tc>
        <w:tc>
          <w:tcPr>
            <w:tcW w:w="1560" w:type="dxa"/>
            <w:vAlign w:val="center"/>
          </w:tcPr>
          <w:p w14:paraId="5B8F5E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城镇桥梁沥青混凝土铺装层施工技术与验收规程</w:t>
            </w:r>
          </w:p>
        </w:tc>
        <w:tc>
          <w:tcPr>
            <w:tcW w:w="1134" w:type="dxa"/>
            <w:vAlign w:val="center"/>
          </w:tcPr>
          <w:p w14:paraId="45D879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DB42/T 971</w:t>
            </w:r>
          </w:p>
        </w:tc>
        <w:tc>
          <w:tcPr>
            <w:tcW w:w="850" w:type="dxa"/>
            <w:vAlign w:val="center"/>
          </w:tcPr>
          <w:p w14:paraId="366EA63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2A45E59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城镇钢桥面板、混凝桥面板桥梁的新建或改建桥面铺装工程。</w:t>
            </w:r>
          </w:p>
        </w:tc>
        <w:tc>
          <w:tcPr>
            <w:tcW w:w="966" w:type="dxa"/>
            <w:vAlign w:val="center"/>
          </w:tcPr>
          <w:p w14:paraId="5F624BAA">
            <w:pPr>
              <w:jc w:val="center"/>
              <w:rPr>
                <w:rFonts w:hint="eastAsia" w:asciiTheme="majorEastAsia" w:hAnsiTheme="majorEastAsia" w:eastAsiaTheme="majorEastAsia" w:cstheme="majorEastAsia"/>
                <w:sz w:val="18"/>
                <w:szCs w:val="18"/>
              </w:rPr>
            </w:pPr>
          </w:p>
        </w:tc>
      </w:tr>
      <w:tr w14:paraId="2EFF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758" w:type="dxa"/>
            <w:gridSpan w:val="6"/>
            <w:vAlign w:val="center"/>
          </w:tcPr>
          <w:p w14:paraId="39075A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ZY.002.003桥梁运营管理</w:t>
            </w:r>
          </w:p>
        </w:tc>
      </w:tr>
      <w:tr w14:paraId="195F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0DD0DC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ZY.002.003.001</w:t>
            </w:r>
          </w:p>
        </w:tc>
        <w:tc>
          <w:tcPr>
            <w:tcW w:w="1560" w:type="dxa"/>
            <w:vAlign w:val="center"/>
          </w:tcPr>
          <w:p w14:paraId="2DDA98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城市轨道交通设施运营监测技术规范 第2部分：桥梁</w:t>
            </w:r>
          </w:p>
        </w:tc>
        <w:tc>
          <w:tcPr>
            <w:tcW w:w="1134" w:type="dxa"/>
            <w:vAlign w:val="center"/>
          </w:tcPr>
          <w:p w14:paraId="599E4A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39559.2</w:t>
            </w:r>
          </w:p>
        </w:tc>
        <w:tc>
          <w:tcPr>
            <w:tcW w:w="850" w:type="dxa"/>
            <w:vAlign w:val="center"/>
          </w:tcPr>
          <w:p w14:paraId="1020C8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552" w:type="dxa"/>
            <w:vAlign w:val="center"/>
          </w:tcPr>
          <w:p w14:paraId="6B52BB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城市轨道交通桥梁设施的运营检查、监测与状态评价。</w:t>
            </w:r>
          </w:p>
        </w:tc>
        <w:tc>
          <w:tcPr>
            <w:tcW w:w="966" w:type="dxa"/>
            <w:vAlign w:val="center"/>
          </w:tcPr>
          <w:p w14:paraId="5007BDB5">
            <w:pPr>
              <w:jc w:val="center"/>
              <w:rPr>
                <w:rFonts w:hint="eastAsia" w:asciiTheme="majorEastAsia" w:hAnsiTheme="majorEastAsia" w:eastAsiaTheme="majorEastAsia" w:cstheme="majorEastAsia"/>
                <w:sz w:val="18"/>
                <w:szCs w:val="18"/>
              </w:rPr>
            </w:pPr>
          </w:p>
        </w:tc>
      </w:tr>
      <w:tr w14:paraId="50F9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14:paraId="73F959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ZY.002.003.002</w:t>
            </w:r>
          </w:p>
        </w:tc>
        <w:tc>
          <w:tcPr>
            <w:tcW w:w="1560" w:type="dxa"/>
            <w:vAlign w:val="center"/>
          </w:tcPr>
          <w:p w14:paraId="67F4D6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城市桥梁养护技术标准</w:t>
            </w:r>
          </w:p>
        </w:tc>
        <w:tc>
          <w:tcPr>
            <w:tcW w:w="1134" w:type="dxa"/>
            <w:vAlign w:val="center"/>
          </w:tcPr>
          <w:p w14:paraId="797317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99</w:t>
            </w:r>
          </w:p>
        </w:tc>
        <w:tc>
          <w:tcPr>
            <w:tcW w:w="850" w:type="dxa"/>
            <w:vAlign w:val="center"/>
          </w:tcPr>
          <w:p w14:paraId="147496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830B9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已竣工验收后交付使用的城市桥梁的养护。</w:t>
            </w:r>
          </w:p>
        </w:tc>
        <w:tc>
          <w:tcPr>
            <w:tcW w:w="966" w:type="dxa"/>
            <w:vAlign w:val="center"/>
          </w:tcPr>
          <w:p w14:paraId="12254B01">
            <w:pPr>
              <w:jc w:val="center"/>
              <w:rPr>
                <w:rFonts w:hint="eastAsia" w:asciiTheme="majorEastAsia" w:hAnsiTheme="majorEastAsia" w:eastAsiaTheme="majorEastAsia" w:cstheme="majorEastAsia"/>
                <w:sz w:val="18"/>
                <w:szCs w:val="18"/>
              </w:rPr>
            </w:pPr>
          </w:p>
        </w:tc>
      </w:tr>
      <w:tr w14:paraId="7EAE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758" w:type="dxa"/>
            <w:gridSpan w:val="6"/>
            <w:vAlign w:val="center"/>
          </w:tcPr>
          <w:p w14:paraId="2C8AD6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0D262E11">
      <w:pPr>
        <w:widowControl/>
        <w:ind w:firstLine="422"/>
        <w:jc w:val="left"/>
        <w:rPr>
          <w:rFonts w:hint="eastAsia" w:ascii="宋体" w:hAnsi="宋体" w:eastAsia="宋体" w:cs="宋体"/>
          <w:b/>
          <w:bCs/>
          <w:szCs w:val="21"/>
        </w:rPr>
      </w:pPr>
      <w:r>
        <w:rPr>
          <w:rFonts w:hint="eastAsia" w:ascii="宋体" w:hAnsi="宋体" w:eastAsia="宋体" w:cs="宋体"/>
          <w:b/>
          <w:bCs/>
          <w:szCs w:val="21"/>
        </w:rPr>
        <w:t>1.3.3 隧道专用标准</w:t>
      </w:r>
    </w:p>
    <w:p w14:paraId="53AEE3F3">
      <w:pPr>
        <w:widowControl/>
        <w:ind w:firstLine="420" w:firstLineChars="200"/>
        <w:jc w:val="left"/>
        <w:rPr>
          <w:rFonts w:hint="eastAsia" w:ascii="宋体" w:hAnsi="宋体" w:eastAsia="宋体" w:cs="宋体"/>
          <w:b/>
          <w:bCs/>
          <w:szCs w:val="21"/>
        </w:rPr>
      </w:pPr>
      <w:r>
        <w:rPr>
          <w:rFonts w:hint="eastAsia" w:ascii="宋体" w:hAnsi="宋体" w:eastAsia="宋体" w:cs="宋体"/>
          <w:szCs w:val="21"/>
        </w:rPr>
        <w:t>隧道专用标准包括</w:t>
      </w:r>
      <w:r>
        <w:rPr>
          <w:rFonts w:hint="eastAsia"/>
        </w:rPr>
        <w:t>勘察设计、施工验收、运营管理</w:t>
      </w:r>
      <w:r>
        <w:rPr>
          <w:rFonts w:hint="eastAsia" w:ascii="宋体" w:hAnsi="宋体" w:eastAsia="宋体" w:cs="宋体"/>
          <w:szCs w:val="21"/>
        </w:rPr>
        <w:t>等建设全过程的隧道相关专用标准，标准规范项目表见下表：</w:t>
      </w:r>
      <w:r>
        <w:rPr>
          <w:rFonts w:hint="eastAsia" w:ascii="宋体" w:hAnsi="宋体" w:eastAsia="宋体" w:cs="宋体"/>
          <w:b/>
          <w:bCs/>
          <w:szCs w:val="21"/>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14:paraId="4C55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14:paraId="634ADB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14:paraId="179B33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16BBD8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3CDB358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23FD2F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14:paraId="7448B4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2CB9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C14FD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ZY.003隧道专用标准</w:t>
            </w:r>
          </w:p>
        </w:tc>
      </w:tr>
      <w:tr w14:paraId="386E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5CBCA1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ZY.003.001隧道勘察设计</w:t>
            </w:r>
          </w:p>
        </w:tc>
      </w:tr>
      <w:tr w14:paraId="0C8A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B35A6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ZY.003.001.001</w:t>
            </w:r>
          </w:p>
        </w:tc>
        <w:tc>
          <w:tcPr>
            <w:tcW w:w="1559" w:type="dxa"/>
            <w:vAlign w:val="center"/>
          </w:tcPr>
          <w:p w14:paraId="6D90B5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沉管法隧道设计标准</w:t>
            </w:r>
          </w:p>
        </w:tc>
        <w:tc>
          <w:tcPr>
            <w:tcW w:w="1134" w:type="dxa"/>
            <w:vAlign w:val="center"/>
          </w:tcPr>
          <w:p w14:paraId="4936D63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51318</w:t>
            </w:r>
          </w:p>
        </w:tc>
        <w:tc>
          <w:tcPr>
            <w:tcW w:w="850" w:type="dxa"/>
            <w:vAlign w:val="center"/>
          </w:tcPr>
          <w:p w14:paraId="3B47CF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17DB385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钢筋混凝管节采用沉管法的隧道结构勘察与设计。</w:t>
            </w:r>
          </w:p>
        </w:tc>
        <w:tc>
          <w:tcPr>
            <w:tcW w:w="872" w:type="dxa"/>
            <w:vAlign w:val="center"/>
          </w:tcPr>
          <w:p w14:paraId="237743E5">
            <w:pPr>
              <w:jc w:val="center"/>
              <w:rPr>
                <w:rFonts w:hint="eastAsia" w:asciiTheme="majorEastAsia" w:hAnsiTheme="majorEastAsia" w:eastAsiaTheme="majorEastAsia" w:cstheme="majorEastAsia"/>
                <w:sz w:val="18"/>
                <w:szCs w:val="18"/>
              </w:rPr>
            </w:pPr>
          </w:p>
        </w:tc>
      </w:tr>
      <w:tr w14:paraId="7A6D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8C175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ZY.003.001.002</w:t>
            </w:r>
          </w:p>
        </w:tc>
        <w:tc>
          <w:tcPr>
            <w:tcW w:w="1559" w:type="dxa"/>
            <w:vAlign w:val="center"/>
          </w:tcPr>
          <w:p w14:paraId="253003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盾构隧道工程设计标准</w:t>
            </w:r>
          </w:p>
          <w:p w14:paraId="7DEF04A0">
            <w:pPr>
              <w:widowControl/>
              <w:jc w:val="center"/>
              <w:rPr>
                <w:rFonts w:hint="eastAsia" w:asciiTheme="majorEastAsia" w:hAnsiTheme="majorEastAsia" w:eastAsiaTheme="majorEastAsia" w:cstheme="majorEastAsia"/>
                <w:kern w:val="0"/>
                <w:sz w:val="18"/>
                <w:szCs w:val="18"/>
              </w:rPr>
            </w:pPr>
          </w:p>
        </w:tc>
        <w:tc>
          <w:tcPr>
            <w:tcW w:w="1134" w:type="dxa"/>
            <w:vAlign w:val="center"/>
          </w:tcPr>
          <w:p w14:paraId="1DAB56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51438</w:t>
            </w:r>
          </w:p>
        </w:tc>
        <w:tc>
          <w:tcPr>
            <w:tcW w:w="850" w:type="dxa"/>
            <w:vAlign w:val="center"/>
          </w:tcPr>
          <w:p w14:paraId="5FFDCE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0929A0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城市轨道交通、铁路、城市道路、公路、水利、电力行业和给水、排水、燃气、热力、城市地下综合管廊等市政行业盾构隧道的新建工程设计。</w:t>
            </w:r>
          </w:p>
        </w:tc>
        <w:tc>
          <w:tcPr>
            <w:tcW w:w="872" w:type="dxa"/>
            <w:vAlign w:val="center"/>
          </w:tcPr>
          <w:p w14:paraId="046A4EE8">
            <w:pPr>
              <w:jc w:val="center"/>
              <w:rPr>
                <w:rFonts w:hint="eastAsia" w:asciiTheme="majorEastAsia" w:hAnsiTheme="majorEastAsia" w:eastAsiaTheme="majorEastAsia" w:cstheme="majorEastAsia"/>
                <w:sz w:val="18"/>
                <w:szCs w:val="18"/>
              </w:rPr>
            </w:pPr>
          </w:p>
        </w:tc>
      </w:tr>
      <w:tr w14:paraId="47EC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FF24D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ZY.003.001.003</w:t>
            </w:r>
          </w:p>
        </w:tc>
        <w:tc>
          <w:tcPr>
            <w:tcW w:w="1559" w:type="dxa"/>
            <w:vAlign w:val="center"/>
          </w:tcPr>
          <w:p w14:paraId="6E976B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"http://10.38.255.117:9090/zbooklib/book/detail/show?SiteID=1&amp;bookID=134164"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水工隧洞设计规范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656B3D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SL279</w:t>
            </w:r>
          </w:p>
        </w:tc>
        <w:tc>
          <w:tcPr>
            <w:tcW w:w="850" w:type="dxa"/>
            <w:vAlign w:val="center"/>
          </w:tcPr>
          <w:p w14:paraId="6ECE886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vAlign w:val="center"/>
          </w:tcPr>
          <w:p w14:paraId="1C3A64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水利水电工程中的1级、2级、3级水工隧洞设计。本标准不适用于岩、土体中钢板衬砌的水工隧洞设计。</w:t>
            </w:r>
          </w:p>
        </w:tc>
        <w:tc>
          <w:tcPr>
            <w:tcW w:w="872" w:type="dxa"/>
            <w:vAlign w:val="center"/>
          </w:tcPr>
          <w:p w14:paraId="1333E453">
            <w:pPr>
              <w:jc w:val="center"/>
              <w:rPr>
                <w:rFonts w:hint="eastAsia" w:asciiTheme="majorEastAsia" w:hAnsiTheme="majorEastAsia" w:eastAsiaTheme="majorEastAsia" w:cstheme="majorEastAsia"/>
                <w:sz w:val="18"/>
                <w:szCs w:val="18"/>
              </w:rPr>
            </w:pPr>
          </w:p>
        </w:tc>
      </w:tr>
      <w:tr w14:paraId="4739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59E8E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ZY.003.001.004</w:t>
            </w:r>
          </w:p>
        </w:tc>
        <w:tc>
          <w:tcPr>
            <w:tcW w:w="1559" w:type="dxa"/>
            <w:vAlign w:val="center"/>
          </w:tcPr>
          <w:p w14:paraId="136028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顶管隧道电力电缆线路初步设计深度规定</w:t>
            </w:r>
          </w:p>
        </w:tc>
        <w:tc>
          <w:tcPr>
            <w:tcW w:w="1134" w:type="dxa"/>
            <w:vAlign w:val="center"/>
          </w:tcPr>
          <w:p w14:paraId="411330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799</w:t>
            </w:r>
          </w:p>
        </w:tc>
        <w:tc>
          <w:tcPr>
            <w:tcW w:w="850" w:type="dxa"/>
            <w:vAlign w:val="center"/>
          </w:tcPr>
          <w:p w14:paraId="4D49B1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14:paraId="1C6C01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35kV～500kV顶管隧道电力电缆线路的初步设计，改造电力电缆线路可参照执行。</w:t>
            </w:r>
          </w:p>
        </w:tc>
        <w:tc>
          <w:tcPr>
            <w:tcW w:w="872" w:type="dxa"/>
            <w:vAlign w:val="center"/>
          </w:tcPr>
          <w:p w14:paraId="18F74FD7">
            <w:pPr>
              <w:jc w:val="center"/>
              <w:rPr>
                <w:rFonts w:hint="eastAsia" w:asciiTheme="majorEastAsia" w:hAnsiTheme="majorEastAsia" w:eastAsiaTheme="majorEastAsia" w:cstheme="majorEastAsia"/>
                <w:sz w:val="18"/>
                <w:szCs w:val="18"/>
              </w:rPr>
            </w:pPr>
          </w:p>
        </w:tc>
      </w:tr>
      <w:tr w14:paraId="0D33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63AE4A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0DF9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1CD74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ZY.003.002隧道施工验收</w:t>
            </w:r>
          </w:p>
        </w:tc>
      </w:tr>
      <w:tr w14:paraId="2301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B23E1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ZY.003.002.001</w:t>
            </w:r>
          </w:p>
        </w:tc>
        <w:tc>
          <w:tcPr>
            <w:tcW w:w="1559" w:type="dxa"/>
            <w:shd w:val="clear" w:color="auto" w:fill="auto"/>
            <w:vAlign w:val="center"/>
          </w:tcPr>
          <w:p w14:paraId="6CB526B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隧道防火保护板</w:t>
            </w:r>
          </w:p>
        </w:tc>
        <w:tc>
          <w:tcPr>
            <w:tcW w:w="1134" w:type="dxa"/>
            <w:shd w:val="clear" w:color="auto" w:fill="auto"/>
            <w:vAlign w:val="center"/>
          </w:tcPr>
          <w:p w14:paraId="74780A5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28376</w:t>
            </w:r>
          </w:p>
        </w:tc>
        <w:tc>
          <w:tcPr>
            <w:tcW w:w="850" w:type="dxa"/>
            <w:shd w:val="clear" w:color="auto" w:fill="auto"/>
            <w:vAlign w:val="center"/>
          </w:tcPr>
          <w:p w14:paraId="1EA6FB0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09996FC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适用于在公路、城市交通隧道的混凝上结构表面使用的隧道防火保护板，铁路隧道可参照执行。</w:t>
            </w:r>
          </w:p>
        </w:tc>
        <w:tc>
          <w:tcPr>
            <w:tcW w:w="872" w:type="dxa"/>
            <w:vAlign w:val="center"/>
          </w:tcPr>
          <w:p w14:paraId="2363789B">
            <w:pPr>
              <w:jc w:val="center"/>
              <w:rPr>
                <w:rFonts w:hint="eastAsia" w:asciiTheme="majorEastAsia" w:hAnsiTheme="majorEastAsia" w:eastAsiaTheme="majorEastAsia" w:cstheme="majorEastAsia"/>
                <w:sz w:val="18"/>
                <w:szCs w:val="18"/>
              </w:rPr>
            </w:pPr>
          </w:p>
        </w:tc>
      </w:tr>
      <w:tr w14:paraId="2FD6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10EB5B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ZY.003.002.002</w:t>
            </w:r>
          </w:p>
        </w:tc>
        <w:tc>
          <w:tcPr>
            <w:tcW w:w="1559" w:type="dxa"/>
            <w:shd w:val="clear" w:color="auto" w:fill="auto"/>
            <w:vAlign w:val="center"/>
          </w:tcPr>
          <w:p w14:paraId="690D070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盾构法隧道施工及验收规范</w:t>
            </w:r>
          </w:p>
        </w:tc>
        <w:tc>
          <w:tcPr>
            <w:tcW w:w="1134" w:type="dxa"/>
            <w:shd w:val="clear" w:color="auto" w:fill="auto"/>
            <w:vAlign w:val="center"/>
          </w:tcPr>
          <w:p w14:paraId="589009E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50446</w:t>
            </w:r>
          </w:p>
        </w:tc>
        <w:tc>
          <w:tcPr>
            <w:tcW w:w="850" w:type="dxa"/>
            <w:shd w:val="clear" w:color="auto" w:fill="auto"/>
            <w:vAlign w:val="center"/>
          </w:tcPr>
          <w:p w14:paraId="67B5D1C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010F23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盾构法施工的预制管片拼装式隧道工程的施工及验收。</w:t>
            </w:r>
          </w:p>
        </w:tc>
        <w:tc>
          <w:tcPr>
            <w:tcW w:w="872" w:type="dxa"/>
            <w:vAlign w:val="center"/>
          </w:tcPr>
          <w:p w14:paraId="31424565">
            <w:pPr>
              <w:jc w:val="center"/>
              <w:rPr>
                <w:rFonts w:hint="eastAsia" w:asciiTheme="majorEastAsia" w:hAnsiTheme="majorEastAsia" w:eastAsiaTheme="majorEastAsia" w:cstheme="majorEastAsia"/>
                <w:sz w:val="18"/>
                <w:szCs w:val="18"/>
              </w:rPr>
            </w:pPr>
          </w:p>
        </w:tc>
      </w:tr>
      <w:tr w14:paraId="573A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330CE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ZY.003.002.003</w:t>
            </w:r>
          </w:p>
        </w:tc>
        <w:tc>
          <w:tcPr>
            <w:tcW w:w="1559" w:type="dxa"/>
            <w:vAlign w:val="center"/>
          </w:tcPr>
          <w:p w14:paraId="62FD847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沉管法隧道施工与质量验收规范</w:t>
            </w:r>
          </w:p>
        </w:tc>
        <w:tc>
          <w:tcPr>
            <w:tcW w:w="1134" w:type="dxa"/>
            <w:vAlign w:val="center"/>
          </w:tcPr>
          <w:p w14:paraId="249B260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51201</w:t>
            </w:r>
          </w:p>
        </w:tc>
        <w:tc>
          <w:tcPr>
            <w:tcW w:w="850" w:type="dxa"/>
            <w:vAlign w:val="center"/>
          </w:tcPr>
          <w:p w14:paraId="2D2ADC1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260D428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沉管法施工的隧道工程的施工及质量验收。</w:t>
            </w:r>
          </w:p>
        </w:tc>
        <w:tc>
          <w:tcPr>
            <w:tcW w:w="872" w:type="dxa"/>
            <w:vAlign w:val="center"/>
          </w:tcPr>
          <w:p w14:paraId="0E536B54">
            <w:pPr>
              <w:jc w:val="center"/>
              <w:rPr>
                <w:rFonts w:hint="eastAsia" w:asciiTheme="majorEastAsia" w:hAnsiTheme="majorEastAsia" w:eastAsiaTheme="majorEastAsia" w:cstheme="majorEastAsia"/>
                <w:sz w:val="18"/>
                <w:szCs w:val="18"/>
              </w:rPr>
            </w:pPr>
          </w:p>
        </w:tc>
      </w:tr>
      <w:tr w14:paraId="686D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6CCF1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ZY.003.002.004</w:t>
            </w:r>
          </w:p>
        </w:tc>
        <w:tc>
          <w:tcPr>
            <w:tcW w:w="1559" w:type="dxa"/>
            <w:shd w:val="clear" w:color="auto" w:fill="auto"/>
            <w:vAlign w:val="center"/>
          </w:tcPr>
          <w:p w14:paraId="5CA55B8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高分子防水材料 第4部分：盾构法隧道管片用橡胶密封垫</w:t>
            </w:r>
          </w:p>
        </w:tc>
        <w:tc>
          <w:tcPr>
            <w:tcW w:w="1134" w:type="dxa"/>
            <w:shd w:val="clear" w:color="auto" w:fill="auto"/>
            <w:vAlign w:val="center"/>
          </w:tcPr>
          <w:p w14:paraId="7543134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18173.4</w:t>
            </w:r>
          </w:p>
        </w:tc>
        <w:tc>
          <w:tcPr>
            <w:tcW w:w="850" w:type="dxa"/>
            <w:shd w:val="clear" w:color="auto" w:fill="auto"/>
            <w:vAlign w:val="center"/>
          </w:tcPr>
          <w:p w14:paraId="2DE313F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6028139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适用于以橡胶为主体材料，盾构法隧道拼装式管片防水用橡胶密封垫。</w:t>
            </w:r>
          </w:p>
        </w:tc>
        <w:tc>
          <w:tcPr>
            <w:tcW w:w="872" w:type="dxa"/>
            <w:vAlign w:val="center"/>
          </w:tcPr>
          <w:p w14:paraId="48079062">
            <w:pPr>
              <w:jc w:val="center"/>
              <w:rPr>
                <w:rFonts w:hint="eastAsia" w:asciiTheme="majorEastAsia" w:hAnsiTheme="majorEastAsia" w:eastAsiaTheme="majorEastAsia" w:cstheme="majorEastAsia"/>
                <w:sz w:val="18"/>
                <w:szCs w:val="18"/>
              </w:rPr>
            </w:pPr>
          </w:p>
        </w:tc>
      </w:tr>
      <w:tr w14:paraId="592A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D7F5B5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ZY.003.002.005</w:t>
            </w:r>
          </w:p>
        </w:tc>
        <w:tc>
          <w:tcPr>
            <w:tcW w:w="1559" w:type="dxa"/>
            <w:shd w:val="clear" w:color="auto" w:fill="auto"/>
            <w:vAlign w:val="center"/>
          </w:tcPr>
          <w:p w14:paraId="25DEA4C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盾构法隧道管片用软木橡胶衬垫</w:t>
            </w:r>
          </w:p>
        </w:tc>
        <w:tc>
          <w:tcPr>
            <w:tcW w:w="1134" w:type="dxa"/>
            <w:shd w:val="clear" w:color="auto" w:fill="auto"/>
            <w:vAlign w:val="center"/>
          </w:tcPr>
          <w:p w14:paraId="797B057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31061</w:t>
            </w:r>
          </w:p>
        </w:tc>
        <w:tc>
          <w:tcPr>
            <w:tcW w:w="850" w:type="dxa"/>
            <w:shd w:val="clear" w:color="auto" w:fill="auto"/>
            <w:vAlign w:val="center"/>
          </w:tcPr>
          <w:p w14:paraId="3304C93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CA33D1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适用于以橡胶与软木粉粒为主要原料,经模压硫化后制成的盾构法隧道管片接缝传力用软木橡胶衬垫。</w:t>
            </w:r>
          </w:p>
        </w:tc>
        <w:tc>
          <w:tcPr>
            <w:tcW w:w="872" w:type="dxa"/>
            <w:vAlign w:val="center"/>
          </w:tcPr>
          <w:p w14:paraId="574921FD">
            <w:pPr>
              <w:jc w:val="center"/>
              <w:rPr>
                <w:rFonts w:hint="eastAsia" w:asciiTheme="majorEastAsia" w:hAnsiTheme="majorEastAsia" w:eastAsiaTheme="majorEastAsia" w:cstheme="majorEastAsia"/>
                <w:sz w:val="18"/>
                <w:szCs w:val="18"/>
              </w:rPr>
            </w:pPr>
          </w:p>
        </w:tc>
      </w:tr>
      <w:tr w14:paraId="4D93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3BBF90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ZY.003.002.006</w:t>
            </w:r>
          </w:p>
        </w:tc>
        <w:tc>
          <w:tcPr>
            <w:tcW w:w="1559" w:type="dxa"/>
            <w:shd w:val="clear" w:color="auto" w:fill="auto"/>
            <w:vAlign w:val="center"/>
          </w:tcPr>
          <w:p w14:paraId="2B138D6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全断面隧道掘进机土压平衡盾构机</w:t>
            </w:r>
          </w:p>
        </w:tc>
        <w:tc>
          <w:tcPr>
            <w:tcW w:w="1134" w:type="dxa"/>
            <w:shd w:val="clear" w:color="auto" w:fill="auto"/>
            <w:vAlign w:val="center"/>
          </w:tcPr>
          <w:p w14:paraId="5AB2534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34651</w:t>
            </w:r>
          </w:p>
        </w:tc>
        <w:tc>
          <w:tcPr>
            <w:tcW w:w="850" w:type="dxa"/>
            <w:shd w:val="clear" w:color="auto" w:fill="auto"/>
            <w:vAlign w:val="center"/>
          </w:tcPr>
          <w:p w14:paraId="420B742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6B2BCEC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适用于圆形断面土压平衡盾构机。</w:t>
            </w:r>
          </w:p>
        </w:tc>
        <w:tc>
          <w:tcPr>
            <w:tcW w:w="872" w:type="dxa"/>
            <w:vAlign w:val="center"/>
          </w:tcPr>
          <w:p w14:paraId="0568FC07">
            <w:pPr>
              <w:jc w:val="center"/>
              <w:rPr>
                <w:rFonts w:hint="eastAsia" w:asciiTheme="majorEastAsia" w:hAnsiTheme="majorEastAsia" w:eastAsiaTheme="majorEastAsia" w:cstheme="majorEastAsia"/>
                <w:sz w:val="18"/>
                <w:szCs w:val="18"/>
              </w:rPr>
            </w:pPr>
          </w:p>
        </w:tc>
      </w:tr>
      <w:tr w14:paraId="2A45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E68488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ZY.003.002.007</w:t>
            </w:r>
          </w:p>
        </w:tc>
        <w:tc>
          <w:tcPr>
            <w:tcW w:w="1559" w:type="dxa"/>
            <w:shd w:val="clear" w:color="auto" w:fill="auto"/>
            <w:vAlign w:val="center"/>
          </w:tcPr>
          <w:p w14:paraId="040B7F5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敞开式岩石隧道掘进机</w:t>
            </w:r>
          </w:p>
        </w:tc>
        <w:tc>
          <w:tcPr>
            <w:tcW w:w="1134" w:type="dxa"/>
            <w:shd w:val="clear" w:color="auto" w:fill="auto"/>
            <w:vAlign w:val="center"/>
          </w:tcPr>
          <w:p w14:paraId="7C5495E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34652</w:t>
            </w:r>
          </w:p>
        </w:tc>
        <w:tc>
          <w:tcPr>
            <w:tcW w:w="850" w:type="dxa"/>
            <w:shd w:val="clear" w:color="auto" w:fill="auto"/>
            <w:vAlign w:val="center"/>
          </w:tcPr>
          <w:p w14:paraId="0834E2D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338BB4E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适用于敞开式岩石隧道掘进机。</w:t>
            </w:r>
          </w:p>
        </w:tc>
        <w:tc>
          <w:tcPr>
            <w:tcW w:w="872" w:type="dxa"/>
            <w:vAlign w:val="center"/>
          </w:tcPr>
          <w:p w14:paraId="5CBEA539">
            <w:pPr>
              <w:jc w:val="center"/>
              <w:rPr>
                <w:rFonts w:hint="eastAsia" w:asciiTheme="majorEastAsia" w:hAnsiTheme="majorEastAsia" w:eastAsiaTheme="majorEastAsia" w:cstheme="majorEastAsia"/>
                <w:sz w:val="18"/>
                <w:szCs w:val="18"/>
              </w:rPr>
            </w:pPr>
          </w:p>
        </w:tc>
      </w:tr>
      <w:tr w14:paraId="4BB5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D9906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ZY.003.002.008</w:t>
            </w:r>
          </w:p>
        </w:tc>
        <w:tc>
          <w:tcPr>
            <w:tcW w:w="1559" w:type="dxa"/>
            <w:shd w:val="clear" w:color="auto" w:fill="auto"/>
            <w:vAlign w:val="center"/>
          </w:tcPr>
          <w:p w14:paraId="38B55C0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单护盾岩石隧道掘进机</w:t>
            </w:r>
          </w:p>
        </w:tc>
        <w:tc>
          <w:tcPr>
            <w:tcW w:w="1134" w:type="dxa"/>
            <w:shd w:val="clear" w:color="auto" w:fill="auto"/>
            <w:vAlign w:val="center"/>
          </w:tcPr>
          <w:p w14:paraId="43507B9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34653</w:t>
            </w:r>
          </w:p>
        </w:tc>
        <w:tc>
          <w:tcPr>
            <w:tcW w:w="850" w:type="dxa"/>
            <w:shd w:val="clear" w:color="auto" w:fill="auto"/>
            <w:vAlign w:val="center"/>
          </w:tcPr>
          <w:p w14:paraId="4EB3A91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4A8A609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适用于单护盾岩石掘进机。</w:t>
            </w:r>
          </w:p>
        </w:tc>
        <w:tc>
          <w:tcPr>
            <w:tcW w:w="872" w:type="dxa"/>
            <w:vAlign w:val="center"/>
          </w:tcPr>
          <w:p w14:paraId="3E3720BB">
            <w:pPr>
              <w:jc w:val="center"/>
              <w:rPr>
                <w:rFonts w:hint="eastAsia" w:asciiTheme="majorEastAsia" w:hAnsiTheme="majorEastAsia" w:eastAsiaTheme="majorEastAsia" w:cstheme="majorEastAsia"/>
                <w:sz w:val="18"/>
                <w:szCs w:val="18"/>
              </w:rPr>
            </w:pPr>
          </w:p>
        </w:tc>
      </w:tr>
      <w:tr w14:paraId="5EA5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8C51B6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ZY.003.002.009</w:t>
            </w:r>
          </w:p>
        </w:tc>
        <w:tc>
          <w:tcPr>
            <w:tcW w:w="1559" w:type="dxa"/>
            <w:shd w:val="clear" w:color="auto" w:fill="auto"/>
            <w:vAlign w:val="center"/>
          </w:tcPr>
          <w:p w14:paraId="7EBF797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泥水平衡盾构机</w:t>
            </w:r>
          </w:p>
        </w:tc>
        <w:tc>
          <w:tcPr>
            <w:tcW w:w="1134" w:type="dxa"/>
            <w:shd w:val="clear" w:color="auto" w:fill="auto"/>
            <w:vAlign w:val="center"/>
          </w:tcPr>
          <w:p w14:paraId="50B4402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35019</w:t>
            </w:r>
          </w:p>
        </w:tc>
        <w:tc>
          <w:tcPr>
            <w:tcW w:w="850" w:type="dxa"/>
            <w:shd w:val="clear" w:color="auto" w:fill="auto"/>
            <w:vAlign w:val="center"/>
          </w:tcPr>
          <w:p w14:paraId="4579B48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60E1468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适用于圆形断面的泥水平衡盾构机。</w:t>
            </w:r>
          </w:p>
        </w:tc>
        <w:tc>
          <w:tcPr>
            <w:tcW w:w="872" w:type="dxa"/>
            <w:vAlign w:val="center"/>
          </w:tcPr>
          <w:p w14:paraId="25C4D28B">
            <w:pPr>
              <w:jc w:val="center"/>
              <w:rPr>
                <w:rFonts w:hint="eastAsia" w:asciiTheme="majorEastAsia" w:hAnsiTheme="majorEastAsia" w:eastAsiaTheme="majorEastAsia" w:cstheme="majorEastAsia"/>
                <w:sz w:val="18"/>
                <w:szCs w:val="18"/>
              </w:rPr>
            </w:pPr>
          </w:p>
        </w:tc>
      </w:tr>
      <w:tr w14:paraId="7DDD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B4D11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ZY.003.002.010</w:t>
            </w:r>
          </w:p>
        </w:tc>
        <w:tc>
          <w:tcPr>
            <w:tcW w:w="1559" w:type="dxa"/>
            <w:shd w:val="clear" w:color="auto" w:fill="auto"/>
            <w:vAlign w:val="center"/>
          </w:tcPr>
          <w:p w14:paraId="1828013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单护盾-土压平衡双模式掘进机</w:t>
            </w:r>
          </w:p>
        </w:tc>
        <w:tc>
          <w:tcPr>
            <w:tcW w:w="1134" w:type="dxa"/>
            <w:shd w:val="clear" w:color="auto" w:fill="auto"/>
            <w:vAlign w:val="center"/>
          </w:tcPr>
          <w:p w14:paraId="0B09F76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35020</w:t>
            </w:r>
          </w:p>
        </w:tc>
        <w:tc>
          <w:tcPr>
            <w:tcW w:w="850" w:type="dxa"/>
            <w:shd w:val="clear" w:color="auto" w:fill="auto"/>
            <w:vAlign w:val="center"/>
          </w:tcPr>
          <w:p w14:paraId="6901C13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422FC31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适用于圆形断面的单护盾-土压平衡双模式掘进机。</w:t>
            </w:r>
          </w:p>
        </w:tc>
        <w:tc>
          <w:tcPr>
            <w:tcW w:w="872" w:type="dxa"/>
            <w:vAlign w:val="center"/>
          </w:tcPr>
          <w:p w14:paraId="46B6E273">
            <w:pPr>
              <w:jc w:val="center"/>
              <w:rPr>
                <w:rFonts w:hint="eastAsia" w:asciiTheme="majorEastAsia" w:hAnsiTheme="majorEastAsia" w:eastAsiaTheme="majorEastAsia" w:cstheme="majorEastAsia"/>
                <w:sz w:val="18"/>
                <w:szCs w:val="18"/>
              </w:rPr>
            </w:pPr>
          </w:p>
        </w:tc>
      </w:tr>
      <w:tr w14:paraId="027F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0C8A5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ZY.003.002.011</w:t>
            </w:r>
          </w:p>
        </w:tc>
        <w:tc>
          <w:tcPr>
            <w:tcW w:w="1559" w:type="dxa"/>
            <w:shd w:val="clear" w:color="auto" w:fill="auto"/>
            <w:vAlign w:val="center"/>
          </w:tcPr>
          <w:p w14:paraId="5BAFD91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全断面隧道掘进机用橡胶密封件</w:t>
            </w:r>
          </w:p>
        </w:tc>
        <w:tc>
          <w:tcPr>
            <w:tcW w:w="1134" w:type="dxa"/>
            <w:shd w:val="clear" w:color="auto" w:fill="auto"/>
            <w:vAlign w:val="center"/>
          </w:tcPr>
          <w:p w14:paraId="5C91329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36879</w:t>
            </w:r>
          </w:p>
        </w:tc>
        <w:tc>
          <w:tcPr>
            <w:tcW w:w="850" w:type="dxa"/>
            <w:shd w:val="clear" w:color="auto" w:fill="auto"/>
            <w:vAlign w:val="center"/>
          </w:tcPr>
          <w:p w14:paraId="5E89B8B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71E2A7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适用于全断面隧道掘进机用主驱密封件、铰接密封件和气囊密封件。</w:t>
            </w:r>
          </w:p>
        </w:tc>
        <w:tc>
          <w:tcPr>
            <w:tcW w:w="872" w:type="dxa"/>
            <w:vAlign w:val="center"/>
          </w:tcPr>
          <w:p w14:paraId="3E1F9D44">
            <w:pPr>
              <w:jc w:val="center"/>
              <w:rPr>
                <w:rFonts w:hint="eastAsia" w:asciiTheme="majorEastAsia" w:hAnsiTheme="majorEastAsia" w:eastAsiaTheme="majorEastAsia" w:cstheme="majorEastAsia"/>
                <w:sz w:val="18"/>
                <w:szCs w:val="18"/>
              </w:rPr>
            </w:pPr>
          </w:p>
        </w:tc>
      </w:tr>
      <w:tr w14:paraId="751A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32AF37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ZY.003.002.012</w:t>
            </w:r>
          </w:p>
        </w:tc>
        <w:tc>
          <w:tcPr>
            <w:tcW w:w="1559" w:type="dxa"/>
            <w:shd w:val="clear" w:color="auto" w:fill="auto"/>
            <w:vAlign w:val="center"/>
          </w:tcPr>
          <w:p w14:paraId="532ED13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全断面隧道掘进机再制造</w:t>
            </w:r>
          </w:p>
        </w:tc>
        <w:tc>
          <w:tcPr>
            <w:tcW w:w="1134" w:type="dxa"/>
            <w:shd w:val="clear" w:color="auto" w:fill="auto"/>
            <w:vAlign w:val="center"/>
          </w:tcPr>
          <w:p w14:paraId="1D0599A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37432</w:t>
            </w:r>
          </w:p>
        </w:tc>
        <w:tc>
          <w:tcPr>
            <w:tcW w:w="850" w:type="dxa"/>
            <w:shd w:val="clear" w:color="auto" w:fill="auto"/>
            <w:vAlign w:val="center"/>
          </w:tcPr>
          <w:p w14:paraId="6CD678F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6D32828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适用于废/旧全断面隧道掘进机的再制造。</w:t>
            </w:r>
          </w:p>
        </w:tc>
        <w:tc>
          <w:tcPr>
            <w:tcW w:w="872" w:type="dxa"/>
            <w:vAlign w:val="center"/>
          </w:tcPr>
          <w:p w14:paraId="69A8767D">
            <w:pPr>
              <w:jc w:val="center"/>
              <w:rPr>
                <w:rFonts w:hint="eastAsia" w:asciiTheme="majorEastAsia" w:hAnsiTheme="majorEastAsia" w:eastAsiaTheme="majorEastAsia" w:cstheme="majorEastAsia"/>
                <w:sz w:val="18"/>
                <w:szCs w:val="18"/>
              </w:rPr>
            </w:pPr>
          </w:p>
        </w:tc>
      </w:tr>
      <w:tr w14:paraId="1BED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233D54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ZY.003.002.013</w:t>
            </w:r>
          </w:p>
        </w:tc>
        <w:tc>
          <w:tcPr>
            <w:tcW w:w="1559" w:type="dxa"/>
            <w:shd w:val="clear" w:color="auto" w:fill="auto"/>
            <w:vAlign w:val="center"/>
          </w:tcPr>
          <w:p w14:paraId="79F32EB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隧道预切槽设备</w:t>
            </w:r>
          </w:p>
        </w:tc>
        <w:tc>
          <w:tcPr>
            <w:tcW w:w="1134" w:type="dxa"/>
            <w:shd w:val="clear" w:color="auto" w:fill="auto"/>
            <w:vAlign w:val="center"/>
          </w:tcPr>
          <w:p w14:paraId="4840519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39858</w:t>
            </w:r>
          </w:p>
        </w:tc>
        <w:tc>
          <w:tcPr>
            <w:tcW w:w="850" w:type="dxa"/>
            <w:shd w:val="clear" w:color="auto" w:fill="auto"/>
            <w:vAlign w:val="center"/>
          </w:tcPr>
          <w:p w14:paraId="4B99DAA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5327BA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预切槽设备的设计、制造及检验。</w:t>
            </w:r>
          </w:p>
        </w:tc>
        <w:tc>
          <w:tcPr>
            <w:tcW w:w="872" w:type="dxa"/>
            <w:vAlign w:val="center"/>
          </w:tcPr>
          <w:p w14:paraId="0AAB989F">
            <w:pPr>
              <w:jc w:val="center"/>
              <w:rPr>
                <w:rFonts w:hint="eastAsia" w:asciiTheme="majorEastAsia" w:hAnsiTheme="majorEastAsia" w:eastAsiaTheme="majorEastAsia" w:cstheme="majorEastAsia"/>
                <w:sz w:val="18"/>
                <w:szCs w:val="18"/>
              </w:rPr>
            </w:pPr>
          </w:p>
        </w:tc>
      </w:tr>
      <w:tr w14:paraId="7BFE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10E17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ZY.003.002.014</w:t>
            </w:r>
          </w:p>
        </w:tc>
        <w:tc>
          <w:tcPr>
            <w:tcW w:w="1559" w:type="dxa"/>
            <w:shd w:val="clear" w:color="auto" w:fill="auto"/>
            <w:vAlign w:val="center"/>
          </w:tcPr>
          <w:p w14:paraId="1C5F31E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矩形土压平衡顶管机</w:t>
            </w:r>
          </w:p>
        </w:tc>
        <w:tc>
          <w:tcPr>
            <w:tcW w:w="1134" w:type="dxa"/>
            <w:shd w:val="clear" w:color="auto" w:fill="auto"/>
            <w:vAlign w:val="center"/>
          </w:tcPr>
          <w:p w14:paraId="3FA2B94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40122</w:t>
            </w:r>
          </w:p>
        </w:tc>
        <w:tc>
          <w:tcPr>
            <w:tcW w:w="850" w:type="dxa"/>
            <w:shd w:val="clear" w:color="auto" w:fill="auto"/>
            <w:vAlign w:val="center"/>
          </w:tcPr>
          <w:p w14:paraId="01F8AE5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D65990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适用于矩形土压平衡顶管机。</w:t>
            </w:r>
          </w:p>
        </w:tc>
        <w:tc>
          <w:tcPr>
            <w:tcW w:w="872" w:type="dxa"/>
            <w:vAlign w:val="center"/>
          </w:tcPr>
          <w:p w14:paraId="7CC8D5EC">
            <w:pPr>
              <w:jc w:val="center"/>
              <w:rPr>
                <w:rFonts w:hint="eastAsia" w:asciiTheme="majorEastAsia" w:hAnsiTheme="majorEastAsia" w:eastAsiaTheme="majorEastAsia" w:cstheme="majorEastAsia"/>
                <w:sz w:val="18"/>
                <w:szCs w:val="18"/>
              </w:rPr>
            </w:pPr>
          </w:p>
        </w:tc>
      </w:tr>
      <w:tr w14:paraId="2D5F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F9421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ZY.003.002.015</w:t>
            </w:r>
          </w:p>
        </w:tc>
        <w:tc>
          <w:tcPr>
            <w:tcW w:w="1559" w:type="dxa"/>
            <w:shd w:val="clear" w:color="auto" w:fill="auto"/>
            <w:vAlign w:val="center"/>
          </w:tcPr>
          <w:p w14:paraId="05A4C73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双护盾岩石隧道掘进机</w:t>
            </w:r>
          </w:p>
        </w:tc>
        <w:tc>
          <w:tcPr>
            <w:tcW w:w="1134" w:type="dxa"/>
            <w:shd w:val="clear" w:color="auto" w:fill="auto"/>
            <w:vAlign w:val="center"/>
          </w:tcPr>
          <w:p w14:paraId="65AF4F2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41056</w:t>
            </w:r>
          </w:p>
        </w:tc>
        <w:tc>
          <w:tcPr>
            <w:tcW w:w="850" w:type="dxa"/>
            <w:shd w:val="clear" w:color="auto" w:fill="auto"/>
            <w:vAlign w:val="center"/>
          </w:tcPr>
          <w:p w14:paraId="6F5E556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200643F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适用于全断面隧道掘进机中的双护盾岩石隧道掘进机的设计、制造和使用。</w:t>
            </w:r>
          </w:p>
        </w:tc>
        <w:tc>
          <w:tcPr>
            <w:tcW w:w="872" w:type="dxa"/>
            <w:vAlign w:val="center"/>
          </w:tcPr>
          <w:p w14:paraId="090A413B">
            <w:pPr>
              <w:jc w:val="center"/>
              <w:rPr>
                <w:rFonts w:hint="eastAsia" w:asciiTheme="majorEastAsia" w:hAnsiTheme="majorEastAsia" w:eastAsiaTheme="majorEastAsia" w:cstheme="majorEastAsia"/>
                <w:sz w:val="18"/>
                <w:szCs w:val="18"/>
              </w:rPr>
            </w:pPr>
          </w:p>
        </w:tc>
      </w:tr>
      <w:tr w14:paraId="3046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BBA77A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ZY.003.002.016</w:t>
            </w:r>
          </w:p>
        </w:tc>
        <w:tc>
          <w:tcPr>
            <w:tcW w:w="1559" w:type="dxa"/>
            <w:shd w:val="clear" w:color="auto" w:fill="auto"/>
            <w:vAlign w:val="center"/>
          </w:tcPr>
          <w:p w14:paraId="4E4E789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顶管机安全要求</w:t>
            </w:r>
          </w:p>
        </w:tc>
        <w:tc>
          <w:tcPr>
            <w:tcW w:w="1134" w:type="dxa"/>
            <w:shd w:val="clear" w:color="auto" w:fill="auto"/>
            <w:vAlign w:val="center"/>
          </w:tcPr>
          <w:p w14:paraId="525ACBD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40127</w:t>
            </w:r>
          </w:p>
        </w:tc>
        <w:tc>
          <w:tcPr>
            <w:tcW w:w="850" w:type="dxa"/>
            <w:shd w:val="clear" w:color="auto" w:fill="auto"/>
            <w:vAlign w:val="center"/>
          </w:tcPr>
          <w:p w14:paraId="6D21747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606AB3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各类型的顶管机。</w:t>
            </w:r>
          </w:p>
        </w:tc>
        <w:tc>
          <w:tcPr>
            <w:tcW w:w="872" w:type="dxa"/>
            <w:vAlign w:val="center"/>
          </w:tcPr>
          <w:p w14:paraId="375F644B">
            <w:pPr>
              <w:jc w:val="center"/>
              <w:rPr>
                <w:rFonts w:hint="eastAsia" w:asciiTheme="majorEastAsia" w:hAnsiTheme="majorEastAsia" w:eastAsiaTheme="majorEastAsia" w:cstheme="majorEastAsia"/>
                <w:sz w:val="18"/>
                <w:szCs w:val="18"/>
              </w:rPr>
            </w:pPr>
          </w:p>
        </w:tc>
      </w:tr>
      <w:tr w14:paraId="1B40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E3394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ZY.003.002.017</w:t>
            </w:r>
          </w:p>
        </w:tc>
        <w:tc>
          <w:tcPr>
            <w:tcW w:w="1559" w:type="dxa"/>
            <w:shd w:val="clear" w:color="auto" w:fill="auto"/>
            <w:vAlign w:val="center"/>
          </w:tcPr>
          <w:p w14:paraId="1B740D8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盾构法开仓及气压作业技术规范</w:t>
            </w:r>
          </w:p>
        </w:tc>
        <w:tc>
          <w:tcPr>
            <w:tcW w:w="1134" w:type="dxa"/>
            <w:shd w:val="clear" w:color="auto" w:fill="auto"/>
            <w:vAlign w:val="center"/>
          </w:tcPr>
          <w:p w14:paraId="6127D1E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217</w:t>
            </w:r>
          </w:p>
        </w:tc>
        <w:tc>
          <w:tcPr>
            <w:tcW w:w="850" w:type="dxa"/>
            <w:shd w:val="clear" w:color="auto" w:fill="auto"/>
            <w:vAlign w:val="center"/>
          </w:tcPr>
          <w:p w14:paraId="7549F02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5AF8970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采用盾构法施工中的在常压或气压作业环境下的开仓作业。</w:t>
            </w:r>
          </w:p>
        </w:tc>
        <w:tc>
          <w:tcPr>
            <w:tcW w:w="872" w:type="dxa"/>
            <w:vAlign w:val="center"/>
          </w:tcPr>
          <w:p w14:paraId="47AC91A0">
            <w:pPr>
              <w:jc w:val="center"/>
              <w:rPr>
                <w:rFonts w:hint="eastAsia" w:asciiTheme="majorEastAsia" w:hAnsiTheme="majorEastAsia" w:eastAsiaTheme="majorEastAsia" w:cstheme="majorEastAsia"/>
                <w:sz w:val="18"/>
                <w:szCs w:val="18"/>
              </w:rPr>
            </w:pPr>
          </w:p>
        </w:tc>
      </w:tr>
      <w:tr w14:paraId="5DE3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BDEB4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ZY.003.002.018</w:t>
            </w:r>
          </w:p>
        </w:tc>
        <w:tc>
          <w:tcPr>
            <w:tcW w:w="1559" w:type="dxa"/>
            <w:vAlign w:val="center"/>
          </w:tcPr>
          <w:p w14:paraId="3AE3C3A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城镇地道桥顶进施工及验收规程</w:t>
            </w:r>
          </w:p>
        </w:tc>
        <w:tc>
          <w:tcPr>
            <w:tcW w:w="1134" w:type="dxa"/>
            <w:vAlign w:val="center"/>
          </w:tcPr>
          <w:p w14:paraId="1058A43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74</w:t>
            </w:r>
          </w:p>
        </w:tc>
        <w:tc>
          <w:tcPr>
            <w:tcW w:w="850" w:type="dxa"/>
            <w:vAlign w:val="center"/>
          </w:tcPr>
          <w:p w14:paraId="49AABF4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55E61FF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采用顶进法穿越铁路、公路、城镇道路等地道桥工程的施工及验收。</w:t>
            </w:r>
          </w:p>
        </w:tc>
        <w:tc>
          <w:tcPr>
            <w:tcW w:w="872" w:type="dxa"/>
            <w:vAlign w:val="center"/>
          </w:tcPr>
          <w:p w14:paraId="7EA32780">
            <w:pPr>
              <w:jc w:val="center"/>
              <w:rPr>
                <w:rFonts w:hint="eastAsia" w:asciiTheme="majorEastAsia" w:hAnsiTheme="majorEastAsia" w:eastAsiaTheme="majorEastAsia" w:cstheme="majorEastAsia"/>
                <w:sz w:val="18"/>
                <w:szCs w:val="18"/>
              </w:rPr>
            </w:pPr>
          </w:p>
        </w:tc>
      </w:tr>
      <w:tr w14:paraId="3D4B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6710E4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ZY.003.002.019</w:t>
            </w:r>
          </w:p>
        </w:tc>
        <w:tc>
          <w:tcPr>
            <w:tcW w:w="1559" w:type="dxa"/>
            <w:shd w:val="clear" w:color="auto" w:fill="auto"/>
            <w:vAlign w:val="center"/>
          </w:tcPr>
          <w:p w14:paraId="3C25CF9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盾构隧道管片质量检测技术标准</w:t>
            </w:r>
          </w:p>
        </w:tc>
        <w:tc>
          <w:tcPr>
            <w:tcW w:w="1134" w:type="dxa"/>
            <w:shd w:val="clear" w:color="auto" w:fill="auto"/>
            <w:vAlign w:val="center"/>
          </w:tcPr>
          <w:p w14:paraId="2D2E8E9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164</w:t>
            </w:r>
          </w:p>
        </w:tc>
        <w:tc>
          <w:tcPr>
            <w:tcW w:w="850" w:type="dxa"/>
            <w:shd w:val="clear" w:color="auto" w:fill="auto"/>
            <w:vAlign w:val="center"/>
          </w:tcPr>
          <w:p w14:paraId="61B1A66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3DD304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采用盾构法施工的盾构隧道混凝土管片和钢管片进场拼装施工前的检测和质量验收。</w:t>
            </w:r>
          </w:p>
        </w:tc>
        <w:tc>
          <w:tcPr>
            <w:tcW w:w="872" w:type="dxa"/>
            <w:vAlign w:val="center"/>
          </w:tcPr>
          <w:p w14:paraId="320F0463">
            <w:pPr>
              <w:jc w:val="center"/>
              <w:rPr>
                <w:rFonts w:hint="eastAsia" w:asciiTheme="majorEastAsia" w:hAnsiTheme="majorEastAsia" w:eastAsiaTheme="majorEastAsia" w:cstheme="majorEastAsia"/>
                <w:sz w:val="18"/>
                <w:szCs w:val="18"/>
              </w:rPr>
            </w:pPr>
          </w:p>
        </w:tc>
      </w:tr>
      <w:tr w14:paraId="7A27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0C30F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ZY.003.002.020</w:t>
            </w:r>
          </w:p>
        </w:tc>
        <w:tc>
          <w:tcPr>
            <w:tcW w:w="1559" w:type="dxa"/>
            <w:shd w:val="clear" w:color="auto" w:fill="auto"/>
            <w:vAlign w:val="center"/>
          </w:tcPr>
          <w:p w14:paraId="68CDFDA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盾构可切削混凝土配筋技术规程</w:t>
            </w:r>
          </w:p>
        </w:tc>
        <w:tc>
          <w:tcPr>
            <w:tcW w:w="1134" w:type="dxa"/>
            <w:shd w:val="clear" w:color="auto" w:fill="auto"/>
            <w:vAlign w:val="center"/>
          </w:tcPr>
          <w:p w14:paraId="2E05B09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192</w:t>
            </w:r>
          </w:p>
        </w:tc>
        <w:tc>
          <w:tcPr>
            <w:tcW w:w="850" w:type="dxa"/>
            <w:shd w:val="clear" w:color="auto" w:fill="auto"/>
            <w:vAlign w:val="center"/>
          </w:tcPr>
          <w:p w14:paraId="74C6329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32A38B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盾构可切削玻璃纤维筋混凝土临时结构配筋工程的设计、施工和质量验收。</w:t>
            </w:r>
          </w:p>
        </w:tc>
        <w:tc>
          <w:tcPr>
            <w:tcW w:w="872" w:type="dxa"/>
            <w:vAlign w:val="center"/>
          </w:tcPr>
          <w:p w14:paraId="4FC5CFF5">
            <w:pPr>
              <w:jc w:val="center"/>
              <w:rPr>
                <w:rFonts w:hint="eastAsia" w:asciiTheme="majorEastAsia" w:hAnsiTheme="majorEastAsia" w:eastAsiaTheme="majorEastAsia" w:cstheme="majorEastAsia"/>
                <w:sz w:val="18"/>
                <w:szCs w:val="18"/>
              </w:rPr>
            </w:pPr>
          </w:p>
        </w:tc>
      </w:tr>
      <w:tr w14:paraId="7609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68957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ZY.003.002.021</w:t>
            </w:r>
          </w:p>
        </w:tc>
        <w:tc>
          <w:tcPr>
            <w:tcW w:w="1559" w:type="dxa"/>
            <w:shd w:val="clear" w:color="auto" w:fill="auto"/>
            <w:vAlign w:val="center"/>
          </w:tcPr>
          <w:p w14:paraId="4CFA49F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泥水平衡盾构机</w:t>
            </w:r>
          </w:p>
        </w:tc>
        <w:tc>
          <w:tcPr>
            <w:tcW w:w="1134" w:type="dxa"/>
            <w:shd w:val="clear" w:color="auto" w:fill="auto"/>
            <w:vAlign w:val="center"/>
          </w:tcPr>
          <w:p w14:paraId="6728B2A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446</w:t>
            </w:r>
          </w:p>
        </w:tc>
        <w:tc>
          <w:tcPr>
            <w:tcW w:w="850" w:type="dxa"/>
            <w:shd w:val="clear" w:color="auto" w:fill="auto"/>
            <w:vAlign w:val="center"/>
          </w:tcPr>
          <w:p w14:paraId="4B0D589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0BC80DF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城市轨道交通、铁路、公路等地下隧道工程使用的泥水平衡盾构机。</w:t>
            </w:r>
          </w:p>
        </w:tc>
        <w:tc>
          <w:tcPr>
            <w:tcW w:w="872" w:type="dxa"/>
            <w:vAlign w:val="center"/>
          </w:tcPr>
          <w:p w14:paraId="7F88AE38">
            <w:pPr>
              <w:jc w:val="center"/>
              <w:rPr>
                <w:rFonts w:hint="eastAsia" w:asciiTheme="majorEastAsia" w:hAnsiTheme="majorEastAsia" w:eastAsiaTheme="majorEastAsia" w:cstheme="majorEastAsia"/>
                <w:sz w:val="18"/>
                <w:szCs w:val="18"/>
              </w:rPr>
            </w:pPr>
          </w:p>
        </w:tc>
      </w:tr>
      <w:tr w14:paraId="0E61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998027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ZY.003.002.022</w:t>
            </w:r>
          </w:p>
        </w:tc>
        <w:tc>
          <w:tcPr>
            <w:tcW w:w="1559" w:type="dxa"/>
            <w:shd w:val="clear" w:color="auto" w:fill="auto"/>
            <w:vAlign w:val="center"/>
          </w:tcPr>
          <w:p w14:paraId="19B8601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悬臂式隧道掘进机</w:t>
            </w:r>
          </w:p>
        </w:tc>
        <w:tc>
          <w:tcPr>
            <w:tcW w:w="1134" w:type="dxa"/>
            <w:shd w:val="clear" w:color="auto" w:fill="auto"/>
            <w:vAlign w:val="center"/>
          </w:tcPr>
          <w:p w14:paraId="6EF67BA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13018</w:t>
            </w:r>
          </w:p>
        </w:tc>
        <w:tc>
          <w:tcPr>
            <w:tcW w:w="850" w:type="dxa"/>
            <w:shd w:val="clear" w:color="auto" w:fill="auto"/>
            <w:vAlign w:val="center"/>
          </w:tcPr>
          <w:p w14:paraId="5C445E2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FA2848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公路、铁路、水利等工程隧道作业的悬臂式隧道掘进机。</w:t>
            </w:r>
          </w:p>
        </w:tc>
        <w:tc>
          <w:tcPr>
            <w:tcW w:w="872" w:type="dxa"/>
            <w:vAlign w:val="center"/>
          </w:tcPr>
          <w:p w14:paraId="3660DFD5">
            <w:pPr>
              <w:jc w:val="center"/>
              <w:rPr>
                <w:rFonts w:hint="eastAsia" w:asciiTheme="majorEastAsia" w:hAnsiTheme="majorEastAsia" w:eastAsiaTheme="majorEastAsia" w:cstheme="majorEastAsia"/>
                <w:sz w:val="18"/>
                <w:szCs w:val="18"/>
              </w:rPr>
            </w:pPr>
          </w:p>
        </w:tc>
      </w:tr>
      <w:tr w14:paraId="550A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0FED7F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ZY.003.002.023</w:t>
            </w:r>
          </w:p>
        </w:tc>
        <w:tc>
          <w:tcPr>
            <w:tcW w:w="1559" w:type="dxa"/>
            <w:shd w:val="clear" w:color="auto" w:fill="auto"/>
            <w:vAlign w:val="center"/>
          </w:tcPr>
          <w:p w14:paraId="234408B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全断面隧道掘进机用刮刀</w:t>
            </w:r>
          </w:p>
        </w:tc>
        <w:tc>
          <w:tcPr>
            <w:tcW w:w="1134" w:type="dxa"/>
            <w:shd w:val="clear" w:color="auto" w:fill="auto"/>
            <w:vAlign w:val="center"/>
          </w:tcPr>
          <w:p w14:paraId="574AF00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13384</w:t>
            </w:r>
          </w:p>
        </w:tc>
        <w:tc>
          <w:tcPr>
            <w:tcW w:w="850" w:type="dxa"/>
            <w:shd w:val="clear" w:color="auto" w:fill="auto"/>
            <w:vAlign w:val="center"/>
          </w:tcPr>
          <w:p w14:paraId="27AD8C8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276D58D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全断面隧道掘进机用刮刀。</w:t>
            </w:r>
          </w:p>
        </w:tc>
        <w:tc>
          <w:tcPr>
            <w:tcW w:w="872" w:type="dxa"/>
            <w:vAlign w:val="center"/>
          </w:tcPr>
          <w:p w14:paraId="648E837A">
            <w:pPr>
              <w:jc w:val="center"/>
              <w:rPr>
                <w:rFonts w:hint="eastAsia" w:asciiTheme="majorEastAsia" w:hAnsiTheme="majorEastAsia" w:eastAsiaTheme="majorEastAsia" w:cstheme="majorEastAsia"/>
                <w:sz w:val="18"/>
                <w:szCs w:val="18"/>
              </w:rPr>
            </w:pPr>
          </w:p>
        </w:tc>
      </w:tr>
      <w:tr w14:paraId="717B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52A3B9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ZY.003.002.024</w:t>
            </w:r>
          </w:p>
        </w:tc>
        <w:tc>
          <w:tcPr>
            <w:tcW w:w="1559" w:type="dxa"/>
            <w:shd w:val="clear" w:color="auto" w:fill="auto"/>
            <w:vAlign w:val="center"/>
          </w:tcPr>
          <w:p w14:paraId="61BBACC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全断面隧道掘进机用盘形滚刀</w:t>
            </w:r>
          </w:p>
        </w:tc>
        <w:tc>
          <w:tcPr>
            <w:tcW w:w="1134" w:type="dxa"/>
            <w:shd w:val="clear" w:color="auto" w:fill="auto"/>
            <w:vAlign w:val="center"/>
          </w:tcPr>
          <w:p w14:paraId="61D338C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13385</w:t>
            </w:r>
          </w:p>
        </w:tc>
        <w:tc>
          <w:tcPr>
            <w:tcW w:w="850" w:type="dxa"/>
            <w:shd w:val="clear" w:color="auto" w:fill="auto"/>
            <w:vAlign w:val="center"/>
          </w:tcPr>
          <w:p w14:paraId="6E22591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8DECDF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全断面隧道掘进机用盘形滚刀。</w:t>
            </w:r>
          </w:p>
        </w:tc>
        <w:tc>
          <w:tcPr>
            <w:tcW w:w="872" w:type="dxa"/>
            <w:vAlign w:val="center"/>
          </w:tcPr>
          <w:p w14:paraId="2DC4C143">
            <w:pPr>
              <w:jc w:val="center"/>
              <w:rPr>
                <w:rFonts w:hint="eastAsia" w:asciiTheme="majorEastAsia" w:hAnsiTheme="majorEastAsia" w:eastAsiaTheme="majorEastAsia" w:cstheme="majorEastAsia"/>
                <w:sz w:val="18"/>
                <w:szCs w:val="18"/>
              </w:rPr>
            </w:pPr>
          </w:p>
        </w:tc>
      </w:tr>
      <w:tr w14:paraId="5855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D3F328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ZY.003.002.025</w:t>
            </w:r>
          </w:p>
        </w:tc>
        <w:tc>
          <w:tcPr>
            <w:tcW w:w="1559" w:type="dxa"/>
            <w:shd w:val="clear" w:color="auto" w:fill="auto"/>
            <w:vAlign w:val="center"/>
          </w:tcPr>
          <w:p w14:paraId="11D4967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双护盾岩石隧道掘进机</w:t>
            </w:r>
          </w:p>
        </w:tc>
        <w:tc>
          <w:tcPr>
            <w:tcW w:w="1134" w:type="dxa"/>
            <w:shd w:val="clear" w:color="auto" w:fill="auto"/>
            <w:vAlign w:val="center"/>
          </w:tcPr>
          <w:p w14:paraId="764CBB2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13672</w:t>
            </w:r>
          </w:p>
        </w:tc>
        <w:tc>
          <w:tcPr>
            <w:tcW w:w="850" w:type="dxa"/>
            <w:shd w:val="clear" w:color="auto" w:fill="auto"/>
            <w:vAlign w:val="center"/>
          </w:tcPr>
          <w:p w14:paraId="7E94263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28F5F0D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双护盾岩石隧道掘进机的设计、制造和检验。</w:t>
            </w:r>
          </w:p>
        </w:tc>
        <w:tc>
          <w:tcPr>
            <w:tcW w:w="872" w:type="dxa"/>
            <w:vAlign w:val="center"/>
          </w:tcPr>
          <w:p w14:paraId="42C81D4E">
            <w:pPr>
              <w:jc w:val="center"/>
              <w:rPr>
                <w:rFonts w:hint="eastAsia" w:asciiTheme="majorEastAsia" w:hAnsiTheme="majorEastAsia" w:eastAsiaTheme="majorEastAsia" w:cstheme="majorEastAsia"/>
                <w:sz w:val="18"/>
                <w:szCs w:val="18"/>
              </w:rPr>
            </w:pPr>
          </w:p>
        </w:tc>
      </w:tr>
      <w:tr w14:paraId="12E6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C56A3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ZY.003.002.026</w:t>
            </w:r>
          </w:p>
        </w:tc>
        <w:tc>
          <w:tcPr>
            <w:tcW w:w="1559" w:type="dxa"/>
            <w:shd w:val="clear" w:color="auto" w:fill="auto"/>
            <w:vAlign w:val="center"/>
          </w:tcPr>
          <w:p w14:paraId="0E5DEC3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复合式盾构机</w:t>
            </w:r>
          </w:p>
        </w:tc>
        <w:tc>
          <w:tcPr>
            <w:tcW w:w="1134" w:type="dxa"/>
            <w:shd w:val="clear" w:color="auto" w:fill="auto"/>
            <w:vAlign w:val="center"/>
          </w:tcPr>
          <w:p w14:paraId="1EADDE1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13707</w:t>
            </w:r>
          </w:p>
        </w:tc>
        <w:tc>
          <w:tcPr>
            <w:tcW w:w="850" w:type="dxa"/>
            <w:shd w:val="clear" w:color="auto" w:fill="auto"/>
            <w:vAlign w:val="center"/>
          </w:tcPr>
          <w:p w14:paraId="2E688E6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69A4037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圆形断面的复合式盾构机。</w:t>
            </w:r>
          </w:p>
        </w:tc>
        <w:tc>
          <w:tcPr>
            <w:tcW w:w="872" w:type="dxa"/>
            <w:vAlign w:val="center"/>
          </w:tcPr>
          <w:p w14:paraId="118D5740">
            <w:pPr>
              <w:jc w:val="center"/>
              <w:rPr>
                <w:rFonts w:hint="eastAsia" w:asciiTheme="majorEastAsia" w:hAnsiTheme="majorEastAsia" w:eastAsiaTheme="majorEastAsia" w:cstheme="majorEastAsia"/>
                <w:sz w:val="18"/>
                <w:szCs w:val="18"/>
              </w:rPr>
            </w:pPr>
          </w:p>
        </w:tc>
      </w:tr>
      <w:tr w14:paraId="6AC0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88845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ZY.003.002.027</w:t>
            </w:r>
          </w:p>
        </w:tc>
        <w:tc>
          <w:tcPr>
            <w:tcW w:w="1559" w:type="dxa"/>
            <w:shd w:val="clear" w:color="auto" w:fill="auto"/>
            <w:vAlign w:val="center"/>
          </w:tcPr>
          <w:p w14:paraId="52AC212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桥梁隧道结构用工程雷达</w:t>
            </w:r>
          </w:p>
        </w:tc>
        <w:tc>
          <w:tcPr>
            <w:tcW w:w="1134" w:type="dxa"/>
            <w:shd w:val="clear" w:color="auto" w:fill="auto"/>
            <w:vAlign w:val="center"/>
          </w:tcPr>
          <w:p w14:paraId="7E7B634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JJG(交通)130</w:t>
            </w:r>
          </w:p>
        </w:tc>
        <w:tc>
          <w:tcPr>
            <w:tcW w:w="850" w:type="dxa"/>
            <w:shd w:val="clear" w:color="auto" w:fill="auto"/>
            <w:vAlign w:val="center"/>
          </w:tcPr>
          <w:p w14:paraId="05B7EA5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475234F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桥梁隧道结构用工程雷达的首次检定、后续检定和使用中检查。</w:t>
            </w:r>
          </w:p>
        </w:tc>
        <w:tc>
          <w:tcPr>
            <w:tcW w:w="872" w:type="dxa"/>
            <w:vAlign w:val="center"/>
          </w:tcPr>
          <w:p w14:paraId="63807713">
            <w:pPr>
              <w:jc w:val="center"/>
              <w:rPr>
                <w:rFonts w:hint="eastAsia" w:asciiTheme="majorEastAsia" w:hAnsiTheme="majorEastAsia" w:eastAsiaTheme="majorEastAsia" w:cstheme="majorEastAsia"/>
                <w:sz w:val="18"/>
                <w:szCs w:val="18"/>
              </w:rPr>
            </w:pPr>
          </w:p>
        </w:tc>
      </w:tr>
      <w:tr w14:paraId="3121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9DA8B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ZY.003.002.028</w:t>
            </w:r>
          </w:p>
        </w:tc>
        <w:tc>
          <w:tcPr>
            <w:tcW w:w="1559" w:type="dxa"/>
            <w:shd w:val="clear" w:color="auto" w:fill="auto"/>
            <w:vAlign w:val="center"/>
          </w:tcPr>
          <w:p w14:paraId="5FB2BB7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隧道可编程控制器</w:t>
            </w:r>
          </w:p>
        </w:tc>
        <w:tc>
          <w:tcPr>
            <w:tcW w:w="1134" w:type="dxa"/>
            <w:shd w:val="clear" w:color="auto" w:fill="auto"/>
            <w:vAlign w:val="center"/>
          </w:tcPr>
          <w:p w14:paraId="0205361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JT/T 608</w:t>
            </w:r>
          </w:p>
        </w:tc>
        <w:tc>
          <w:tcPr>
            <w:tcW w:w="850" w:type="dxa"/>
            <w:shd w:val="clear" w:color="auto" w:fill="auto"/>
            <w:vAlign w:val="center"/>
          </w:tcPr>
          <w:p w14:paraId="79D8A1D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40CAC57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公路隧道可编程控制器。</w:t>
            </w:r>
          </w:p>
        </w:tc>
        <w:tc>
          <w:tcPr>
            <w:tcW w:w="872" w:type="dxa"/>
            <w:vAlign w:val="center"/>
          </w:tcPr>
          <w:p w14:paraId="5E20A834">
            <w:pPr>
              <w:jc w:val="center"/>
              <w:rPr>
                <w:rFonts w:hint="eastAsia" w:asciiTheme="majorEastAsia" w:hAnsiTheme="majorEastAsia" w:eastAsiaTheme="majorEastAsia" w:cstheme="majorEastAsia"/>
                <w:sz w:val="18"/>
                <w:szCs w:val="18"/>
              </w:rPr>
            </w:pPr>
          </w:p>
        </w:tc>
      </w:tr>
      <w:tr w14:paraId="62FF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C42FC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ZY.003.002.029</w:t>
            </w:r>
          </w:p>
        </w:tc>
        <w:tc>
          <w:tcPr>
            <w:tcW w:w="1559" w:type="dxa"/>
            <w:shd w:val="clear" w:color="auto" w:fill="auto"/>
            <w:vAlign w:val="center"/>
          </w:tcPr>
          <w:p w14:paraId="5454F62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建设工程劳动定额 市政工程-隧道工程</w:t>
            </w:r>
          </w:p>
        </w:tc>
        <w:tc>
          <w:tcPr>
            <w:tcW w:w="1134" w:type="dxa"/>
            <w:shd w:val="clear" w:color="auto" w:fill="auto"/>
            <w:vAlign w:val="center"/>
          </w:tcPr>
          <w:p w14:paraId="30AC44A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LD/T 99.12</w:t>
            </w:r>
          </w:p>
        </w:tc>
        <w:tc>
          <w:tcPr>
            <w:tcW w:w="850" w:type="dxa"/>
            <w:shd w:val="clear" w:color="auto" w:fill="auto"/>
            <w:vAlign w:val="center"/>
          </w:tcPr>
          <w:p w14:paraId="6A941E9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FF527A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城镇岩石隧道工程。</w:t>
            </w:r>
          </w:p>
        </w:tc>
        <w:tc>
          <w:tcPr>
            <w:tcW w:w="872" w:type="dxa"/>
            <w:vAlign w:val="center"/>
          </w:tcPr>
          <w:p w14:paraId="65FB294E">
            <w:pPr>
              <w:jc w:val="center"/>
              <w:rPr>
                <w:rFonts w:hint="eastAsia" w:asciiTheme="majorEastAsia" w:hAnsiTheme="majorEastAsia" w:eastAsiaTheme="majorEastAsia" w:cstheme="majorEastAsia"/>
                <w:sz w:val="18"/>
                <w:szCs w:val="18"/>
              </w:rPr>
            </w:pPr>
          </w:p>
        </w:tc>
      </w:tr>
      <w:tr w14:paraId="6888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45CB4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ZY.003.002.030</w:t>
            </w:r>
          </w:p>
        </w:tc>
        <w:tc>
          <w:tcPr>
            <w:tcW w:w="1559" w:type="dxa"/>
            <w:vAlign w:val="center"/>
          </w:tcPr>
          <w:p w14:paraId="1A9833C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隧道联络通道冻结法施工及验收规范</w:t>
            </w:r>
          </w:p>
        </w:tc>
        <w:tc>
          <w:tcPr>
            <w:tcW w:w="1134" w:type="dxa"/>
            <w:vAlign w:val="center"/>
          </w:tcPr>
          <w:p w14:paraId="66744CE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NB/T 10222</w:t>
            </w:r>
          </w:p>
        </w:tc>
        <w:tc>
          <w:tcPr>
            <w:tcW w:w="850" w:type="dxa"/>
            <w:vAlign w:val="center"/>
          </w:tcPr>
          <w:p w14:paraId="3D9753B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14:paraId="57329B9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城市地铁和其他行业采用冻结法施工的隧道联络通道工程。</w:t>
            </w:r>
          </w:p>
        </w:tc>
        <w:tc>
          <w:tcPr>
            <w:tcW w:w="872" w:type="dxa"/>
            <w:vAlign w:val="center"/>
          </w:tcPr>
          <w:p w14:paraId="4E15D7E3">
            <w:pPr>
              <w:jc w:val="center"/>
              <w:rPr>
                <w:rFonts w:hint="eastAsia" w:asciiTheme="majorEastAsia" w:hAnsiTheme="majorEastAsia" w:eastAsiaTheme="majorEastAsia" w:cstheme="majorEastAsia"/>
                <w:sz w:val="18"/>
                <w:szCs w:val="18"/>
              </w:rPr>
            </w:pPr>
          </w:p>
        </w:tc>
      </w:tr>
      <w:tr w14:paraId="38A0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81A1DF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ZY.003.002.031</w:t>
            </w:r>
          </w:p>
        </w:tc>
        <w:tc>
          <w:tcPr>
            <w:tcW w:w="1559" w:type="dxa"/>
            <w:shd w:val="clear" w:color="auto" w:fill="auto"/>
            <w:vAlign w:val="center"/>
          </w:tcPr>
          <w:p w14:paraId="7CF4373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市政工程消耗量定额 第四册 隧道工程</w:t>
            </w:r>
          </w:p>
        </w:tc>
        <w:tc>
          <w:tcPr>
            <w:tcW w:w="1134" w:type="dxa"/>
            <w:shd w:val="clear" w:color="auto" w:fill="auto"/>
            <w:vAlign w:val="center"/>
          </w:tcPr>
          <w:p w14:paraId="0FD07D4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ZYA1-31-2015(第四册)</w:t>
            </w:r>
          </w:p>
        </w:tc>
        <w:tc>
          <w:tcPr>
            <w:tcW w:w="850" w:type="dxa"/>
            <w:shd w:val="clear" w:color="auto" w:fill="auto"/>
            <w:vAlign w:val="center"/>
          </w:tcPr>
          <w:p w14:paraId="0F5E812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6AF7C39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城镇管辖范围内新建和扩建各种车行隧道、人行隧道、越江隧道、地铁隧道、给排水隧道及电缆（公用事业）隧道等工程。</w:t>
            </w:r>
          </w:p>
        </w:tc>
        <w:tc>
          <w:tcPr>
            <w:tcW w:w="872" w:type="dxa"/>
            <w:vAlign w:val="center"/>
          </w:tcPr>
          <w:p w14:paraId="2EA05E8F">
            <w:pPr>
              <w:jc w:val="center"/>
              <w:rPr>
                <w:rFonts w:hint="eastAsia" w:asciiTheme="majorEastAsia" w:hAnsiTheme="majorEastAsia" w:eastAsiaTheme="majorEastAsia" w:cstheme="majorEastAsia"/>
                <w:sz w:val="18"/>
                <w:szCs w:val="18"/>
              </w:rPr>
            </w:pPr>
          </w:p>
        </w:tc>
      </w:tr>
      <w:tr w14:paraId="5D78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E65F5C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ZY.003.002.032</w:t>
            </w:r>
          </w:p>
        </w:tc>
        <w:tc>
          <w:tcPr>
            <w:tcW w:w="1559" w:type="dxa"/>
            <w:shd w:val="clear" w:color="auto" w:fill="auto"/>
            <w:vAlign w:val="center"/>
          </w:tcPr>
          <w:p w14:paraId="416335B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同步注浆用干混砂浆应用技术规程</w:t>
            </w:r>
          </w:p>
        </w:tc>
        <w:tc>
          <w:tcPr>
            <w:tcW w:w="1134" w:type="dxa"/>
            <w:shd w:val="clear" w:color="auto" w:fill="auto"/>
            <w:vAlign w:val="center"/>
          </w:tcPr>
          <w:p w14:paraId="324B2F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1971</w:t>
            </w:r>
          </w:p>
        </w:tc>
        <w:tc>
          <w:tcPr>
            <w:tcW w:w="850" w:type="dxa"/>
            <w:shd w:val="clear" w:color="auto" w:fill="auto"/>
            <w:vAlign w:val="center"/>
          </w:tcPr>
          <w:p w14:paraId="16E601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shd w:val="clear" w:color="auto" w:fill="auto"/>
            <w:vAlign w:val="center"/>
          </w:tcPr>
          <w:p w14:paraId="212CD3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干混砂浆在隧道盾构法施工中的应用及检验。</w:t>
            </w:r>
          </w:p>
        </w:tc>
        <w:tc>
          <w:tcPr>
            <w:tcW w:w="872" w:type="dxa"/>
            <w:vAlign w:val="center"/>
          </w:tcPr>
          <w:p w14:paraId="3ABC5D8A">
            <w:pPr>
              <w:jc w:val="center"/>
              <w:rPr>
                <w:rFonts w:hint="eastAsia" w:asciiTheme="majorEastAsia" w:hAnsiTheme="majorEastAsia" w:eastAsiaTheme="majorEastAsia" w:cstheme="majorEastAsia"/>
                <w:sz w:val="18"/>
                <w:szCs w:val="18"/>
              </w:rPr>
            </w:pPr>
          </w:p>
        </w:tc>
      </w:tr>
      <w:tr w14:paraId="7550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48A5F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ZY.003.002.033</w:t>
            </w:r>
          </w:p>
        </w:tc>
        <w:tc>
          <w:tcPr>
            <w:tcW w:w="1559" w:type="dxa"/>
            <w:shd w:val="clear" w:color="auto" w:fill="auto"/>
            <w:vAlign w:val="center"/>
          </w:tcPr>
          <w:p w14:paraId="33E70054">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lang w:bidi="ar"/>
              </w:rPr>
              <w:t>矩形顶管法施工技术规程</w:t>
            </w:r>
          </w:p>
        </w:tc>
        <w:tc>
          <w:tcPr>
            <w:tcW w:w="1134" w:type="dxa"/>
            <w:shd w:val="clear" w:color="auto" w:fill="auto"/>
            <w:vAlign w:val="center"/>
          </w:tcPr>
          <w:p w14:paraId="7DA74E4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14:paraId="3D05A0A1">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14:paraId="6BFE3AAB">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预制矩形顶管工程的施工、监测、质量检验及验收。</w:t>
            </w:r>
          </w:p>
        </w:tc>
        <w:tc>
          <w:tcPr>
            <w:tcW w:w="872" w:type="dxa"/>
            <w:shd w:val="clear" w:color="auto" w:fill="auto"/>
            <w:vAlign w:val="center"/>
          </w:tcPr>
          <w:p w14:paraId="41B739C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41BA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vAlign w:val="center"/>
          </w:tcPr>
          <w:p w14:paraId="3712FA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281F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55279C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ZY.003.003隧道运营管理</w:t>
            </w:r>
          </w:p>
        </w:tc>
      </w:tr>
      <w:tr w14:paraId="6034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ED375B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ZY.003.003.001</w:t>
            </w:r>
          </w:p>
        </w:tc>
        <w:tc>
          <w:tcPr>
            <w:tcW w:w="1559" w:type="dxa"/>
            <w:vAlign w:val="center"/>
          </w:tcPr>
          <w:p w14:paraId="22317F0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城市隧道运维服务规范</w:t>
            </w:r>
          </w:p>
        </w:tc>
        <w:tc>
          <w:tcPr>
            <w:tcW w:w="1134" w:type="dxa"/>
            <w:vAlign w:val="center"/>
          </w:tcPr>
          <w:p w14:paraId="42B64CF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43991</w:t>
            </w:r>
          </w:p>
        </w:tc>
        <w:tc>
          <w:tcPr>
            <w:tcW w:w="850" w:type="dxa"/>
            <w:vAlign w:val="center"/>
          </w:tcPr>
          <w:p w14:paraId="0DB9675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14:paraId="6DF63A1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运维服务主体对新建、改建、扩建的城市隧道开展运维服务。其他隧道的运维服务可参照使用。</w:t>
            </w:r>
          </w:p>
        </w:tc>
        <w:tc>
          <w:tcPr>
            <w:tcW w:w="872" w:type="dxa"/>
            <w:vAlign w:val="center"/>
          </w:tcPr>
          <w:p w14:paraId="3E8E98C4">
            <w:pPr>
              <w:jc w:val="center"/>
              <w:rPr>
                <w:rFonts w:hint="eastAsia" w:asciiTheme="majorEastAsia" w:hAnsiTheme="majorEastAsia" w:eastAsiaTheme="majorEastAsia" w:cstheme="majorEastAsia"/>
                <w:sz w:val="18"/>
                <w:szCs w:val="18"/>
              </w:rPr>
            </w:pPr>
          </w:p>
        </w:tc>
      </w:tr>
      <w:tr w14:paraId="54A6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608A89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ZY.003.003.002</w:t>
            </w:r>
          </w:p>
        </w:tc>
        <w:tc>
          <w:tcPr>
            <w:tcW w:w="1559" w:type="dxa"/>
            <w:shd w:val="clear" w:color="auto" w:fill="auto"/>
            <w:vAlign w:val="center"/>
          </w:tcPr>
          <w:p w14:paraId="169C90D0">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lang w:bidi="ar"/>
              </w:rPr>
              <w:t>城市隧道监控系统建设规范</w:t>
            </w:r>
          </w:p>
        </w:tc>
        <w:tc>
          <w:tcPr>
            <w:tcW w:w="1134" w:type="dxa"/>
            <w:shd w:val="clear" w:color="auto" w:fill="auto"/>
            <w:vAlign w:val="center"/>
          </w:tcPr>
          <w:p w14:paraId="2285EA7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14:paraId="1BDC9960">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14:paraId="6DB35349">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各级城市隧道建设，保证工程质量和安全施工。</w:t>
            </w:r>
          </w:p>
        </w:tc>
        <w:tc>
          <w:tcPr>
            <w:tcW w:w="872" w:type="dxa"/>
            <w:shd w:val="clear" w:color="auto" w:fill="auto"/>
            <w:vAlign w:val="center"/>
          </w:tcPr>
          <w:p w14:paraId="018342B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18F5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2E77E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161F590D">
      <w:pPr>
        <w:widowControl/>
        <w:ind w:firstLine="422"/>
        <w:jc w:val="left"/>
        <w:rPr>
          <w:rFonts w:hint="eastAsia" w:ascii="宋体" w:hAnsi="宋体" w:eastAsia="宋体" w:cs="宋体"/>
          <w:b/>
          <w:bCs/>
          <w:szCs w:val="21"/>
        </w:rPr>
      </w:pPr>
      <w:r>
        <w:rPr>
          <w:rFonts w:hint="eastAsia" w:ascii="宋体" w:hAnsi="宋体" w:eastAsia="宋体" w:cs="宋体"/>
          <w:b/>
          <w:bCs/>
          <w:szCs w:val="21"/>
        </w:rPr>
        <w:t>1.3.4 给排水专用标准</w:t>
      </w:r>
    </w:p>
    <w:p w14:paraId="44E51BD8">
      <w:pPr>
        <w:widowControl/>
        <w:ind w:firstLine="420" w:firstLineChars="200"/>
        <w:jc w:val="left"/>
        <w:rPr>
          <w:rFonts w:hint="eastAsia" w:ascii="宋体" w:hAnsi="宋体" w:eastAsia="宋体" w:cs="宋体"/>
          <w:szCs w:val="21"/>
        </w:rPr>
      </w:pPr>
      <w:r>
        <w:rPr>
          <w:rFonts w:hint="eastAsia" w:ascii="宋体" w:hAnsi="宋体" w:eastAsia="宋体" w:cs="宋体"/>
          <w:szCs w:val="21"/>
        </w:rPr>
        <w:t>给排水专用标准包括</w:t>
      </w:r>
      <w:r>
        <w:rPr>
          <w:rFonts w:hint="eastAsia"/>
        </w:rPr>
        <w:t>勘察设计、施工验收、运营管理</w:t>
      </w:r>
      <w:r>
        <w:rPr>
          <w:rFonts w:hint="eastAsia" w:ascii="宋体" w:hAnsi="宋体" w:eastAsia="宋体" w:cs="宋体"/>
          <w:szCs w:val="21"/>
        </w:rPr>
        <w:t>等建设全过程的给排水相关专用标准，标准规范项目表见下表：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14:paraId="28DA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14:paraId="72B2FD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14:paraId="31A410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362236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544A8F5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3855EF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14:paraId="2796F9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5558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653238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ZY.004给排水专用标准</w:t>
            </w:r>
          </w:p>
        </w:tc>
      </w:tr>
      <w:tr w14:paraId="54FE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2FF288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ZY.004.001给排水勘察设计</w:t>
            </w:r>
          </w:p>
        </w:tc>
      </w:tr>
      <w:tr w14:paraId="091B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C168C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ZY.004.001.001</w:t>
            </w:r>
          </w:p>
        </w:tc>
        <w:tc>
          <w:tcPr>
            <w:tcW w:w="1559" w:type="dxa"/>
            <w:vAlign w:val="center"/>
          </w:tcPr>
          <w:p w14:paraId="2E0B000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城镇污水处理厂污染物排放标准</w:t>
            </w:r>
          </w:p>
        </w:tc>
        <w:tc>
          <w:tcPr>
            <w:tcW w:w="1134" w:type="dxa"/>
            <w:vAlign w:val="center"/>
          </w:tcPr>
          <w:p w14:paraId="7686D7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18918</w:t>
            </w:r>
          </w:p>
        </w:tc>
        <w:tc>
          <w:tcPr>
            <w:tcW w:w="850" w:type="dxa"/>
            <w:vAlign w:val="center"/>
          </w:tcPr>
          <w:p w14:paraId="305BC3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EBDFA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适用于城镇污水处理厂出水、废气排放和污泥处置(控制)的管理。</w:t>
            </w:r>
          </w:p>
        </w:tc>
        <w:tc>
          <w:tcPr>
            <w:tcW w:w="872" w:type="dxa"/>
            <w:vAlign w:val="center"/>
          </w:tcPr>
          <w:p w14:paraId="148877FC">
            <w:pPr>
              <w:jc w:val="center"/>
              <w:rPr>
                <w:rFonts w:hint="eastAsia" w:asciiTheme="majorEastAsia" w:hAnsiTheme="majorEastAsia" w:eastAsiaTheme="majorEastAsia" w:cstheme="majorEastAsia"/>
                <w:sz w:val="18"/>
                <w:szCs w:val="18"/>
              </w:rPr>
            </w:pPr>
          </w:p>
        </w:tc>
      </w:tr>
      <w:tr w14:paraId="606D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CCEB37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ZY.004.001.002</w:t>
            </w:r>
          </w:p>
        </w:tc>
        <w:tc>
          <w:tcPr>
            <w:tcW w:w="1559" w:type="dxa"/>
            <w:vAlign w:val="center"/>
          </w:tcPr>
          <w:p w14:paraId="1EEF571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农田灌溉用水水质</w:t>
            </w:r>
          </w:p>
        </w:tc>
        <w:tc>
          <w:tcPr>
            <w:tcW w:w="1134" w:type="dxa"/>
            <w:vAlign w:val="center"/>
          </w:tcPr>
          <w:p w14:paraId="00DE3A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20922</w:t>
            </w:r>
          </w:p>
        </w:tc>
        <w:tc>
          <w:tcPr>
            <w:tcW w:w="850" w:type="dxa"/>
            <w:vAlign w:val="center"/>
          </w:tcPr>
          <w:p w14:paraId="12424A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C1DF61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规定了城市污水再生利用灌溉农田的术语和定义、水质控制项目等。</w:t>
            </w:r>
          </w:p>
        </w:tc>
        <w:tc>
          <w:tcPr>
            <w:tcW w:w="872" w:type="dxa"/>
            <w:vAlign w:val="center"/>
          </w:tcPr>
          <w:p w14:paraId="4F806455">
            <w:pPr>
              <w:jc w:val="center"/>
              <w:rPr>
                <w:rFonts w:hint="eastAsia" w:asciiTheme="majorEastAsia" w:hAnsiTheme="majorEastAsia" w:eastAsiaTheme="majorEastAsia" w:cstheme="majorEastAsia"/>
                <w:sz w:val="18"/>
                <w:szCs w:val="18"/>
              </w:rPr>
            </w:pPr>
          </w:p>
        </w:tc>
      </w:tr>
      <w:tr w14:paraId="4D45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A84AE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ZY.004.001.003</w:t>
            </w:r>
          </w:p>
        </w:tc>
        <w:tc>
          <w:tcPr>
            <w:tcW w:w="1559" w:type="dxa"/>
            <w:vAlign w:val="center"/>
          </w:tcPr>
          <w:p w14:paraId="75EDC7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地表水环境质量标准</w:t>
            </w:r>
          </w:p>
        </w:tc>
        <w:tc>
          <w:tcPr>
            <w:tcW w:w="1134" w:type="dxa"/>
            <w:vAlign w:val="center"/>
          </w:tcPr>
          <w:p w14:paraId="6738AF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3838</w:t>
            </w:r>
          </w:p>
        </w:tc>
        <w:tc>
          <w:tcPr>
            <w:tcW w:w="850" w:type="dxa"/>
            <w:vAlign w:val="center"/>
          </w:tcPr>
          <w:p w14:paraId="06043E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ED701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适用于江河、湖泊、运河、渠道、水库等地表水水域。</w:t>
            </w:r>
          </w:p>
        </w:tc>
        <w:tc>
          <w:tcPr>
            <w:tcW w:w="872" w:type="dxa"/>
            <w:vAlign w:val="center"/>
          </w:tcPr>
          <w:p w14:paraId="67DA4F69">
            <w:pPr>
              <w:jc w:val="center"/>
              <w:rPr>
                <w:rFonts w:hint="eastAsia" w:asciiTheme="majorEastAsia" w:hAnsiTheme="majorEastAsia" w:eastAsiaTheme="majorEastAsia" w:cstheme="majorEastAsia"/>
                <w:sz w:val="18"/>
                <w:szCs w:val="18"/>
              </w:rPr>
            </w:pPr>
          </w:p>
        </w:tc>
      </w:tr>
      <w:tr w14:paraId="6FAC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15240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ZY.004.001.004</w:t>
            </w:r>
          </w:p>
        </w:tc>
        <w:tc>
          <w:tcPr>
            <w:tcW w:w="1559" w:type="dxa"/>
            <w:vAlign w:val="center"/>
          </w:tcPr>
          <w:p w14:paraId="43819C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农用污泥污染物控制标准</w:t>
            </w:r>
          </w:p>
        </w:tc>
        <w:tc>
          <w:tcPr>
            <w:tcW w:w="1134" w:type="dxa"/>
            <w:vAlign w:val="center"/>
          </w:tcPr>
          <w:p w14:paraId="5FA6BF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4284</w:t>
            </w:r>
          </w:p>
        </w:tc>
        <w:tc>
          <w:tcPr>
            <w:tcW w:w="850" w:type="dxa"/>
            <w:vAlign w:val="center"/>
          </w:tcPr>
          <w:p w14:paraId="0CB07A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3469D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适用于城镇污水处理厂污泥在耕地、园地和牧草地时的污染物控制。</w:t>
            </w:r>
          </w:p>
        </w:tc>
        <w:tc>
          <w:tcPr>
            <w:tcW w:w="872" w:type="dxa"/>
            <w:vAlign w:val="center"/>
          </w:tcPr>
          <w:p w14:paraId="60F73CCE">
            <w:pPr>
              <w:jc w:val="center"/>
              <w:rPr>
                <w:rFonts w:hint="eastAsia" w:asciiTheme="majorEastAsia" w:hAnsiTheme="majorEastAsia" w:eastAsiaTheme="majorEastAsia" w:cstheme="majorEastAsia"/>
                <w:sz w:val="18"/>
                <w:szCs w:val="18"/>
              </w:rPr>
            </w:pPr>
          </w:p>
        </w:tc>
      </w:tr>
      <w:tr w14:paraId="1F29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776BB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ZY.004.001.005</w:t>
            </w:r>
          </w:p>
        </w:tc>
        <w:tc>
          <w:tcPr>
            <w:tcW w:w="1559" w:type="dxa"/>
            <w:vAlign w:val="center"/>
          </w:tcPr>
          <w:p w14:paraId="045CF1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室外给水设计标准</w:t>
            </w:r>
          </w:p>
        </w:tc>
        <w:tc>
          <w:tcPr>
            <w:tcW w:w="1134" w:type="dxa"/>
            <w:vAlign w:val="center"/>
          </w:tcPr>
          <w:p w14:paraId="25B7907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50013</w:t>
            </w:r>
          </w:p>
        </w:tc>
        <w:tc>
          <w:tcPr>
            <w:tcW w:w="850" w:type="dxa"/>
            <w:vAlign w:val="center"/>
          </w:tcPr>
          <w:p w14:paraId="213D7A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43926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新建、扩建和改建的城镇及工业区永久性给水工程设计。</w:t>
            </w:r>
          </w:p>
        </w:tc>
        <w:tc>
          <w:tcPr>
            <w:tcW w:w="872" w:type="dxa"/>
            <w:vAlign w:val="center"/>
          </w:tcPr>
          <w:p w14:paraId="44727B03">
            <w:pPr>
              <w:jc w:val="center"/>
              <w:rPr>
                <w:rFonts w:hint="eastAsia" w:asciiTheme="majorEastAsia" w:hAnsiTheme="majorEastAsia" w:eastAsiaTheme="majorEastAsia" w:cstheme="majorEastAsia"/>
                <w:sz w:val="18"/>
                <w:szCs w:val="18"/>
              </w:rPr>
            </w:pPr>
          </w:p>
        </w:tc>
      </w:tr>
      <w:tr w14:paraId="1B9B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C8B12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ZY.004.001.006</w:t>
            </w:r>
          </w:p>
        </w:tc>
        <w:tc>
          <w:tcPr>
            <w:tcW w:w="1559" w:type="dxa"/>
            <w:vAlign w:val="center"/>
          </w:tcPr>
          <w:p w14:paraId="49F4B0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"http://10.38.255.117:9090/zbooklib/book/detail/show?SiteID=1&amp;bookID=139480"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室外排水设计标准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5F5B54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50014</w:t>
            </w:r>
          </w:p>
        </w:tc>
        <w:tc>
          <w:tcPr>
            <w:tcW w:w="850" w:type="dxa"/>
            <w:vAlign w:val="center"/>
          </w:tcPr>
          <w:p w14:paraId="1CA76F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9ECA0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新建、扩建和改建的城镇、工业区和居住区的永久性室外排水工程设计。</w:t>
            </w:r>
          </w:p>
        </w:tc>
        <w:tc>
          <w:tcPr>
            <w:tcW w:w="872" w:type="dxa"/>
            <w:vAlign w:val="center"/>
          </w:tcPr>
          <w:p w14:paraId="2992EB3C">
            <w:pPr>
              <w:jc w:val="center"/>
              <w:rPr>
                <w:rFonts w:hint="eastAsia" w:asciiTheme="majorEastAsia" w:hAnsiTheme="majorEastAsia" w:eastAsiaTheme="majorEastAsia" w:cstheme="majorEastAsia"/>
                <w:sz w:val="18"/>
                <w:szCs w:val="18"/>
              </w:rPr>
            </w:pPr>
          </w:p>
        </w:tc>
      </w:tr>
      <w:tr w14:paraId="17A1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1D740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ZY.004.001.007</w:t>
            </w:r>
          </w:p>
        </w:tc>
        <w:tc>
          <w:tcPr>
            <w:tcW w:w="1559" w:type="dxa"/>
            <w:vAlign w:val="center"/>
          </w:tcPr>
          <w:p w14:paraId="3090CF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"http://10.38.255.117:9090/zbooklib/book/detail/show?SiteID=1&amp;bookID=115664"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建筑给水排水设计标准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58DA79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50015</w:t>
            </w:r>
          </w:p>
        </w:tc>
        <w:tc>
          <w:tcPr>
            <w:tcW w:w="850" w:type="dxa"/>
            <w:vAlign w:val="center"/>
          </w:tcPr>
          <w:p w14:paraId="4D3424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C8B5F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民用建筑、工业建筑与小区的生活给水排水以及小区的雨水排水工程设计。</w:t>
            </w:r>
          </w:p>
        </w:tc>
        <w:tc>
          <w:tcPr>
            <w:tcW w:w="872" w:type="dxa"/>
            <w:vAlign w:val="center"/>
          </w:tcPr>
          <w:p w14:paraId="1BEABF72">
            <w:pPr>
              <w:jc w:val="center"/>
              <w:rPr>
                <w:rFonts w:hint="eastAsia" w:asciiTheme="majorEastAsia" w:hAnsiTheme="majorEastAsia" w:eastAsiaTheme="majorEastAsia" w:cstheme="majorEastAsia"/>
                <w:sz w:val="18"/>
                <w:szCs w:val="18"/>
              </w:rPr>
            </w:pPr>
          </w:p>
        </w:tc>
      </w:tr>
      <w:tr w14:paraId="3394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4468C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ZY.004.001.008</w:t>
            </w:r>
          </w:p>
        </w:tc>
        <w:tc>
          <w:tcPr>
            <w:tcW w:w="1559" w:type="dxa"/>
            <w:vAlign w:val="center"/>
          </w:tcPr>
          <w:p w14:paraId="16BC96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给水排水工程构筑物结构设计规范</w:t>
            </w:r>
          </w:p>
        </w:tc>
        <w:tc>
          <w:tcPr>
            <w:tcW w:w="1134" w:type="dxa"/>
            <w:vAlign w:val="center"/>
          </w:tcPr>
          <w:p w14:paraId="48EEF70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50069</w:t>
            </w:r>
          </w:p>
        </w:tc>
        <w:tc>
          <w:tcPr>
            <w:tcW w:w="850" w:type="dxa"/>
            <w:vAlign w:val="center"/>
          </w:tcPr>
          <w:p w14:paraId="05C28C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E2968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城镇公用设施和工业企业中一般给水排水工程构筑物的结构设计；不适用于工业企业中具有特殊要求的给水排水工程构筑物的结构设计。</w:t>
            </w:r>
          </w:p>
        </w:tc>
        <w:tc>
          <w:tcPr>
            <w:tcW w:w="872" w:type="dxa"/>
            <w:vAlign w:val="center"/>
          </w:tcPr>
          <w:p w14:paraId="24C7577E">
            <w:pPr>
              <w:jc w:val="center"/>
              <w:rPr>
                <w:rFonts w:hint="eastAsia" w:asciiTheme="majorEastAsia" w:hAnsiTheme="majorEastAsia" w:eastAsiaTheme="majorEastAsia" w:cstheme="majorEastAsia"/>
                <w:sz w:val="18"/>
                <w:szCs w:val="18"/>
              </w:rPr>
            </w:pPr>
          </w:p>
        </w:tc>
      </w:tr>
      <w:tr w14:paraId="51AE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A4455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ZY.004.001.009</w:t>
            </w:r>
          </w:p>
        </w:tc>
        <w:tc>
          <w:tcPr>
            <w:tcW w:w="1559" w:type="dxa"/>
            <w:vAlign w:val="center"/>
          </w:tcPr>
          <w:p w14:paraId="29DF5A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泵站设计标准</w:t>
            </w:r>
          </w:p>
        </w:tc>
        <w:tc>
          <w:tcPr>
            <w:tcW w:w="1134" w:type="dxa"/>
            <w:vAlign w:val="center"/>
          </w:tcPr>
          <w:p w14:paraId="5D3507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50265</w:t>
            </w:r>
          </w:p>
        </w:tc>
        <w:tc>
          <w:tcPr>
            <w:tcW w:w="850" w:type="dxa"/>
            <w:vAlign w:val="center"/>
          </w:tcPr>
          <w:p w14:paraId="5D3DCC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AF06D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新建、扩建与更新改造的供水、灌溉和排水泵站设计。</w:t>
            </w:r>
          </w:p>
        </w:tc>
        <w:tc>
          <w:tcPr>
            <w:tcW w:w="872" w:type="dxa"/>
            <w:vAlign w:val="center"/>
          </w:tcPr>
          <w:p w14:paraId="3E6E18BC">
            <w:pPr>
              <w:jc w:val="center"/>
              <w:rPr>
                <w:rFonts w:hint="eastAsia" w:asciiTheme="majorEastAsia" w:hAnsiTheme="majorEastAsia" w:eastAsiaTheme="majorEastAsia" w:cstheme="majorEastAsia"/>
                <w:sz w:val="18"/>
                <w:szCs w:val="18"/>
              </w:rPr>
            </w:pPr>
          </w:p>
        </w:tc>
      </w:tr>
      <w:tr w14:paraId="101E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8DB00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ZY.004.001.010</w:t>
            </w:r>
          </w:p>
        </w:tc>
        <w:tc>
          <w:tcPr>
            <w:tcW w:w="1559" w:type="dxa"/>
            <w:vAlign w:val="center"/>
          </w:tcPr>
          <w:p w14:paraId="7E293F1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城市给水工程规划规范</w:t>
            </w:r>
          </w:p>
        </w:tc>
        <w:tc>
          <w:tcPr>
            <w:tcW w:w="1134" w:type="dxa"/>
            <w:vAlign w:val="center"/>
          </w:tcPr>
          <w:p w14:paraId="6A7CEF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50282</w:t>
            </w:r>
          </w:p>
        </w:tc>
        <w:tc>
          <w:tcPr>
            <w:tcW w:w="850" w:type="dxa"/>
            <w:vAlign w:val="center"/>
          </w:tcPr>
          <w:p w14:paraId="0A60CF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D5A39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城市给水工程规划</w:t>
            </w:r>
          </w:p>
        </w:tc>
        <w:tc>
          <w:tcPr>
            <w:tcW w:w="872" w:type="dxa"/>
            <w:vAlign w:val="center"/>
          </w:tcPr>
          <w:p w14:paraId="1CC4A4B0">
            <w:pPr>
              <w:jc w:val="center"/>
              <w:rPr>
                <w:rFonts w:hint="eastAsia" w:asciiTheme="majorEastAsia" w:hAnsiTheme="majorEastAsia" w:eastAsiaTheme="majorEastAsia" w:cstheme="majorEastAsia"/>
                <w:sz w:val="18"/>
                <w:szCs w:val="18"/>
              </w:rPr>
            </w:pPr>
          </w:p>
        </w:tc>
      </w:tr>
      <w:tr w14:paraId="09A6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C4E9D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ZY.004.001.011</w:t>
            </w:r>
          </w:p>
        </w:tc>
        <w:tc>
          <w:tcPr>
            <w:tcW w:w="1559" w:type="dxa"/>
            <w:vAlign w:val="center"/>
          </w:tcPr>
          <w:p w14:paraId="1331B7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"http://10.38.255.117:9090/zbooklib/book/detail/show?SiteID=1&amp;bookID=112496"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灌溉与排水工程设计标准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04A40A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50288</w:t>
            </w:r>
          </w:p>
        </w:tc>
        <w:tc>
          <w:tcPr>
            <w:tcW w:w="850" w:type="dxa"/>
            <w:vAlign w:val="center"/>
          </w:tcPr>
          <w:p w14:paraId="2757F6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AC80C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新建、扩建和改建的灌溉与排水工程设计。</w:t>
            </w:r>
          </w:p>
        </w:tc>
        <w:tc>
          <w:tcPr>
            <w:tcW w:w="872" w:type="dxa"/>
            <w:vAlign w:val="center"/>
          </w:tcPr>
          <w:p w14:paraId="6C70C01D">
            <w:pPr>
              <w:jc w:val="center"/>
              <w:rPr>
                <w:rFonts w:hint="eastAsia" w:asciiTheme="majorEastAsia" w:hAnsiTheme="majorEastAsia" w:eastAsiaTheme="majorEastAsia" w:cstheme="majorEastAsia"/>
                <w:sz w:val="18"/>
                <w:szCs w:val="18"/>
              </w:rPr>
            </w:pPr>
          </w:p>
        </w:tc>
      </w:tr>
      <w:tr w14:paraId="766C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470B5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ZY.004.001.012</w:t>
            </w:r>
          </w:p>
        </w:tc>
        <w:tc>
          <w:tcPr>
            <w:tcW w:w="1559" w:type="dxa"/>
            <w:vAlign w:val="center"/>
          </w:tcPr>
          <w:p w14:paraId="13F01C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城市排水工程规划规范</w:t>
            </w:r>
          </w:p>
        </w:tc>
        <w:tc>
          <w:tcPr>
            <w:tcW w:w="1134" w:type="dxa"/>
            <w:vAlign w:val="center"/>
          </w:tcPr>
          <w:p w14:paraId="72853B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50318</w:t>
            </w:r>
          </w:p>
        </w:tc>
        <w:tc>
          <w:tcPr>
            <w:tcW w:w="850" w:type="dxa"/>
            <w:vAlign w:val="center"/>
          </w:tcPr>
          <w:p w14:paraId="153AF6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52A55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适用于城市规划的排水工程规划的编制。</w:t>
            </w:r>
          </w:p>
        </w:tc>
        <w:tc>
          <w:tcPr>
            <w:tcW w:w="872" w:type="dxa"/>
            <w:vAlign w:val="center"/>
          </w:tcPr>
          <w:p w14:paraId="4ECBB8A1">
            <w:pPr>
              <w:jc w:val="center"/>
              <w:rPr>
                <w:rFonts w:hint="eastAsia" w:asciiTheme="majorEastAsia" w:hAnsiTheme="majorEastAsia" w:eastAsiaTheme="majorEastAsia" w:cstheme="majorEastAsia"/>
                <w:sz w:val="18"/>
                <w:szCs w:val="18"/>
              </w:rPr>
            </w:pPr>
          </w:p>
        </w:tc>
      </w:tr>
      <w:tr w14:paraId="4726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7E591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ZY.004.001.013</w:t>
            </w:r>
          </w:p>
        </w:tc>
        <w:tc>
          <w:tcPr>
            <w:tcW w:w="1559" w:type="dxa"/>
            <w:vAlign w:val="center"/>
          </w:tcPr>
          <w:p w14:paraId="082519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给水排水工程管道结构设计规范</w:t>
            </w:r>
          </w:p>
        </w:tc>
        <w:tc>
          <w:tcPr>
            <w:tcW w:w="1134" w:type="dxa"/>
            <w:vAlign w:val="center"/>
          </w:tcPr>
          <w:p w14:paraId="428A61F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50332</w:t>
            </w:r>
          </w:p>
        </w:tc>
        <w:tc>
          <w:tcPr>
            <w:tcW w:w="850" w:type="dxa"/>
            <w:vAlign w:val="center"/>
          </w:tcPr>
          <w:p w14:paraId="527181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ECBAF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城镇公用设施和工业企业中的一般给水排水工程管道的结构设计，不适用于工业企业中具有特殊要求的给水排水工程管道的结构设计。</w:t>
            </w:r>
          </w:p>
        </w:tc>
        <w:tc>
          <w:tcPr>
            <w:tcW w:w="872" w:type="dxa"/>
            <w:vAlign w:val="center"/>
          </w:tcPr>
          <w:p w14:paraId="4773BA79">
            <w:pPr>
              <w:jc w:val="center"/>
              <w:rPr>
                <w:rFonts w:hint="eastAsia" w:asciiTheme="majorEastAsia" w:hAnsiTheme="majorEastAsia" w:eastAsiaTheme="majorEastAsia" w:cstheme="majorEastAsia"/>
                <w:sz w:val="18"/>
                <w:szCs w:val="18"/>
              </w:rPr>
            </w:pPr>
          </w:p>
        </w:tc>
      </w:tr>
      <w:tr w14:paraId="3653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30F94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ZY.004.001.014</w:t>
            </w:r>
          </w:p>
        </w:tc>
        <w:tc>
          <w:tcPr>
            <w:tcW w:w="1559" w:type="dxa"/>
            <w:vAlign w:val="center"/>
          </w:tcPr>
          <w:p w14:paraId="137055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城镇污水再生利用工程设计规范</w:t>
            </w:r>
          </w:p>
        </w:tc>
        <w:tc>
          <w:tcPr>
            <w:tcW w:w="1134" w:type="dxa"/>
            <w:vAlign w:val="center"/>
          </w:tcPr>
          <w:p w14:paraId="2431677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50335</w:t>
            </w:r>
          </w:p>
        </w:tc>
        <w:tc>
          <w:tcPr>
            <w:tcW w:w="850" w:type="dxa"/>
            <w:vAlign w:val="center"/>
          </w:tcPr>
          <w:p w14:paraId="69B74A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E531E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适用于污水再生利用途径的污水再生利用工程设计。</w:t>
            </w:r>
          </w:p>
        </w:tc>
        <w:tc>
          <w:tcPr>
            <w:tcW w:w="872" w:type="dxa"/>
            <w:vAlign w:val="center"/>
          </w:tcPr>
          <w:p w14:paraId="0AAF0FA6">
            <w:pPr>
              <w:jc w:val="center"/>
              <w:rPr>
                <w:rFonts w:hint="eastAsia" w:asciiTheme="majorEastAsia" w:hAnsiTheme="majorEastAsia" w:eastAsiaTheme="majorEastAsia" w:cstheme="majorEastAsia"/>
                <w:sz w:val="18"/>
                <w:szCs w:val="18"/>
              </w:rPr>
            </w:pPr>
          </w:p>
        </w:tc>
      </w:tr>
      <w:tr w14:paraId="56AC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688F0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ZY.004.001.015</w:t>
            </w:r>
          </w:p>
        </w:tc>
        <w:tc>
          <w:tcPr>
            <w:tcW w:w="1559" w:type="dxa"/>
            <w:vAlign w:val="center"/>
          </w:tcPr>
          <w:p w14:paraId="0882E8C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建筑中水设计标准</w:t>
            </w:r>
          </w:p>
        </w:tc>
        <w:tc>
          <w:tcPr>
            <w:tcW w:w="1134" w:type="dxa"/>
            <w:vAlign w:val="center"/>
          </w:tcPr>
          <w:p w14:paraId="003F77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50336</w:t>
            </w:r>
          </w:p>
        </w:tc>
        <w:tc>
          <w:tcPr>
            <w:tcW w:w="850" w:type="dxa"/>
            <w:vAlign w:val="center"/>
          </w:tcPr>
          <w:p w14:paraId="310D9FC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CFBD4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本标准适用于民用建筑和建筑小区的建筑中水设计。</w:t>
            </w:r>
          </w:p>
        </w:tc>
        <w:tc>
          <w:tcPr>
            <w:tcW w:w="872" w:type="dxa"/>
            <w:vAlign w:val="center"/>
          </w:tcPr>
          <w:p w14:paraId="577612FF">
            <w:pPr>
              <w:jc w:val="center"/>
              <w:rPr>
                <w:rFonts w:hint="eastAsia" w:asciiTheme="majorEastAsia" w:hAnsiTheme="majorEastAsia" w:eastAsiaTheme="majorEastAsia" w:cstheme="majorEastAsia"/>
                <w:sz w:val="18"/>
                <w:szCs w:val="18"/>
              </w:rPr>
            </w:pPr>
          </w:p>
        </w:tc>
      </w:tr>
      <w:tr w14:paraId="0F19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09EF4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ZY.004.001.016</w:t>
            </w:r>
          </w:p>
        </w:tc>
        <w:tc>
          <w:tcPr>
            <w:tcW w:w="1559" w:type="dxa"/>
            <w:vAlign w:val="center"/>
          </w:tcPr>
          <w:p w14:paraId="7E2100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城市水系规划规范</w:t>
            </w:r>
          </w:p>
        </w:tc>
        <w:tc>
          <w:tcPr>
            <w:tcW w:w="1134" w:type="dxa"/>
            <w:vAlign w:val="center"/>
          </w:tcPr>
          <w:p w14:paraId="79B88B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50513</w:t>
            </w:r>
          </w:p>
        </w:tc>
        <w:tc>
          <w:tcPr>
            <w:tcW w:w="850" w:type="dxa"/>
            <w:vAlign w:val="center"/>
          </w:tcPr>
          <w:p w14:paraId="65EE35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D8038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适用于城市总体规划中的水系专项规划。</w:t>
            </w:r>
          </w:p>
        </w:tc>
        <w:tc>
          <w:tcPr>
            <w:tcW w:w="872" w:type="dxa"/>
            <w:vAlign w:val="center"/>
          </w:tcPr>
          <w:p w14:paraId="6BB375AD">
            <w:pPr>
              <w:jc w:val="center"/>
              <w:rPr>
                <w:rFonts w:hint="eastAsia" w:asciiTheme="majorEastAsia" w:hAnsiTheme="majorEastAsia" w:eastAsiaTheme="majorEastAsia" w:cstheme="majorEastAsia"/>
                <w:sz w:val="18"/>
                <w:szCs w:val="18"/>
              </w:rPr>
            </w:pPr>
          </w:p>
        </w:tc>
      </w:tr>
      <w:tr w14:paraId="75DF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91FA2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ZY.004.001.017</w:t>
            </w:r>
          </w:p>
        </w:tc>
        <w:tc>
          <w:tcPr>
            <w:tcW w:w="1559" w:type="dxa"/>
            <w:vAlign w:val="center"/>
          </w:tcPr>
          <w:p w14:paraId="15175B7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蓄滞洪区设计规范</w:t>
            </w:r>
          </w:p>
        </w:tc>
        <w:tc>
          <w:tcPr>
            <w:tcW w:w="1134" w:type="dxa"/>
            <w:vAlign w:val="center"/>
          </w:tcPr>
          <w:p w14:paraId="7F90362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5077</w:t>
            </w:r>
          </w:p>
        </w:tc>
        <w:tc>
          <w:tcPr>
            <w:tcW w:w="850" w:type="dxa"/>
            <w:vAlign w:val="center"/>
          </w:tcPr>
          <w:p w14:paraId="59F684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6DC83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适用于流域综合规划和防洪规划确定的蓄滞洪区的设计。</w:t>
            </w:r>
          </w:p>
        </w:tc>
        <w:tc>
          <w:tcPr>
            <w:tcW w:w="872" w:type="dxa"/>
            <w:vAlign w:val="center"/>
          </w:tcPr>
          <w:p w14:paraId="13C9C448">
            <w:pPr>
              <w:jc w:val="center"/>
              <w:rPr>
                <w:rFonts w:hint="eastAsia" w:asciiTheme="majorEastAsia" w:hAnsiTheme="majorEastAsia" w:eastAsiaTheme="majorEastAsia" w:cstheme="majorEastAsia"/>
                <w:sz w:val="18"/>
                <w:szCs w:val="18"/>
              </w:rPr>
            </w:pPr>
          </w:p>
        </w:tc>
      </w:tr>
      <w:tr w14:paraId="2E0A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32A88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ZY.004.001.018</w:t>
            </w:r>
          </w:p>
        </w:tc>
        <w:tc>
          <w:tcPr>
            <w:tcW w:w="1559" w:type="dxa"/>
            <w:vAlign w:val="center"/>
          </w:tcPr>
          <w:p w14:paraId="49495E9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城市给水工程项目规范</w:t>
            </w:r>
          </w:p>
        </w:tc>
        <w:tc>
          <w:tcPr>
            <w:tcW w:w="1134" w:type="dxa"/>
            <w:vAlign w:val="center"/>
          </w:tcPr>
          <w:p w14:paraId="053E8F8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55026</w:t>
            </w:r>
          </w:p>
        </w:tc>
        <w:tc>
          <w:tcPr>
            <w:tcW w:w="850" w:type="dxa"/>
            <w:vAlign w:val="center"/>
          </w:tcPr>
          <w:p w14:paraId="3C444C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F423F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城市集中式给水工程项目。</w:t>
            </w:r>
          </w:p>
        </w:tc>
        <w:tc>
          <w:tcPr>
            <w:tcW w:w="872" w:type="dxa"/>
            <w:vAlign w:val="center"/>
          </w:tcPr>
          <w:p w14:paraId="3E07116E">
            <w:pPr>
              <w:jc w:val="center"/>
              <w:rPr>
                <w:rFonts w:hint="eastAsia" w:asciiTheme="majorEastAsia" w:hAnsiTheme="majorEastAsia" w:eastAsiaTheme="majorEastAsia" w:cstheme="majorEastAsia"/>
                <w:sz w:val="18"/>
                <w:szCs w:val="18"/>
              </w:rPr>
            </w:pPr>
          </w:p>
        </w:tc>
      </w:tr>
      <w:tr w14:paraId="6848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720E8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ZY.004.001.019</w:t>
            </w:r>
          </w:p>
        </w:tc>
        <w:tc>
          <w:tcPr>
            <w:tcW w:w="1559" w:type="dxa"/>
            <w:vAlign w:val="center"/>
          </w:tcPr>
          <w:p w14:paraId="70AD37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城乡排水工程项目规范</w:t>
            </w:r>
          </w:p>
        </w:tc>
        <w:tc>
          <w:tcPr>
            <w:tcW w:w="1134" w:type="dxa"/>
            <w:vAlign w:val="center"/>
          </w:tcPr>
          <w:p w14:paraId="2CD8F1E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55027</w:t>
            </w:r>
          </w:p>
        </w:tc>
        <w:tc>
          <w:tcPr>
            <w:tcW w:w="850" w:type="dxa"/>
            <w:vAlign w:val="center"/>
          </w:tcPr>
          <w:p w14:paraId="5B5090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8912A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城乡排水工程。</w:t>
            </w:r>
          </w:p>
        </w:tc>
        <w:tc>
          <w:tcPr>
            <w:tcW w:w="872" w:type="dxa"/>
            <w:vAlign w:val="center"/>
          </w:tcPr>
          <w:p w14:paraId="11A9D6BC">
            <w:pPr>
              <w:jc w:val="center"/>
              <w:rPr>
                <w:rFonts w:hint="eastAsia" w:asciiTheme="majorEastAsia" w:hAnsiTheme="majorEastAsia" w:eastAsiaTheme="majorEastAsia" w:cstheme="majorEastAsia"/>
                <w:sz w:val="18"/>
                <w:szCs w:val="18"/>
              </w:rPr>
            </w:pPr>
          </w:p>
        </w:tc>
      </w:tr>
      <w:tr w14:paraId="3E4C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9B5FF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ZY.004.001.020</w:t>
            </w:r>
          </w:p>
        </w:tc>
        <w:tc>
          <w:tcPr>
            <w:tcW w:w="1559" w:type="dxa"/>
            <w:vAlign w:val="center"/>
          </w:tcPr>
          <w:p w14:paraId="1011DB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生活饮用水卫生标准</w:t>
            </w:r>
          </w:p>
        </w:tc>
        <w:tc>
          <w:tcPr>
            <w:tcW w:w="1134" w:type="dxa"/>
            <w:vAlign w:val="center"/>
          </w:tcPr>
          <w:p w14:paraId="433EF7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5749</w:t>
            </w:r>
          </w:p>
        </w:tc>
        <w:tc>
          <w:tcPr>
            <w:tcW w:w="850" w:type="dxa"/>
            <w:vAlign w:val="center"/>
          </w:tcPr>
          <w:p w14:paraId="4AD4E48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29A95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适用于各类生活饮用水。</w:t>
            </w:r>
          </w:p>
        </w:tc>
        <w:tc>
          <w:tcPr>
            <w:tcW w:w="872" w:type="dxa"/>
            <w:vAlign w:val="center"/>
          </w:tcPr>
          <w:p w14:paraId="10211C52">
            <w:pPr>
              <w:jc w:val="center"/>
              <w:rPr>
                <w:rFonts w:hint="eastAsia" w:asciiTheme="majorEastAsia" w:hAnsiTheme="majorEastAsia" w:eastAsiaTheme="majorEastAsia" w:cstheme="majorEastAsia"/>
                <w:sz w:val="18"/>
                <w:szCs w:val="18"/>
              </w:rPr>
            </w:pPr>
          </w:p>
        </w:tc>
      </w:tr>
      <w:tr w14:paraId="73F5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1F7274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ZY.004.001.021</w:t>
            </w:r>
          </w:p>
        </w:tc>
        <w:tc>
          <w:tcPr>
            <w:tcW w:w="1559" w:type="dxa"/>
            <w:vAlign w:val="center"/>
          </w:tcPr>
          <w:p w14:paraId="532281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建筑给水排水设备器材术语</w:t>
            </w:r>
          </w:p>
        </w:tc>
        <w:tc>
          <w:tcPr>
            <w:tcW w:w="1134" w:type="dxa"/>
            <w:vAlign w:val="center"/>
          </w:tcPr>
          <w:p w14:paraId="32CD708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16662</w:t>
            </w:r>
          </w:p>
        </w:tc>
        <w:tc>
          <w:tcPr>
            <w:tcW w:w="850" w:type="dxa"/>
            <w:vAlign w:val="center"/>
          </w:tcPr>
          <w:p w14:paraId="5ED28B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36A8C9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规定了建筑给水排水设备和器材的专用术语。</w:t>
            </w:r>
          </w:p>
        </w:tc>
        <w:tc>
          <w:tcPr>
            <w:tcW w:w="872" w:type="dxa"/>
            <w:vAlign w:val="center"/>
          </w:tcPr>
          <w:p w14:paraId="3D16D46F">
            <w:pPr>
              <w:jc w:val="center"/>
              <w:rPr>
                <w:rFonts w:hint="eastAsia" w:asciiTheme="majorEastAsia" w:hAnsiTheme="majorEastAsia" w:eastAsiaTheme="majorEastAsia" w:cstheme="majorEastAsia"/>
                <w:sz w:val="18"/>
                <w:szCs w:val="18"/>
              </w:rPr>
            </w:pPr>
          </w:p>
        </w:tc>
      </w:tr>
      <w:tr w14:paraId="0A1A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229D6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ZY.004.001.022</w:t>
            </w:r>
          </w:p>
        </w:tc>
        <w:tc>
          <w:tcPr>
            <w:tcW w:w="1559" w:type="dxa"/>
            <w:vAlign w:val="center"/>
          </w:tcPr>
          <w:p w14:paraId="64B9F5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分类</w:t>
            </w:r>
          </w:p>
        </w:tc>
        <w:tc>
          <w:tcPr>
            <w:tcW w:w="1134" w:type="dxa"/>
            <w:vAlign w:val="center"/>
          </w:tcPr>
          <w:p w14:paraId="33A590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18919</w:t>
            </w:r>
          </w:p>
        </w:tc>
        <w:tc>
          <w:tcPr>
            <w:tcW w:w="850" w:type="dxa"/>
            <w:vAlign w:val="center"/>
          </w:tcPr>
          <w:p w14:paraId="2DFB71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BFA96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适用于水资源综合利用规划和城镇污水再生利用工程的规划、建设和管理。</w:t>
            </w:r>
          </w:p>
        </w:tc>
        <w:tc>
          <w:tcPr>
            <w:tcW w:w="872" w:type="dxa"/>
            <w:vAlign w:val="center"/>
          </w:tcPr>
          <w:p w14:paraId="0FCDABCA">
            <w:pPr>
              <w:jc w:val="center"/>
              <w:rPr>
                <w:rFonts w:hint="eastAsia" w:asciiTheme="majorEastAsia" w:hAnsiTheme="majorEastAsia" w:eastAsiaTheme="majorEastAsia" w:cstheme="majorEastAsia"/>
                <w:sz w:val="18"/>
                <w:szCs w:val="18"/>
              </w:rPr>
            </w:pPr>
          </w:p>
        </w:tc>
      </w:tr>
      <w:tr w14:paraId="1239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2E8D2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ZY.004.001.023</w:t>
            </w:r>
          </w:p>
        </w:tc>
        <w:tc>
          <w:tcPr>
            <w:tcW w:w="1559" w:type="dxa"/>
            <w:vAlign w:val="center"/>
          </w:tcPr>
          <w:p w14:paraId="594092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城市杂用水水质</w:t>
            </w:r>
          </w:p>
        </w:tc>
        <w:tc>
          <w:tcPr>
            <w:tcW w:w="1134" w:type="dxa"/>
            <w:vAlign w:val="center"/>
          </w:tcPr>
          <w:p w14:paraId="57C543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18920</w:t>
            </w:r>
          </w:p>
        </w:tc>
        <w:tc>
          <w:tcPr>
            <w:tcW w:w="850" w:type="dxa"/>
            <w:vAlign w:val="center"/>
          </w:tcPr>
          <w:p w14:paraId="044E8A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64FBF3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适用于厕所便器冲洗、道路清扫、消防、城市绿化、车辆冲洗、建筑施工杂用水。</w:t>
            </w:r>
          </w:p>
        </w:tc>
        <w:tc>
          <w:tcPr>
            <w:tcW w:w="872" w:type="dxa"/>
            <w:vAlign w:val="center"/>
          </w:tcPr>
          <w:p w14:paraId="399D5D76">
            <w:pPr>
              <w:jc w:val="center"/>
              <w:rPr>
                <w:rFonts w:hint="eastAsia" w:asciiTheme="majorEastAsia" w:hAnsiTheme="majorEastAsia" w:eastAsiaTheme="majorEastAsia" w:cstheme="majorEastAsia"/>
                <w:sz w:val="18"/>
                <w:szCs w:val="18"/>
              </w:rPr>
            </w:pPr>
          </w:p>
        </w:tc>
      </w:tr>
      <w:tr w14:paraId="293A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A855F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ZY.004.001.024</w:t>
            </w:r>
          </w:p>
        </w:tc>
        <w:tc>
          <w:tcPr>
            <w:tcW w:w="1559" w:type="dxa"/>
            <w:vAlign w:val="center"/>
          </w:tcPr>
          <w:p w14:paraId="02A353E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景观环境用水水质</w:t>
            </w:r>
          </w:p>
        </w:tc>
        <w:tc>
          <w:tcPr>
            <w:tcW w:w="1134" w:type="dxa"/>
            <w:vAlign w:val="center"/>
          </w:tcPr>
          <w:p w14:paraId="7C8970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18921</w:t>
            </w:r>
          </w:p>
        </w:tc>
        <w:tc>
          <w:tcPr>
            <w:tcW w:w="850" w:type="dxa"/>
            <w:vAlign w:val="center"/>
          </w:tcPr>
          <w:p w14:paraId="11A64D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CAD0C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适用于作为景观环境用水的再生水。</w:t>
            </w:r>
          </w:p>
        </w:tc>
        <w:tc>
          <w:tcPr>
            <w:tcW w:w="872" w:type="dxa"/>
            <w:vAlign w:val="center"/>
          </w:tcPr>
          <w:p w14:paraId="7B4C5FB3">
            <w:pPr>
              <w:jc w:val="center"/>
              <w:rPr>
                <w:rFonts w:hint="eastAsia" w:asciiTheme="majorEastAsia" w:hAnsiTheme="majorEastAsia" w:eastAsiaTheme="majorEastAsia" w:cstheme="majorEastAsia"/>
                <w:sz w:val="18"/>
                <w:szCs w:val="18"/>
              </w:rPr>
            </w:pPr>
          </w:p>
        </w:tc>
      </w:tr>
      <w:tr w14:paraId="3426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3A3C0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ZY.004.001.025</w:t>
            </w:r>
          </w:p>
        </w:tc>
        <w:tc>
          <w:tcPr>
            <w:tcW w:w="1559" w:type="dxa"/>
            <w:vAlign w:val="center"/>
          </w:tcPr>
          <w:p w14:paraId="21F6CC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地下水回灌水质</w:t>
            </w:r>
          </w:p>
        </w:tc>
        <w:tc>
          <w:tcPr>
            <w:tcW w:w="1134" w:type="dxa"/>
            <w:vAlign w:val="center"/>
          </w:tcPr>
          <w:p w14:paraId="46C639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19772</w:t>
            </w:r>
          </w:p>
        </w:tc>
        <w:tc>
          <w:tcPr>
            <w:tcW w:w="850" w:type="dxa"/>
            <w:vAlign w:val="center"/>
          </w:tcPr>
          <w:p w14:paraId="73B5DB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1FA3B5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适用于以城市污水再生水为水源，采用地表回灌和并灌的方式进行地下水回灌。</w:t>
            </w:r>
          </w:p>
        </w:tc>
        <w:tc>
          <w:tcPr>
            <w:tcW w:w="872" w:type="dxa"/>
            <w:vAlign w:val="center"/>
          </w:tcPr>
          <w:p w14:paraId="7F9AF06B">
            <w:pPr>
              <w:jc w:val="center"/>
              <w:rPr>
                <w:rFonts w:hint="eastAsia" w:asciiTheme="majorEastAsia" w:hAnsiTheme="majorEastAsia" w:eastAsiaTheme="majorEastAsia" w:cstheme="majorEastAsia"/>
                <w:sz w:val="18"/>
                <w:szCs w:val="18"/>
              </w:rPr>
            </w:pPr>
          </w:p>
        </w:tc>
      </w:tr>
      <w:tr w14:paraId="0E77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537FF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ZY.004.001.026</w:t>
            </w:r>
          </w:p>
        </w:tc>
        <w:tc>
          <w:tcPr>
            <w:tcW w:w="1559" w:type="dxa"/>
            <w:vAlign w:val="center"/>
          </w:tcPr>
          <w:p w14:paraId="53FC67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工业用水水质</w:t>
            </w:r>
          </w:p>
        </w:tc>
        <w:tc>
          <w:tcPr>
            <w:tcW w:w="1134" w:type="dxa"/>
            <w:vAlign w:val="center"/>
          </w:tcPr>
          <w:p w14:paraId="7326A6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19923</w:t>
            </w:r>
          </w:p>
        </w:tc>
        <w:tc>
          <w:tcPr>
            <w:tcW w:w="850" w:type="dxa"/>
            <w:vAlign w:val="center"/>
          </w:tcPr>
          <w:p w14:paraId="0C2C23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E7B42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适用于以城市污水再生水为水源。</w:t>
            </w:r>
          </w:p>
        </w:tc>
        <w:tc>
          <w:tcPr>
            <w:tcW w:w="872" w:type="dxa"/>
            <w:vAlign w:val="center"/>
          </w:tcPr>
          <w:p w14:paraId="703FDD27">
            <w:pPr>
              <w:jc w:val="center"/>
              <w:rPr>
                <w:rFonts w:hint="eastAsia" w:asciiTheme="majorEastAsia" w:hAnsiTheme="majorEastAsia" w:eastAsiaTheme="majorEastAsia" w:cstheme="majorEastAsia"/>
                <w:sz w:val="18"/>
                <w:szCs w:val="18"/>
              </w:rPr>
            </w:pPr>
          </w:p>
        </w:tc>
      </w:tr>
      <w:tr w14:paraId="5DF1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55EBF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ZY.004.001.027</w:t>
            </w:r>
          </w:p>
        </w:tc>
        <w:tc>
          <w:tcPr>
            <w:tcW w:w="1559" w:type="dxa"/>
            <w:vAlign w:val="center"/>
          </w:tcPr>
          <w:p w14:paraId="1D32E2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分类</w:t>
            </w:r>
          </w:p>
        </w:tc>
        <w:tc>
          <w:tcPr>
            <w:tcW w:w="1134" w:type="dxa"/>
            <w:vAlign w:val="center"/>
          </w:tcPr>
          <w:p w14:paraId="3F1C35F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23484</w:t>
            </w:r>
          </w:p>
        </w:tc>
        <w:tc>
          <w:tcPr>
            <w:tcW w:w="850" w:type="dxa"/>
            <w:vAlign w:val="center"/>
          </w:tcPr>
          <w:p w14:paraId="60C4E2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6EF79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适用于城镇污水处理厂污泥处置工程的建设、运营和管理。</w:t>
            </w:r>
          </w:p>
        </w:tc>
        <w:tc>
          <w:tcPr>
            <w:tcW w:w="872" w:type="dxa"/>
            <w:vAlign w:val="center"/>
          </w:tcPr>
          <w:p w14:paraId="1D9DF99D">
            <w:pPr>
              <w:jc w:val="center"/>
              <w:rPr>
                <w:rFonts w:hint="eastAsia" w:asciiTheme="majorEastAsia" w:hAnsiTheme="majorEastAsia" w:eastAsiaTheme="majorEastAsia" w:cstheme="majorEastAsia"/>
                <w:sz w:val="18"/>
                <w:szCs w:val="18"/>
              </w:rPr>
            </w:pPr>
          </w:p>
        </w:tc>
      </w:tr>
      <w:tr w14:paraId="686E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12CAA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ZY.004.001.028</w:t>
            </w:r>
          </w:p>
        </w:tc>
        <w:tc>
          <w:tcPr>
            <w:tcW w:w="1559" w:type="dxa"/>
            <w:vAlign w:val="center"/>
          </w:tcPr>
          <w:p w14:paraId="3EAC2D7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混合填埋用泥质</w:t>
            </w:r>
          </w:p>
        </w:tc>
        <w:tc>
          <w:tcPr>
            <w:tcW w:w="1134" w:type="dxa"/>
            <w:vAlign w:val="center"/>
          </w:tcPr>
          <w:p w14:paraId="09F9922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23485</w:t>
            </w:r>
          </w:p>
        </w:tc>
        <w:tc>
          <w:tcPr>
            <w:tcW w:w="850" w:type="dxa"/>
            <w:vAlign w:val="center"/>
          </w:tcPr>
          <w:p w14:paraId="7D7B39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A5200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适用于城镇污水处理厂污泥的处置和污泥与生活垃圾的混合填埋。</w:t>
            </w:r>
          </w:p>
        </w:tc>
        <w:tc>
          <w:tcPr>
            <w:tcW w:w="872" w:type="dxa"/>
            <w:vAlign w:val="center"/>
          </w:tcPr>
          <w:p w14:paraId="1FE29AD0">
            <w:pPr>
              <w:jc w:val="center"/>
              <w:rPr>
                <w:rFonts w:hint="eastAsia" w:asciiTheme="majorEastAsia" w:hAnsiTheme="majorEastAsia" w:eastAsiaTheme="majorEastAsia" w:cstheme="majorEastAsia"/>
                <w:sz w:val="18"/>
                <w:szCs w:val="18"/>
              </w:rPr>
            </w:pPr>
          </w:p>
        </w:tc>
      </w:tr>
      <w:tr w14:paraId="319D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E4A17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ZY.004.001.029</w:t>
            </w:r>
          </w:p>
        </w:tc>
        <w:tc>
          <w:tcPr>
            <w:tcW w:w="1559" w:type="dxa"/>
            <w:vAlign w:val="center"/>
          </w:tcPr>
          <w:p w14:paraId="5C4F64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园林绿化用泥质</w:t>
            </w:r>
          </w:p>
        </w:tc>
        <w:tc>
          <w:tcPr>
            <w:tcW w:w="1134" w:type="dxa"/>
            <w:vAlign w:val="center"/>
          </w:tcPr>
          <w:p w14:paraId="5165D59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23486</w:t>
            </w:r>
          </w:p>
        </w:tc>
        <w:tc>
          <w:tcPr>
            <w:tcW w:w="850" w:type="dxa"/>
            <w:vAlign w:val="center"/>
          </w:tcPr>
          <w:p w14:paraId="0E121C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A863E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适用于城镇污水处理厂污泥的处置和污泥园林绿化利用。</w:t>
            </w:r>
          </w:p>
        </w:tc>
        <w:tc>
          <w:tcPr>
            <w:tcW w:w="872" w:type="dxa"/>
            <w:vAlign w:val="center"/>
          </w:tcPr>
          <w:p w14:paraId="77FE6F19">
            <w:pPr>
              <w:jc w:val="center"/>
              <w:rPr>
                <w:rFonts w:hint="eastAsia" w:asciiTheme="majorEastAsia" w:hAnsiTheme="majorEastAsia" w:eastAsiaTheme="majorEastAsia" w:cstheme="majorEastAsia"/>
                <w:sz w:val="18"/>
                <w:szCs w:val="18"/>
              </w:rPr>
            </w:pPr>
          </w:p>
        </w:tc>
      </w:tr>
      <w:tr w14:paraId="0A73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8539C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ZY.004.001.030</w:t>
            </w:r>
          </w:p>
        </w:tc>
        <w:tc>
          <w:tcPr>
            <w:tcW w:w="1559" w:type="dxa"/>
            <w:vAlign w:val="center"/>
          </w:tcPr>
          <w:p w14:paraId="3985FA5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城镇污水处理厂污泥泥质</w:t>
            </w:r>
          </w:p>
        </w:tc>
        <w:tc>
          <w:tcPr>
            <w:tcW w:w="1134" w:type="dxa"/>
            <w:vAlign w:val="center"/>
          </w:tcPr>
          <w:p w14:paraId="5EF82A6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24188</w:t>
            </w:r>
          </w:p>
        </w:tc>
        <w:tc>
          <w:tcPr>
            <w:tcW w:w="850" w:type="dxa"/>
            <w:vAlign w:val="center"/>
          </w:tcPr>
          <w:p w14:paraId="2204DE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81630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适用于城镇污水处理厂的污泥。</w:t>
            </w:r>
          </w:p>
        </w:tc>
        <w:tc>
          <w:tcPr>
            <w:tcW w:w="872" w:type="dxa"/>
            <w:vAlign w:val="center"/>
          </w:tcPr>
          <w:p w14:paraId="4EC95FAB">
            <w:pPr>
              <w:jc w:val="center"/>
              <w:rPr>
                <w:rFonts w:hint="eastAsia" w:asciiTheme="majorEastAsia" w:hAnsiTheme="majorEastAsia" w:eastAsiaTheme="majorEastAsia" w:cstheme="majorEastAsia"/>
                <w:sz w:val="18"/>
                <w:szCs w:val="18"/>
              </w:rPr>
            </w:pPr>
          </w:p>
        </w:tc>
      </w:tr>
      <w:tr w14:paraId="2EC2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0DD74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ZY.004.001.031</w:t>
            </w:r>
          </w:p>
        </w:tc>
        <w:tc>
          <w:tcPr>
            <w:tcW w:w="1559" w:type="dxa"/>
            <w:vAlign w:val="center"/>
          </w:tcPr>
          <w:p w14:paraId="6984507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土地改良用泥质</w:t>
            </w:r>
          </w:p>
        </w:tc>
        <w:tc>
          <w:tcPr>
            <w:tcW w:w="1134" w:type="dxa"/>
            <w:vAlign w:val="center"/>
          </w:tcPr>
          <w:p w14:paraId="69FB9C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24600</w:t>
            </w:r>
          </w:p>
        </w:tc>
        <w:tc>
          <w:tcPr>
            <w:tcW w:w="850" w:type="dxa"/>
            <w:vAlign w:val="center"/>
          </w:tcPr>
          <w:p w14:paraId="36FF41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432B41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适用于城镇污水处理厂污泥的处置和污泥土地改良利用。</w:t>
            </w:r>
          </w:p>
        </w:tc>
        <w:tc>
          <w:tcPr>
            <w:tcW w:w="872" w:type="dxa"/>
            <w:vAlign w:val="center"/>
          </w:tcPr>
          <w:p w14:paraId="491D56ED">
            <w:pPr>
              <w:jc w:val="center"/>
              <w:rPr>
                <w:rFonts w:hint="eastAsia" w:asciiTheme="majorEastAsia" w:hAnsiTheme="majorEastAsia" w:eastAsiaTheme="majorEastAsia" w:cstheme="majorEastAsia"/>
                <w:sz w:val="18"/>
                <w:szCs w:val="18"/>
              </w:rPr>
            </w:pPr>
          </w:p>
        </w:tc>
      </w:tr>
      <w:tr w14:paraId="0C6D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DA828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ZY.004.001.032</w:t>
            </w:r>
          </w:p>
        </w:tc>
        <w:tc>
          <w:tcPr>
            <w:tcW w:w="1559" w:type="dxa"/>
            <w:vAlign w:val="center"/>
          </w:tcPr>
          <w:p w14:paraId="4FBEF97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单独焚烧用泥质</w:t>
            </w:r>
          </w:p>
        </w:tc>
        <w:tc>
          <w:tcPr>
            <w:tcW w:w="1134" w:type="dxa"/>
            <w:vAlign w:val="center"/>
          </w:tcPr>
          <w:p w14:paraId="1C7B42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24602</w:t>
            </w:r>
          </w:p>
        </w:tc>
        <w:tc>
          <w:tcPr>
            <w:tcW w:w="850" w:type="dxa"/>
            <w:vAlign w:val="center"/>
          </w:tcPr>
          <w:p w14:paraId="57C844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660D5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适用于城镇污水处理厂污泥的处置和污泥单独焚烧利用。</w:t>
            </w:r>
          </w:p>
        </w:tc>
        <w:tc>
          <w:tcPr>
            <w:tcW w:w="872" w:type="dxa"/>
            <w:vAlign w:val="center"/>
          </w:tcPr>
          <w:p w14:paraId="6D273984">
            <w:pPr>
              <w:jc w:val="center"/>
              <w:rPr>
                <w:rFonts w:hint="eastAsia" w:asciiTheme="majorEastAsia" w:hAnsiTheme="majorEastAsia" w:eastAsiaTheme="majorEastAsia" w:cstheme="majorEastAsia"/>
                <w:sz w:val="18"/>
                <w:szCs w:val="18"/>
              </w:rPr>
            </w:pPr>
          </w:p>
        </w:tc>
      </w:tr>
      <w:tr w14:paraId="6887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3578A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ZY.004.001.033</w:t>
            </w:r>
          </w:p>
        </w:tc>
        <w:tc>
          <w:tcPr>
            <w:tcW w:w="1559" w:type="dxa"/>
            <w:vAlign w:val="center"/>
          </w:tcPr>
          <w:p w14:paraId="6C8CF4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制砖用泥质</w:t>
            </w:r>
          </w:p>
        </w:tc>
        <w:tc>
          <w:tcPr>
            <w:tcW w:w="1134" w:type="dxa"/>
            <w:vAlign w:val="center"/>
          </w:tcPr>
          <w:p w14:paraId="03E6DE5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25031</w:t>
            </w:r>
          </w:p>
        </w:tc>
        <w:tc>
          <w:tcPr>
            <w:tcW w:w="850" w:type="dxa"/>
            <w:vAlign w:val="center"/>
          </w:tcPr>
          <w:p w14:paraId="4C6F7B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3D35A8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适用于城镇污水处理厂污泥的处置和污泥制烧结砖利用。</w:t>
            </w:r>
          </w:p>
        </w:tc>
        <w:tc>
          <w:tcPr>
            <w:tcW w:w="872" w:type="dxa"/>
            <w:vAlign w:val="center"/>
          </w:tcPr>
          <w:p w14:paraId="17B23E0F">
            <w:pPr>
              <w:jc w:val="center"/>
              <w:rPr>
                <w:rFonts w:hint="eastAsia" w:asciiTheme="majorEastAsia" w:hAnsiTheme="majorEastAsia" w:eastAsiaTheme="majorEastAsia" w:cstheme="majorEastAsia"/>
                <w:sz w:val="18"/>
                <w:szCs w:val="18"/>
              </w:rPr>
            </w:pPr>
          </w:p>
        </w:tc>
      </w:tr>
      <w:tr w14:paraId="05B2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09BE9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ZY.004.001.034</w:t>
            </w:r>
          </w:p>
        </w:tc>
        <w:tc>
          <w:tcPr>
            <w:tcW w:w="1559" w:type="dxa"/>
            <w:vAlign w:val="center"/>
          </w:tcPr>
          <w:p w14:paraId="29398F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绿地灌溉水质</w:t>
            </w:r>
          </w:p>
        </w:tc>
        <w:tc>
          <w:tcPr>
            <w:tcW w:w="1134" w:type="dxa"/>
            <w:vAlign w:val="center"/>
          </w:tcPr>
          <w:p w14:paraId="6D4E42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25499</w:t>
            </w:r>
          </w:p>
        </w:tc>
        <w:tc>
          <w:tcPr>
            <w:tcW w:w="850" w:type="dxa"/>
            <w:vAlign w:val="center"/>
          </w:tcPr>
          <w:p w14:paraId="4ABC75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0C430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适用于以城市污水再生水为水源,灌溉绿地的再生水。</w:t>
            </w:r>
          </w:p>
        </w:tc>
        <w:tc>
          <w:tcPr>
            <w:tcW w:w="872" w:type="dxa"/>
            <w:vAlign w:val="center"/>
          </w:tcPr>
          <w:p w14:paraId="1F79FCE1">
            <w:pPr>
              <w:jc w:val="center"/>
              <w:rPr>
                <w:rFonts w:hint="eastAsia" w:asciiTheme="majorEastAsia" w:hAnsiTheme="majorEastAsia" w:eastAsiaTheme="majorEastAsia" w:cstheme="majorEastAsia"/>
                <w:sz w:val="18"/>
                <w:szCs w:val="18"/>
              </w:rPr>
            </w:pPr>
          </w:p>
        </w:tc>
      </w:tr>
      <w:tr w14:paraId="7B96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556BE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ZY.004.001.035</w:t>
            </w:r>
          </w:p>
        </w:tc>
        <w:tc>
          <w:tcPr>
            <w:tcW w:w="1559" w:type="dxa"/>
            <w:vAlign w:val="center"/>
          </w:tcPr>
          <w:p w14:paraId="46E170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污水排入城镇下水道水质标准</w:t>
            </w:r>
          </w:p>
        </w:tc>
        <w:tc>
          <w:tcPr>
            <w:tcW w:w="1134" w:type="dxa"/>
            <w:vAlign w:val="center"/>
          </w:tcPr>
          <w:p w14:paraId="386203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31962</w:t>
            </w:r>
          </w:p>
        </w:tc>
        <w:tc>
          <w:tcPr>
            <w:tcW w:w="850" w:type="dxa"/>
            <w:vAlign w:val="center"/>
          </w:tcPr>
          <w:p w14:paraId="6DA071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44B53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适用于向城镇下水道排放污水的排水安全管理。</w:t>
            </w:r>
          </w:p>
        </w:tc>
        <w:tc>
          <w:tcPr>
            <w:tcW w:w="872" w:type="dxa"/>
            <w:vAlign w:val="center"/>
          </w:tcPr>
          <w:p w14:paraId="61EDCDA8">
            <w:pPr>
              <w:jc w:val="center"/>
              <w:rPr>
                <w:rFonts w:hint="eastAsia" w:asciiTheme="majorEastAsia" w:hAnsiTheme="majorEastAsia" w:eastAsiaTheme="majorEastAsia" w:cstheme="majorEastAsia"/>
                <w:sz w:val="18"/>
                <w:szCs w:val="18"/>
              </w:rPr>
            </w:pPr>
          </w:p>
        </w:tc>
      </w:tr>
      <w:tr w14:paraId="74AA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C1E53A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ZY.004.001.036</w:t>
            </w:r>
          </w:p>
        </w:tc>
        <w:tc>
          <w:tcPr>
            <w:tcW w:w="1559" w:type="dxa"/>
            <w:vAlign w:val="center"/>
          </w:tcPr>
          <w:p w14:paraId="32464E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城镇排水与污水处理服务</w:t>
            </w:r>
          </w:p>
        </w:tc>
        <w:tc>
          <w:tcPr>
            <w:tcW w:w="1134" w:type="dxa"/>
            <w:vAlign w:val="center"/>
          </w:tcPr>
          <w:p w14:paraId="202117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34173</w:t>
            </w:r>
          </w:p>
        </w:tc>
        <w:tc>
          <w:tcPr>
            <w:tcW w:w="850" w:type="dxa"/>
            <w:vAlign w:val="center"/>
          </w:tcPr>
          <w:p w14:paraId="3F9A068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4E452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适用于设施运营单位提供的城镇排水与污水处理服务。</w:t>
            </w:r>
          </w:p>
        </w:tc>
        <w:tc>
          <w:tcPr>
            <w:tcW w:w="872" w:type="dxa"/>
            <w:vAlign w:val="center"/>
          </w:tcPr>
          <w:p w14:paraId="5A872F0A">
            <w:pPr>
              <w:jc w:val="center"/>
              <w:rPr>
                <w:rFonts w:hint="eastAsia" w:asciiTheme="majorEastAsia" w:hAnsiTheme="majorEastAsia" w:eastAsiaTheme="majorEastAsia" w:cstheme="majorEastAsia"/>
                <w:sz w:val="18"/>
                <w:szCs w:val="18"/>
              </w:rPr>
            </w:pPr>
          </w:p>
        </w:tc>
      </w:tr>
      <w:tr w14:paraId="25C6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A77CF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ZY.004.001.037</w:t>
            </w:r>
          </w:p>
        </w:tc>
        <w:tc>
          <w:tcPr>
            <w:tcW w:w="1559" w:type="dxa"/>
            <w:vAlign w:val="center"/>
          </w:tcPr>
          <w:p w14:paraId="302EC47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给水排水工程基本术语标准</w:t>
            </w:r>
          </w:p>
        </w:tc>
        <w:tc>
          <w:tcPr>
            <w:tcW w:w="1134" w:type="dxa"/>
            <w:vAlign w:val="center"/>
          </w:tcPr>
          <w:p w14:paraId="1E57B2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50125</w:t>
            </w:r>
          </w:p>
        </w:tc>
        <w:tc>
          <w:tcPr>
            <w:tcW w:w="850" w:type="dxa"/>
            <w:vAlign w:val="center"/>
          </w:tcPr>
          <w:p w14:paraId="684286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BB592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适用于给水排水工程的设计、施工验收和运行管理。</w:t>
            </w:r>
          </w:p>
        </w:tc>
        <w:tc>
          <w:tcPr>
            <w:tcW w:w="872" w:type="dxa"/>
            <w:vAlign w:val="center"/>
          </w:tcPr>
          <w:p w14:paraId="343BE33C">
            <w:pPr>
              <w:jc w:val="center"/>
              <w:rPr>
                <w:rFonts w:hint="eastAsia" w:asciiTheme="majorEastAsia" w:hAnsiTheme="majorEastAsia" w:eastAsiaTheme="majorEastAsia" w:cstheme="majorEastAsia"/>
                <w:sz w:val="18"/>
                <w:szCs w:val="18"/>
              </w:rPr>
            </w:pPr>
          </w:p>
        </w:tc>
      </w:tr>
      <w:tr w14:paraId="6CE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005713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ZY.004.001.038</w:t>
            </w:r>
          </w:p>
        </w:tc>
        <w:tc>
          <w:tcPr>
            <w:tcW w:w="1559" w:type="dxa"/>
            <w:vAlign w:val="center"/>
          </w:tcPr>
          <w:p w14:paraId="3F9632D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含藻水给水处理设计规范</w:t>
            </w:r>
          </w:p>
        </w:tc>
        <w:tc>
          <w:tcPr>
            <w:tcW w:w="1134" w:type="dxa"/>
            <w:vAlign w:val="center"/>
          </w:tcPr>
          <w:p w14:paraId="5E1FB4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32</w:t>
            </w:r>
          </w:p>
        </w:tc>
        <w:tc>
          <w:tcPr>
            <w:tcW w:w="850" w:type="dxa"/>
            <w:vAlign w:val="center"/>
          </w:tcPr>
          <w:p w14:paraId="60F87A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E0E52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以含藻的湖泊、水库或河流为水源的给水处理设计。</w:t>
            </w:r>
          </w:p>
        </w:tc>
        <w:tc>
          <w:tcPr>
            <w:tcW w:w="872" w:type="dxa"/>
            <w:vAlign w:val="center"/>
          </w:tcPr>
          <w:p w14:paraId="4D5EC5CC">
            <w:pPr>
              <w:jc w:val="center"/>
              <w:rPr>
                <w:rFonts w:hint="eastAsia" w:asciiTheme="majorEastAsia" w:hAnsiTheme="majorEastAsia" w:eastAsiaTheme="majorEastAsia" w:cstheme="majorEastAsia"/>
                <w:sz w:val="18"/>
                <w:szCs w:val="18"/>
              </w:rPr>
            </w:pPr>
          </w:p>
        </w:tc>
      </w:tr>
      <w:tr w14:paraId="76F4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65AFDE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ZY.004.001.039</w:t>
            </w:r>
          </w:p>
        </w:tc>
        <w:tc>
          <w:tcPr>
            <w:tcW w:w="1559" w:type="dxa"/>
            <w:vAlign w:val="center"/>
          </w:tcPr>
          <w:p w14:paraId="6B0278B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高浊度水给水设计规范</w:t>
            </w:r>
          </w:p>
        </w:tc>
        <w:tc>
          <w:tcPr>
            <w:tcW w:w="1134" w:type="dxa"/>
            <w:vAlign w:val="center"/>
          </w:tcPr>
          <w:p w14:paraId="0823065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40</w:t>
            </w:r>
          </w:p>
        </w:tc>
        <w:tc>
          <w:tcPr>
            <w:tcW w:w="850" w:type="dxa"/>
            <w:vAlign w:val="center"/>
          </w:tcPr>
          <w:p w14:paraId="2B38F9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10BD9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新建、扩建或改建的以高浊度水为水源的城镇及工业区永久性给水工程设计。</w:t>
            </w:r>
          </w:p>
        </w:tc>
        <w:tc>
          <w:tcPr>
            <w:tcW w:w="872" w:type="dxa"/>
            <w:vAlign w:val="center"/>
          </w:tcPr>
          <w:p w14:paraId="5C0F3B6B">
            <w:pPr>
              <w:jc w:val="center"/>
              <w:rPr>
                <w:rFonts w:hint="eastAsia" w:asciiTheme="majorEastAsia" w:hAnsiTheme="majorEastAsia" w:eastAsiaTheme="majorEastAsia" w:cstheme="majorEastAsia"/>
                <w:sz w:val="18"/>
                <w:szCs w:val="18"/>
              </w:rPr>
            </w:pPr>
          </w:p>
        </w:tc>
      </w:tr>
      <w:tr w14:paraId="261A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70E13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ZY.004.001.040</w:t>
            </w:r>
          </w:p>
        </w:tc>
        <w:tc>
          <w:tcPr>
            <w:tcW w:w="1559" w:type="dxa"/>
            <w:vAlign w:val="center"/>
          </w:tcPr>
          <w:p w14:paraId="5394B1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镇（乡）村给水工程规划规范</w:t>
            </w:r>
          </w:p>
        </w:tc>
        <w:tc>
          <w:tcPr>
            <w:tcW w:w="1134" w:type="dxa"/>
            <w:vAlign w:val="center"/>
          </w:tcPr>
          <w:p w14:paraId="3642F1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246</w:t>
            </w:r>
          </w:p>
        </w:tc>
        <w:tc>
          <w:tcPr>
            <w:tcW w:w="850" w:type="dxa"/>
            <w:vAlign w:val="center"/>
          </w:tcPr>
          <w:p w14:paraId="762B6A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5B15E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镇（乡）村给水工程规划</w:t>
            </w:r>
          </w:p>
        </w:tc>
        <w:tc>
          <w:tcPr>
            <w:tcW w:w="872" w:type="dxa"/>
            <w:vAlign w:val="center"/>
          </w:tcPr>
          <w:p w14:paraId="7C84E251">
            <w:pPr>
              <w:jc w:val="center"/>
              <w:rPr>
                <w:rFonts w:hint="eastAsia" w:asciiTheme="majorEastAsia" w:hAnsiTheme="majorEastAsia" w:eastAsiaTheme="majorEastAsia" w:cstheme="majorEastAsia"/>
                <w:sz w:val="18"/>
                <w:szCs w:val="18"/>
              </w:rPr>
            </w:pPr>
          </w:p>
        </w:tc>
      </w:tr>
      <w:tr w14:paraId="063F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18207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ZY.004.001.041</w:t>
            </w:r>
          </w:p>
        </w:tc>
        <w:tc>
          <w:tcPr>
            <w:tcW w:w="1559" w:type="dxa"/>
            <w:vAlign w:val="center"/>
          </w:tcPr>
          <w:p w14:paraId="218E9E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城市供水水质标准</w:t>
            </w:r>
          </w:p>
        </w:tc>
        <w:tc>
          <w:tcPr>
            <w:tcW w:w="1134" w:type="dxa"/>
            <w:vAlign w:val="center"/>
          </w:tcPr>
          <w:p w14:paraId="6EBC930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206</w:t>
            </w:r>
          </w:p>
        </w:tc>
        <w:tc>
          <w:tcPr>
            <w:tcW w:w="850" w:type="dxa"/>
            <w:vAlign w:val="center"/>
          </w:tcPr>
          <w:p w14:paraId="6D0D42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2BCFE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城市公共集中式供水、自建设施供水和二次供水水质要求</w:t>
            </w:r>
          </w:p>
        </w:tc>
        <w:tc>
          <w:tcPr>
            <w:tcW w:w="872" w:type="dxa"/>
            <w:vAlign w:val="center"/>
          </w:tcPr>
          <w:p w14:paraId="5314B581">
            <w:pPr>
              <w:jc w:val="center"/>
              <w:rPr>
                <w:rFonts w:hint="eastAsia" w:asciiTheme="majorEastAsia" w:hAnsiTheme="majorEastAsia" w:eastAsiaTheme="majorEastAsia" w:cstheme="majorEastAsia"/>
                <w:sz w:val="18"/>
                <w:szCs w:val="18"/>
              </w:rPr>
            </w:pPr>
          </w:p>
        </w:tc>
      </w:tr>
      <w:tr w14:paraId="5686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5B142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ZY.004.001.042</w:t>
            </w:r>
          </w:p>
        </w:tc>
        <w:tc>
          <w:tcPr>
            <w:tcW w:w="1559" w:type="dxa"/>
            <w:vAlign w:val="center"/>
          </w:tcPr>
          <w:p w14:paraId="6C4CDFF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林地用泥质</w:t>
            </w:r>
          </w:p>
        </w:tc>
        <w:tc>
          <w:tcPr>
            <w:tcW w:w="1134" w:type="dxa"/>
            <w:vAlign w:val="center"/>
          </w:tcPr>
          <w:p w14:paraId="4477C2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362</w:t>
            </w:r>
          </w:p>
        </w:tc>
        <w:tc>
          <w:tcPr>
            <w:tcW w:w="850" w:type="dxa"/>
            <w:vAlign w:val="center"/>
          </w:tcPr>
          <w:p w14:paraId="115200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FCA12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适用于城镇污水处理厂污泥处置林地用泥质要求。</w:t>
            </w:r>
          </w:p>
        </w:tc>
        <w:tc>
          <w:tcPr>
            <w:tcW w:w="872" w:type="dxa"/>
            <w:vAlign w:val="center"/>
          </w:tcPr>
          <w:p w14:paraId="4DCD908D">
            <w:pPr>
              <w:jc w:val="center"/>
              <w:rPr>
                <w:rFonts w:hint="eastAsia" w:asciiTheme="majorEastAsia" w:hAnsiTheme="majorEastAsia" w:eastAsiaTheme="majorEastAsia" w:cstheme="majorEastAsia"/>
                <w:sz w:val="18"/>
                <w:szCs w:val="18"/>
              </w:rPr>
            </w:pPr>
          </w:p>
        </w:tc>
      </w:tr>
      <w:tr w14:paraId="619A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9E6E6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ZY.004.001.043</w:t>
            </w:r>
          </w:p>
        </w:tc>
        <w:tc>
          <w:tcPr>
            <w:tcW w:w="1559" w:type="dxa"/>
            <w:vAlign w:val="center"/>
          </w:tcPr>
          <w:p w14:paraId="1560E9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城镇污水处理厂污泥处理 稳定标准</w:t>
            </w:r>
          </w:p>
        </w:tc>
        <w:tc>
          <w:tcPr>
            <w:tcW w:w="1134" w:type="dxa"/>
            <w:vAlign w:val="center"/>
          </w:tcPr>
          <w:p w14:paraId="51A541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510</w:t>
            </w:r>
          </w:p>
        </w:tc>
        <w:tc>
          <w:tcPr>
            <w:tcW w:w="850" w:type="dxa"/>
            <w:vAlign w:val="center"/>
          </w:tcPr>
          <w:p w14:paraId="34334E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8FE55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适用于城镇污水处理厂污泥稳定处理产物稳定程度及其过程的判定。</w:t>
            </w:r>
          </w:p>
        </w:tc>
        <w:tc>
          <w:tcPr>
            <w:tcW w:w="872" w:type="dxa"/>
            <w:vAlign w:val="center"/>
          </w:tcPr>
          <w:p w14:paraId="7B0E54B9">
            <w:pPr>
              <w:jc w:val="center"/>
              <w:rPr>
                <w:rFonts w:hint="eastAsia" w:asciiTheme="majorEastAsia" w:hAnsiTheme="majorEastAsia" w:eastAsiaTheme="majorEastAsia" w:cstheme="majorEastAsia"/>
                <w:sz w:val="18"/>
                <w:szCs w:val="18"/>
              </w:rPr>
            </w:pPr>
          </w:p>
        </w:tc>
      </w:tr>
      <w:tr w14:paraId="52B1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BADA78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ZY.004.001.044</w:t>
            </w:r>
          </w:p>
        </w:tc>
        <w:tc>
          <w:tcPr>
            <w:tcW w:w="1559" w:type="dxa"/>
            <w:vAlign w:val="center"/>
          </w:tcPr>
          <w:p w14:paraId="1E2951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生活饮用水水源水质标准</w:t>
            </w:r>
          </w:p>
        </w:tc>
        <w:tc>
          <w:tcPr>
            <w:tcW w:w="1134" w:type="dxa"/>
            <w:vAlign w:val="center"/>
          </w:tcPr>
          <w:p w14:paraId="5F38832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3020</w:t>
            </w:r>
          </w:p>
        </w:tc>
        <w:tc>
          <w:tcPr>
            <w:tcW w:w="850" w:type="dxa"/>
            <w:vAlign w:val="center"/>
          </w:tcPr>
          <w:p w14:paraId="0E8827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7BEA5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城乡集中式/分散式生活饮用水的水源水质。</w:t>
            </w:r>
          </w:p>
        </w:tc>
        <w:tc>
          <w:tcPr>
            <w:tcW w:w="872" w:type="dxa"/>
            <w:vAlign w:val="center"/>
          </w:tcPr>
          <w:p w14:paraId="58AC03C9">
            <w:pPr>
              <w:jc w:val="center"/>
              <w:rPr>
                <w:rFonts w:hint="eastAsia" w:asciiTheme="majorEastAsia" w:hAnsiTheme="majorEastAsia" w:eastAsiaTheme="majorEastAsia" w:cstheme="majorEastAsia"/>
                <w:sz w:val="18"/>
                <w:szCs w:val="18"/>
              </w:rPr>
            </w:pPr>
          </w:p>
        </w:tc>
      </w:tr>
      <w:tr w14:paraId="4752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1DF674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ZY.004.001.045</w:t>
            </w:r>
          </w:p>
        </w:tc>
        <w:tc>
          <w:tcPr>
            <w:tcW w:w="1559" w:type="dxa"/>
            <w:vAlign w:val="center"/>
          </w:tcPr>
          <w:p w14:paraId="263DD8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饮用净水水质标准</w:t>
            </w:r>
          </w:p>
        </w:tc>
        <w:tc>
          <w:tcPr>
            <w:tcW w:w="1134" w:type="dxa"/>
            <w:vAlign w:val="center"/>
          </w:tcPr>
          <w:p w14:paraId="5AC611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94</w:t>
            </w:r>
          </w:p>
        </w:tc>
        <w:tc>
          <w:tcPr>
            <w:tcW w:w="850" w:type="dxa"/>
            <w:vAlign w:val="center"/>
          </w:tcPr>
          <w:p w14:paraId="179A3E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06A27E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以符合生活饮用水水质标准的自来水或水源水为原水，经再净化后可供给用户直接饮用的管道直饮水水质要求。</w:t>
            </w:r>
          </w:p>
        </w:tc>
        <w:tc>
          <w:tcPr>
            <w:tcW w:w="872" w:type="dxa"/>
            <w:vAlign w:val="center"/>
          </w:tcPr>
          <w:p w14:paraId="771AD6DA">
            <w:pPr>
              <w:jc w:val="center"/>
              <w:rPr>
                <w:rFonts w:hint="eastAsia" w:asciiTheme="majorEastAsia" w:hAnsiTheme="majorEastAsia" w:eastAsiaTheme="majorEastAsia" w:cstheme="majorEastAsia"/>
                <w:sz w:val="18"/>
                <w:szCs w:val="18"/>
              </w:rPr>
            </w:pPr>
          </w:p>
        </w:tc>
      </w:tr>
      <w:tr w14:paraId="5FF3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A056E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ZY.004.001.046</w:t>
            </w:r>
          </w:p>
        </w:tc>
        <w:tc>
          <w:tcPr>
            <w:tcW w:w="1559" w:type="dxa"/>
            <w:vAlign w:val="center"/>
          </w:tcPr>
          <w:p w14:paraId="76B0303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饮用水水源保护区划分技术规范</w:t>
            </w:r>
          </w:p>
        </w:tc>
        <w:tc>
          <w:tcPr>
            <w:tcW w:w="1134" w:type="dxa"/>
            <w:vAlign w:val="center"/>
          </w:tcPr>
          <w:p w14:paraId="46DAC2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HJ 338</w:t>
            </w:r>
          </w:p>
        </w:tc>
        <w:tc>
          <w:tcPr>
            <w:tcW w:w="850" w:type="dxa"/>
            <w:vAlign w:val="center"/>
          </w:tcPr>
          <w:p w14:paraId="51C03F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2AD29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饮用水水源保护区划分。</w:t>
            </w:r>
          </w:p>
        </w:tc>
        <w:tc>
          <w:tcPr>
            <w:tcW w:w="872" w:type="dxa"/>
            <w:vAlign w:val="center"/>
          </w:tcPr>
          <w:p w14:paraId="47FCFC7C">
            <w:pPr>
              <w:jc w:val="center"/>
              <w:rPr>
                <w:rFonts w:hint="eastAsia" w:asciiTheme="majorEastAsia" w:hAnsiTheme="majorEastAsia" w:eastAsiaTheme="majorEastAsia" w:cstheme="majorEastAsia"/>
                <w:sz w:val="18"/>
                <w:szCs w:val="18"/>
              </w:rPr>
            </w:pPr>
          </w:p>
        </w:tc>
      </w:tr>
      <w:tr w14:paraId="0993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44BFC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ZY.004.001.047</w:t>
            </w:r>
          </w:p>
        </w:tc>
        <w:tc>
          <w:tcPr>
            <w:tcW w:w="1559" w:type="dxa"/>
            <w:vAlign w:val="center"/>
          </w:tcPr>
          <w:p w14:paraId="688131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"http://10.38.255.117:9090/zbooklib/book/detail/show?SiteID=1&amp;bookID=113086"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民用机场排水设计规范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583850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MH/T5036</w:t>
            </w:r>
          </w:p>
        </w:tc>
        <w:tc>
          <w:tcPr>
            <w:tcW w:w="850" w:type="dxa"/>
            <w:vAlign w:val="center"/>
          </w:tcPr>
          <w:p w14:paraId="051FC9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02DD5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新建民用机场场内、场外雨水排水工程和机场防洪工程的设计，以及改护建民用机场(含军民合用机场民用部分)场内、场外雨水排水工程和机场防洪工程新增设施的设计。</w:t>
            </w:r>
          </w:p>
        </w:tc>
        <w:tc>
          <w:tcPr>
            <w:tcW w:w="872" w:type="dxa"/>
            <w:vAlign w:val="center"/>
          </w:tcPr>
          <w:p w14:paraId="0F67996D">
            <w:pPr>
              <w:jc w:val="center"/>
              <w:rPr>
                <w:rFonts w:hint="eastAsia" w:asciiTheme="majorEastAsia" w:hAnsiTheme="majorEastAsia" w:eastAsiaTheme="majorEastAsia" w:cstheme="majorEastAsia"/>
                <w:sz w:val="18"/>
                <w:szCs w:val="18"/>
              </w:rPr>
            </w:pPr>
          </w:p>
        </w:tc>
      </w:tr>
      <w:tr w14:paraId="5E4D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CEEE6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ZY.004.001.048</w:t>
            </w:r>
          </w:p>
        </w:tc>
        <w:tc>
          <w:tcPr>
            <w:tcW w:w="1559" w:type="dxa"/>
            <w:vAlign w:val="center"/>
          </w:tcPr>
          <w:p w14:paraId="4F60FF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"http://10.38.255.117:9090/zbooklib/book/detail/show?SiteID=1&amp;bookID=134192"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灌溉与排水渠系建筑物设计规范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450EE9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SL482</w:t>
            </w:r>
          </w:p>
        </w:tc>
        <w:tc>
          <w:tcPr>
            <w:tcW w:w="850" w:type="dxa"/>
            <w:vAlign w:val="center"/>
          </w:tcPr>
          <w:p w14:paraId="57548F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1D8ECD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非航运灌溉渠道与排水沟道上新建、扩建的大、中型渠系建筑物设计，加固、改建的渠系建筑物设计可参考使用。</w:t>
            </w:r>
          </w:p>
        </w:tc>
        <w:tc>
          <w:tcPr>
            <w:tcW w:w="872" w:type="dxa"/>
            <w:vAlign w:val="center"/>
          </w:tcPr>
          <w:p w14:paraId="61DC0A3F">
            <w:pPr>
              <w:jc w:val="center"/>
              <w:rPr>
                <w:rFonts w:hint="eastAsia" w:asciiTheme="majorEastAsia" w:hAnsiTheme="majorEastAsia" w:eastAsiaTheme="majorEastAsia" w:cstheme="majorEastAsia"/>
                <w:sz w:val="18"/>
                <w:szCs w:val="18"/>
              </w:rPr>
            </w:pPr>
          </w:p>
        </w:tc>
      </w:tr>
      <w:tr w14:paraId="228C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130F6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ZY.004.001.049</w:t>
            </w:r>
          </w:p>
        </w:tc>
        <w:tc>
          <w:tcPr>
            <w:tcW w:w="1559" w:type="dxa"/>
            <w:vAlign w:val="center"/>
          </w:tcPr>
          <w:p w14:paraId="2A4A06A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城市供水水源规划导则</w:t>
            </w:r>
          </w:p>
        </w:tc>
        <w:tc>
          <w:tcPr>
            <w:tcW w:w="1134" w:type="dxa"/>
            <w:vAlign w:val="center"/>
          </w:tcPr>
          <w:p w14:paraId="63943C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SL 627</w:t>
            </w:r>
          </w:p>
        </w:tc>
        <w:tc>
          <w:tcPr>
            <w:tcW w:w="850" w:type="dxa"/>
            <w:vAlign w:val="center"/>
          </w:tcPr>
          <w:p w14:paraId="0402CF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AB5511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城市供水水源规划。</w:t>
            </w:r>
          </w:p>
        </w:tc>
        <w:tc>
          <w:tcPr>
            <w:tcW w:w="872" w:type="dxa"/>
            <w:vAlign w:val="center"/>
          </w:tcPr>
          <w:p w14:paraId="5E574647">
            <w:pPr>
              <w:jc w:val="center"/>
              <w:rPr>
                <w:rFonts w:hint="eastAsia" w:asciiTheme="majorEastAsia" w:hAnsiTheme="majorEastAsia" w:eastAsiaTheme="majorEastAsia" w:cstheme="majorEastAsia"/>
                <w:sz w:val="18"/>
                <w:szCs w:val="18"/>
              </w:rPr>
            </w:pPr>
          </w:p>
        </w:tc>
      </w:tr>
      <w:tr w14:paraId="4FA0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Borders>
              <w:top w:val="single" w:color="auto" w:sz="4" w:space="0"/>
              <w:left w:val="single" w:color="auto" w:sz="4" w:space="0"/>
              <w:bottom w:val="single" w:color="auto" w:sz="4" w:space="0"/>
            </w:tcBorders>
            <w:shd w:val="clear" w:color="auto" w:fill="auto"/>
            <w:vAlign w:val="center"/>
          </w:tcPr>
          <w:p w14:paraId="75A4D42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3797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0926983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ZY.004.002给排水施工验收</w:t>
            </w:r>
          </w:p>
        </w:tc>
      </w:tr>
      <w:tr w14:paraId="13E7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67A99A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ZY.004.002.001</w:t>
            </w:r>
          </w:p>
        </w:tc>
        <w:tc>
          <w:tcPr>
            <w:tcW w:w="1559" w:type="dxa"/>
            <w:vAlign w:val="bottom"/>
          </w:tcPr>
          <w:p w14:paraId="465999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给水排水构筑物工程施工及验收规范</w:t>
            </w:r>
          </w:p>
        </w:tc>
        <w:tc>
          <w:tcPr>
            <w:tcW w:w="1134" w:type="dxa"/>
            <w:vAlign w:val="center"/>
          </w:tcPr>
          <w:p w14:paraId="6DF445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50141</w:t>
            </w:r>
          </w:p>
        </w:tc>
        <w:tc>
          <w:tcPr>
            <w:tcW w:w="850" w:type="dxa"/>
            <w:vAlign w:val="center"/>
          </w:tcPr>
          <w:p w14:paraId="56CF09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19D2974">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新建、扩建和改建城镇公用设施和工业企业中常规的给排水构筑物工程的施工与验收。</w:t>
            </w:r>
          </w:p>
        </w:tc>
        <w:tc>
          <w:tcPr>
            <w:tcW w:w="872" w:type="dxa"/>
            <w:vAlign w:val="center"/>
          </w:tcPr>
          <w:p w14:paraId="4F232632">
            <w:pPr>
              <w:jc w:val="center"/>
              <w:rPr>
                <w:rFonts w:hint="eastAsia" w:asciiTheme="majorEastAsia" w:hAnsiTheme="majorEastAsia" w:eastAsiaTheme="majorEastAsia" w:cstheme="majorEastAsia"/>
                <w:sz w:val="18"/>
                <w:szCs w:val="18"/>
              </w:rPr>
            </w:pPr>
          </w:p>
        </w:tc>
      </w:tr>
      <w:tr w14:paraId="4922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CC0B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ZY.004.002.002</w:t>
            </w:r>
          </w:p>
        </w:tc>
        <w:tc>
          <w:tcPr>
            <w:tcW w:w="1559" w:type="dxa"/>
            <w:vAlign w:val="center"/>
          </w:tcPr>
          <w:p w14:paraId="22D3D0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给水排水管道工程施工及验收规范</w:t>
            </w:r>
          </w:p>
        </w:tc>
        <w:tc>
          <w:tcPr>
            <w:tcW w:w="1134" w:type="dxa"/>
            <w:vAlign w:val="center"/>
          </w:tcPr>
          <w:p w14:paraId="5FF91D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50268</w:t>
            </w:r>
          </w:p>
        </w:tc>
        <w:tc>
          <w:tcPr>
            <w:tcW w:w="850" w:type="dxa"/>
            <w:vAlign w:val="center"/>
          </w:tcPr>
          <w:p w14:paraId="4A32C6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443C3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新建、扩建和改建城镇公共设施和工业企业的室外给排水管道工程的施工及验收;不适用于工业企业中具有特殊要求的给排水管道施工及验收。</w:t>
            </w:r>
          </w:p>
        </w:tc>
        <w:tc>
          <w:tcPr>
            <w:tcW w:w="872" w:type="dxa"/>
            <w:vAlign w:val="center"/>
          </w:tcPr>
          <w:p w14:paraId="2CE4A66D">
            <w:pPr>
              <w:jc w:val="center"/>
              <w:rPr>
                <w:rFonts w:hint="eastAsia" w:asciiTheme="majorEastAsia" w:hAnsiTheme="majorEastAsia" w:eastAsiaTheme="majorEastAsia" w:cstheme="majorEastAsia"/>
                <w:sz w:val="18"/>
                <w:szCs w:val="18"/>
              </w:rPr>
            </w:pPr>
          </w:p>
        </w:tc>
      </w:tr>
      <w:tr w14:paraId="2D87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18A2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ZY.004.002.003</w:t>
            </w:r>
          </w:p>
        </w:tc>
        <w:tc>
          <w:tcPr>
            <w:tcW w:w="1559" w:type="dxa"/>
            <w:vAlign w:val="center"/>
          </w:tcPr>
          <w:p w14:paraId="0A04DB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城镇污水处理厂工程质量验收规范</w:t>
            </w:r>
          </w:p>
        </w:tc>
        <w:tc>
          <w:tcPr>
            <w:tcW w:w="1134" w:type="dxa"/>
            <w:vAlign w:val="center"/>
          </w:tcPr>
          <w:p w14:paraId="68EBD1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50334</w:t>
            </w:r>
          </w:p>
        </w:tc>
        <w:tc>
          <w:tcPr>
            <w:tcW w:w="850" w:type="dxa"/>
            <w:vAlign w:val="center"/>
          </w:tcPr>
          <w:p w14:paraId="62C3CF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E65683D">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新建、扩建和改建的城镇污水处理厂工程质量验收。</w:t>
            </w:r>
          </w:p>
        </w:tc>
        <w:tc>
          <w:tcPr>
            <w:tcW w:w="872" w:type="dxa"/>
            <w:vAlign w:val="center"/>
          </w:tcPr>
          <w:p w14:paraId="0F1952DC">
            <w:pPr>
              <w:jc w:val="center"/>
              <w:rPr>
                <w:rFonts w:hint="eastAsia" w:asciiTheme="majorEastAsia" w:hAnsiTheme="majorEastAsia" w:eastAsiaTheme="majorEastAsia" w:cstheme="majorEastAsia"/>
                <w:sz w:val="18"/>
                <w:szCs w:val="18"/>
              </w:rPr>
            </w:pPr>
          </w:p>
        </w:tc>
      </w:tr>
      <w:tr w14:paraId="1129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8B16BD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ZY.004.002.004</w:t>
            </w:r>
          </w:p>
        </w:tc>
        <w:tc>
          <w:tcPr>
            <w:tcW w:w="1559" w:type="dxa"/>
            <w:vAlign w:val="center"/>
          </w:tcPr>
          <w:p w14:paraId="43ECB69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建筑与小区雨水控制及利用工程技术规范</w:t>
            </w:r>
          </w:p>
        </w:tc>
        <w:tc>
          <w:tcPr>
            <w:tcW w:w="1134" w:type="dxa"/>
            <w:vAlign w:val="center"/>
          </w:tcPr>
          <w:p w14:paraId="1B14E0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5040</w:t>
            </w:r>
          </w:p>
        </w:tc>
        <w:tc>
          <w:tcPr>
            <w:tcW w:w="850" w:type="dxa"/>
            <w:vAlign w:val="center"/>
          </w:tcPr>
          <w:p w14:paraId="576441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E18B4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适用于海绵型建筑雨水控制及利用工程的规划、设计、施工、验收和运行管理。</w:t>
            </w:r>
          </w:p>
        </w:tc>
        <w:tc>
          <w:tcPr>
            <w:tcW w:w="872" w:type="dxa"/>
            <w:vAlign w:val="center"/>
          </w:tcPr>
          <w:p w14:paraId="33AF273A">
            <w:pPr>
              <w:jc w:val="center"/>
              <w:rPr>
                <w:rFonts w:hint="eastAsia" w:asciiTheme="majorEastAsia" w:hAnsiTheme="majorEastAsia" w:eastAsiaTheme="majorEastAsia" w:cstheme="majorEastAsia"/>
                <w:sz w:val="18"/>
                <w:szCs w:val="18"/>
              </w:rPr>
            </w:pPr>
          </w:p>
        </w:tc>
      </w:tr>
      <w:tr w14:paraId="3BF7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EB2F82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ZY.004.002.005</w:t>
            </w:r>
          </w:p>
        </w:tc>
        <w:tc>
          <w:tcPr>
            <w:tcW w:w="1559" w:type="dxa"/>
            <w:vAlign w:val="center"/>
          </w:tcPr>
          <w:p w14:paraId="55A32C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水利工程工程量清单计价规范</w:t>
            </w:r>
          </w:p>
        </w:tc>
        <w:tc>
          <w:tcPr>
            <w:tcW w:w="1134" w:type="dxa"/>
            <w:vAlign w:val="center"/>
          </w:tcPr>
          <w:p w14:paraId="1BAE21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50501</w:t>
            </w:r>
          </w:p>
        </w:tc>
        <w:tc>
          <w:tcPr>
            <w:tcW w:w="850" w:type="dxa"/>
            <w:vAlign w:val="center"/>
          </w:tcPr>
          <w:p w14:paraId="189111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B4D05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适用于水利枢纽、水力发电、引（调）水、供水、灌溉、河湖整治、堤防等新建、扩建、改建、加固工程的招标投标工程量清单编制和计价活动。</w:t>
            </w:r>
          </w:p>
        </w:tc>
        <w:tc>
          <w:tcPr>
            <w:tcW w:w="872" w:type="dxa"/>
            <w:vAlign w:val="center"/>
          </w:tcPr>
          <w:p w14:paraId="3F3BAA31">
            <w:pPr>
              <w:jc w:val="center"/>
              <w:rPr>
                <w:rFonts w:hint="eastAsia" w:asciiTheme="majorEastAsia" w:hAnsiTheme="majorEastAsia" w:eastAsiaTheme="majorEastAsia" w:cstheme="majorEastAsia"/>
                <w:sz w:val="18"/>
                <w:szCs w:val="18"/>
              </w:rPr>
            </w:pPr>
          </w:p>
        </w:tc>
      </w:tr>
      <w:tr w14:paraId="5C06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FC542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ZY.004.002.006</w:t>
            </w:r>
          </w:p>
        </w:tc>
        <w:tc>
          <w:tcPr>
            <w:tcW w:w="1559" w:type="dxa"/>
            <w:vAlign w:val="center"/>
          </w:tcPr>
          <w:p w14:paraId="7DAAC9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城镇给水排水技术规范</w:t>
            </w:r>
          </w:p>
        </w:tc>
        <w:tc>
          <w:tcPr>
            <w:tcW w:w="1134" w:type="dxa"/>
            <w:vAlign w:val="center"/>
          </w:tcPr>
          <w:p w14:paraId="3EA630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50788</w:t>
            </w:r>
          </w:p>
        </w:tc>
        <w:tc>
          <w:tcPr>
            <w:tcW w:w="850" w:type="dxa"/>
            <w:vAlign w:val="center"/>
          </w:tcPr>
          <w:p w14:paraId="5242C3E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F0C32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适用于城镇给水、城镇排水、污水再生利用和雨水利用相关系统和设施的规划、勘察、设计、施工、验收、运行、维护</w:t>
            </w:r>
          </w:p>
          <w:p w14:paraId="71E063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和管理等。</w:t>
            </w:r>
          </w:p>
        </w:tc>
        <w:tc>
          <w:tcPr>
            <w:tcW w:w="872" w:type="dxa"/>
            <w:vAlign w:val="center"/>
          </w:tcPr>
          <w:p w14:paraId="7DC9E04D">
            <w:pPr>
              <w:jc w:val="center"/>
              <w:rPr>
                <w:rFonts w:hint="eastAsia" w:asciiTheme="majorEastAsia" w:hAnsiTheme="majorEastAsia" w:eastAsiaTheme="majorEastAsia" w:cstheme="majorEastAsia"/>
                <w:sz w:val="18"/>
                <w:szCs w:val="18"/>
              </w:rPr>
            </w:pPr>
          </w:p>
        </w:tc>
      </w:tr>
      <w:tr w14:paraId="470E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446F68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ZY.004.002.007</w:t>
            </w:r>
          </w:p>
        </w:tc>
        <w:tc>
          <w:tcPr>
            <w:tcW w:w="1559" w:type="dxa"/>
            <w:vAlign w:val="center"/>
          </w:tcPr>
          <w:p w14:paraId="4E59EA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消防给水及消火栓系统技术规范</w:t>
            </w:r>
          </w:p>
        </w:tc>
        <w:tc>
          <w:tcPr>
            <w:tcW w:w="1134" w:type="dxa"/>
            <w:vAlign w:val="center"/>
          </w:tcPr>
          <w:p w14:paraId="3928C5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50974</w:t>
            </w:r>
          </w:p>
        </w:tc>
        <w:tc>
          <w:tcPr>
            <w:tcW w:w="850" w:type="dxa"/>
            <w:vAlign w:val="center"/>
          </w:tcPr>
          <w:p w14:paraId="4D48F5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917E9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新建、扩建、改建的工业、民用,市政等建设工程的消防给水及消火栓系统的设计、施工.验收和维护管理</w:t>
            </w:r>
          </w:p>
        </w:tc>
        <w:tc>
          <w:tcPr>
            <w:tcW w:w="872" w:type="dxa"/>
            <w:vAlign w:val="center"/>
          </w:tcPr>
          <w:p w14:paraId="29B43F38">
            <w:pPr>
              <w:jc w:val="center"/>
              <w:rPr>
                <w:rFonts w:hint="eastAsia" w:asciiTheme="majorEastAsia" w:hAnsiTheme="majorEastAsia" w:eastAsiaTheme="majorEastAsia" w:cstheme="majorEastAsia"/>
                <w:sz w:val="18"/>
                <w:szCs w:val="18"/>
              </w:rPr>
            </w:pPr>
          </w:p>
        </w:tc>
      </w:tr>
      <w:tr w14:paraId="00C9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3D4282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ZY.004.002.008</w:t>
            </w:r>
          </w:p>
        </w:tc>
        <w:tc>
          <w:tcPr>
            <w:tcW w:w="1559" w:type="dxa"/>
            <w:vAlign w:val="center"/>
          </w:tcPr>
          <w:p w14:paraId="36D5C7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城镇雨水调蓄工程技术规范</w:t>
            </w:r>
          </w:p>
        </w:tc>
        <w:tc>
          <w:tcPr>
            <w:tcW w:w="1134" w:type="dxa"/>
            <w:vAlign w:val="center"/>
          </w:tcPr>
          <w:p w14:paraId="2556DF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51174</w:t>
            </w:r>
          </w:p>
        </w:tc>
        <w:tc>
          <w:tcPr>
            <w:tcW w:w="850" w:type="dxa"/>
            <w:vAlign w:val="center"/>
          </w:tcPr>
          <w:p w14:paraId="5FF65D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AFE14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新建、改建和扩建的城镇雨水调蓄工程的规划、设计、施工、验收和运行维护。</w:t>
            </w:r>
          </w:p>
        </w:tc>
        <w:tc>
          <w:tcPr>
            <w:tcW w:w="872" w:type="dxa"/>
            <w:vAlign w:val="center"/>
          </w:tcPr>
          <w:p w14:paraId="2D505C45">
            <w:pPr>
              <w:jc w:val="center"/>
              <w:rPr>
                <w:rFonts w:hint="eastAsia" w:asciiTheme="majorEastAsia" w:hAnsiTheme="majorEastAsia" w:eastAsiaTheme="majorEastAsia" w:cstheme="majorEastAsia"/>
                <w:sz w:val="18"/>
                <w:szCs w:val="18"/>
              </w:rPr>
            </w:pPr>
          </w:p>
        </w:tc>
      </w:tr>
      <w:tr w14:paraId="09A5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75846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ZY.004.002.009</w:t>
            </w:r>
          </w:p>
        </w:tc>
        <w:tc>
          <w:tcPr>
            <w:tcW w:w="1559" w:type="dxa"/>
            <w:vAlign w:val="center"/>
          </w:tcPr>
          <w:p w14:paraId="6CDF371C">
            <w:pPr>
              <w:jc w:val="center"/>
              <w:rPr>
                <w:rFonts w:hint="eastAsia" w:asciiTheme="majorEastAsia" w:hAnsiTheme="majorEastAsia" w:eastAsiaTheme="majorEastAsia" w:cstheme="majorEastAsia"/>
                <w:sz w:val="18"/>
                <w:szCs w:val="18"/>
              </w:rPr>
            </w:pPr>
          </w:p>
        </w:tc>
        <w:tc>
          <w:tcPr>
            <w:tcW w:w="1134" w:type="dxa"/>
            <w:vAlign w:val="center"/>
          </w:tcPr>
          <w:p w14:paraId="15C38B93">
            <w:pPr>
              <w:jc w:val="center"/>
              <w:rPr>
                <w:rFonts w:hint="eastAsia" w:asciiTheme="majorEastAsia" w:hAnsiTheme="majorEastAsia" w:eastAsiaTheme="majorEastAsia" w:cstheme="majorEastAsia"/>
                <w:sz w:val="18"/>
                <w:szCs w:val="18"/>
              </w:rPr>
            </w:pPr>
          </w:p>
        </w:tc>
        <w:tc>
          <w:tcPr>
            <w:tcW w:w="850" w:type="dxa"/>
            <w:vAlign w:val="center"/>
          </w:tcPr>
          <w:p w14:paraId="3093CE4F">
            <w:pPr>
              <w:jc w:val="center"/>
              <w:rPr>
                <w:rFonts w:hint="eastAsia" w:asciiTheme="majorEastAsia" w:hAnsiTheme="majorEastAsia" w:eastAsiaTheme="majorEastAsia" w:cstheme="majorEastAsia"/>
                <w:sz w:val="18"/>
                <w:szCs w:val="18"/>
              </w:rPr>
            </w:pPr>
          </w:p>
        </w:tc>
        <w:tc>
          <w:tcPr>
            <w:tcW w:w="2552" w:type="dxa"/>
            <w:vAlign w:val="center"/>
          </w:tcPr>
          <w:p w14:paraId="5FCC1697">
            <w:pPr>
              <w:jc w:val="center"/>
              <w:rPr>
                <w:rFonts w:hint="eastAsia" w:asciiTheme="majorEastAsia" w:hAnsiTheme="majorEastAsia" w:eastAsiaTheme="majorEastAsia" w:cstheme="majorEastAsia"/>
                <w:sz w:val="18"/>
                <w:szCs w:val="18"/>
              </w:rPr>
            </w:pPr>
          </w:p>
        </w:tc>
        <w:tc>
          <w:tcPr>
            <w:tcW w:w="872" w:type="dxa"/>
            <w:vAlign w:val="center"/>
          </w:tcPr>
          <w:p w14:paraId="4F9043ED">
            <w:pPr>
              <w:jc w:val="center"/>
              <w:rPr>
                <w:rFonts w:hint="eastAsia" w:asciiTheme="majorEastAsia" w:hAnsiTheme="majorEastAsia" w:eastAsiaTheme="majorEastAsia" w:cstheme="majorEastAsia"/>
                <w:sz w:val="18"/>
                <w:szCs w:val="18"/>
              </w:rPr>
            </w:pPr>
          </w:p>
        </w:tc>
      </w:tr>
      <w:tr w14:paraId="5AEB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1E442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ZY.004.002.010</w:t>
            </w:r>
          </w:p>
        </w:tc>
        <w:tc>
          <w:tcPr>
            <w:tcW w:w="1559" w:type="dxa"/>
            <w:vAlign w:val="center"/>
          </w:tcPr>
          <w:p w14:paraId="3CD648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城镇污水处理厂工程施工规范</w:t>
            </w:r>
          </w:p>
        </w:tc>
        <w:tc>
          <w:tcPr>
            <w:tcW w:w="1134" w:type="dxa"/>
            <w:vAlign w:val="center"/>
          </w:tcPr>
          <w:p w14:paraId="1302D59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51221</w:t>
            </w:r>
          </w:p>
        </w:tc>
        <w:tc>
          <w:tcPr>
            <w:tcW w:w="850" w:type="dxa"/>
            <w:vAlign w:val="center"/>
          </w:tcPr>
          <w:p w14:paraId="4FE3CC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2D496A4">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新建扩建和改建的城镇污水处理厂工程施工。</w:t>
            </w:r>
          </w:p>
        </w:tc>
        <w:tc>
          <w:tcPr>
            <w:tcW w:w="872" w:type="dxa"/>
            <w:vAlign w:val="center"/>
          </w:tcPr>
          <w:p w14:paraId="5C710F2E">
            <w:pPr>
              <w:jc w:val="center"/>
              <w:rPr>
                <w:rFonts w:hint="eastAsia" w:asciiTheme="majorEastAsia" w:hAnsiTheme="majorEastAsia" w:eastAsiaTheme="majorEastAsia" w:cstheme="majorEastAsia"/>
                <w:sz w:val="18"/>
                <w:szCs w:val="18"/>
              </w:rPr>
            </w:pPr>
          </w:p>
        </w:tc>
      </w:tr>
      <w:tr w14:paraId="5058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B38E2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ZY.004.002.011</w:t>
            </w:r>
          </w:p>
        </w:tc>
        <w:tc>
          <w:tcPr>
            <w:tcW w:w="1559" w:type="dxa"/>
            <w:vAlign w:val="center"/>
          </w:tcPr>
          <w:p w14:paraId="7ABBC9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城镇内涝防治技术规范</w:t>
            </w:r>
          </w:p>
        </w:tc>
        <w:tc>
          <w:tcPr>
            <w:tcW w:w="1134" w:type="dxa"/>
            <w:vAlign w:val="center"/>
          </w:tcPr>
          <w:p w14:paraId="460D2A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51222</w:t>
            </w:r>
          </w:p>
        </w:tc>
        <w:tc>
          <w:tcPr>
            <w:tcW w:w="850" w:type="dxa"/>
            <w:vAlign w:val="center"/>
          </w:tcPr>
          <w:p w14:paraId="79A3EA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7D087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新建、改建和扩建的城镇内涝防治设施的建设和运行维护。</w:t>
            </w:r>
          </w:p>
        </w:tc>
        <w:tc>
          <w:tcPr>
            <w:tcW w:w="872" w:type="dxa"/>
            <w:vAlign w:val="center"/>
          </w:tcPr>
          <w:p w14:paraId="6DCDDE4F">
            <w:pPr>
              <w:jc w:val="center"/>
              <w:rPr>
                <w:rFonts w:hint="eastAsia" w:asciiTheme="majorEastAsia" w:hAnsiTheme="majorEastAsia" w:eastAsiaTheme="majorEastAsia" w:cstheme="majorEastAsia"/>
                <w:sz w:val="18"/>
                <w:szCs w:val="18"/>
              </w:rPr>
            </w:pPr>
          </w:p>
        </w:tc>
      </w:tr>
      <w:tr w14:paraId="038F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8752C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ZY.004.002.012</w:t>
            </w:r>
          </w:p>
        </w:tc>
        <w:tc>
          <w:tcPr>
            <w:tcW w:w="1559" w:type="dxa"/>
            <w:vAlign w:val="center"/>
          </w:tcPr>
          <w:p w14:paraId="3B9473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建筑给水排水与节水通用规范</w:t>
            </w:r>
          </w:p>
        </w:tc>
        <w:tc>
          <w:tcPr>
            <w:tcW w:w="1134" w:type="dxa"/>
            <w:vAlign w:val="center"/>
          </w:tcPr>
          <w:p w14:paraId="2D9FA42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55020</w:t>
            </w:r>
          </w:p>
        </w:tc>
        <w:tc>
          <w:tcPr>
            <w:tcW w:w="850" w:type="dxa"/>
            <w:vAlign w:val="center"/>
          </w:tcPr>
          <w:p w14:paraId="3D5ED3A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460D6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建筑给水排水与节水工程的设计、施工、验收、运行和维护必须执行本规范。</w:t>
            </w:r>
          </w:p>
        </w:tc>
        <w:tc>
          <w:tcPr>
            <w:tcW w:w="872" w:type="dxa"/>
            <w:vAlign w:val="center"/>
          </w:tcPr>
          <w:p w14:paraId="6AE8CD6F">
            <w:pPr>
              <w:jc w:val="center"/>
              <w:rPr>
                <w:rFonts w:hint="eastAsia" w:asciiTheme="majorEastAsia" w:hAnsiTheme="majorEastAsia" w:eastAsiaTheme="majorEastAsia" w:cstheme="majorEastAsia"/>
                <w:sz w:val="18"/>
                <w:szCs w:val="18"/>
              </w:rPr>
            </w:pPr>
          </w:p>
        </w:tc>
      </w:tr>
      <w:tr w14:paraId="1340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EA5F27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ZY.004.002.013</w:t>
            </w:r>
          </w:p>
        </w:tc>
        <w:tc>
          <w:tcPr>
            <w:tcW w:w="1559" w:type="dxa"/>
            <w:vAlign w:val="bottom"/>
          </w:tcPr>
          <w:p w14:paraId="7B9079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城乡排水工程项目规范</w:t>
            </w:r>
          </w:p>
        </w:tc>
        <w:tc>
          <w:tcPr>
            <w:tcW w:w="1134" w:type="dxa"/>
            <w:vAlign w:val="center"/>
          </w:tcPr>
          <w:p w14:paraId="3C75525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55027</w:t>
            </w:r>
          </w:p>
        </w:tc>
        <w:tc>
          <w:tcPr>
            <w:tcW w:w="850" w:type="dxa"/>
            <w:vAlign w:val="center"/>
          </w:tcPr>
          <w:p w14:paraId="21D7F4F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CEECAD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适用于城乡排水工程项目建设。</w:t>
            </w:r>
          </w:p>
        </w:tc>
        <w:tc>
          <w:tcPr>
            <w:tcW w:w="872" w:type="dxa"/>
            <w:vAlign w:val="center"/>
          </w:tcPr>
          <w:p w14:paraId="38271B90">
            <w:pPr>
              <w:jc w:val="center"/>
              <w:rPr>
                <w:rFonts w:hint="eastAsia" w:asciiTheme="majorEastAsia" w:hAnsiTheme="majorEastAsia" w:eastAsiaTheme="majorEastAsia" w:cstheme="majorEastAsia"/>
                <w:sz w:val="18"/>
                <w:szCs w:val="18"/>
              </w:rPr>
            </w:pPr>
          </w:p>
        </w:tc>
      </w:tr>
      <w:tr w14:paraId="356C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AA4C6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ZY.004.002.014</w:t>
            </w:r>
          </w:p>
        </w:tc>
        <w:tc>
          <w:tcPr>
            <w:tcW w:w="1559" w:type="dxa"/>
            <w:vAlign w:val="center"/>
          </w:tcPr>
          <w:p w14:paraId="4DA5EB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混凝土和钢筋混凝土排水管</w:t>
            </w:r>
          </w:p>
        </w:tc>
        <w:tc>
          <w:tcPr>
            <w:tcW w:w="1134" w:type="dxa"/>
            <w:vAlign w:val="center"/>
          </w:tcPr>
          <w:p w14:paraId="1E79E9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11836</w:t>
            </w:r>
          </w:p>
        </w:tc>
        <w:tc>
          <w:tcPr>
            <w:tcW w:w="850" w:type="dxa"/>
            <w:vAlign w:val="center"/>
          </w:tcPr>
          <w:p w14:paraId="584EFB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BD842C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采用离心，悬辊、芯模振动、立式挤压及其他方法成型的混凝土和钢筋混凝土排水管以及雨水、污水、引水及农田排灌等重力流管道的管子。</w:t>
            </w:r>
          </w:p>
        </w:tc>
        <w:tc>
          <w:tcPr>
            <w:tcW w:w="872" w:type="dxa"/>
            <w:vAlign w:val="center"/>
          </w:tcPr>
          <w:p w14:paraId="6BBA2037">
            <w:pPr>
              <w:jc w:val="center"/>
              <w:rPr>
                <w:rFonts w:hint="eastAsia" w:asciiTheme="majorEastAsia" w:hAnsiTheme="majorEastAsia" w:eastAsiaTheme="majorEastAsia" w:cstheme="majorEastAsia"/>
                <w:sz w:val="18"/>
                <w:szCs w:val="18"/>
              </w:rPr>
            </w:pPr>
          </w:p>
        </w:tc>
      </w:tr>
      <w:tr w14:paraId="73F1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7E4F5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ZY.004.002.015</w:t>
            </w:r>
          </w:p>
        </w:tc>
        <w:tc>
          <w:tcPr>
            <w:tcW w:w="1559" w:type="dxa"/>
            <w:vAlign w:val="center"/>
          </w:tcPr>
          <w:p w14:paraId="64DA2A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排水用柔性接口铸铁管、管件及附件</w:t>
            </w:r>
          </w:p>
        </w:tc>
        <w:tc>
          <w:tcPr>
            <w:tcW w:w="1134" w:type="dxa"/>
            <w:vAlign w:val="center"/>
          </w:tcPr>
          <w:p w14:paraId="659D20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12772</w:t>
            </w:r>
          </w:p>
        </w:tc>
        <w:tc>
          <w:tcPr>
            <w:tcW w:w="850" w:type="dxa"/>
            <w:vAlign w:val="center"/>
          </w:tcPr>
          <w:p w14:paraId="333A05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04E8F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建筑物排放废水、污水、雨水及通气用铸铁排水管道。</w:t>
            </w:r>
          </w:p>
        </w:tc>
        <w:tc>
          <w:tcPr>
            <w:tcW w:w="872" w:type="dxa"/>
            <w:vAlign w:val="center"/>
          </w:tcPr>
          <w:p w14:paraId="2A582276">
            <w:pPr>
              <w:jc w:val="center"/>
              <w:rPr>
                <w:rFonts w:hint="eastAsia" w:asciiTheme="majorEastAsia" w:hAnsiTheme="majorEastAsia" w:eastAsiaTheme="majorEastAsia" w:cstheme="majorEastAsia"/>
                <w:sz w:val="18"/>
                <w:szCs w:val="18"/>
              </w:rPr>
            </w:pPr>
          </w:p>
        </w:tc>
      </w:tr>
      <w:tr w14:paraId="4C17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D33AB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ZY.004.002.016</w:t>
            </w:r>
          </w:p>
        </w:tc>
        <w:tc>
          <w:tcPr>
            <w:tcW w:w="1559" w:type="dxa"/>
            <w:vAlign w:val="center"/>
          </w:tcPr>
          <w:p w14:paraId="5C953B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水及燃气用球墨铸铁管、管件和附件</w:t>
            </w:r>
          </w:p>
        </w:tc>
        <w:tc>
          <w:tcPr>
            <w:tcW w:w="1134" w:type="dxa"/>
            <w:vAlign w:val="center"/>
          </w:tcPr>
          <w:p w14:paraId="6283FE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13295</w:t>
            </w:r>
          </w:p>
        </w:tc>
        <w:tc>
          <w:tcPr>
            <w:tcW w:w="850" w:type="dxa"/>
            <w:vAlign w:val="center"/>
          </w:tcPr>
          <w:p w14:paraId="0FE8B2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BB6A5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包含有承口、法兰和插口，一般以内部和外部涂覆的状态交货的管﹑管件及附件。</w:t>
            </w:r>
          </w:p>
        </w:tc>
        <w:tc>
          <w:tcPr>
            <w:tcW w:w="872" w:type="dxa"/>
            <w:vAlign w:val="center"/>
          </w:tcPr>
          <w:p w14:paraId="2DF1EC37">
            <w:pPr>
              <w:jc w:val="center"/>
              <w:rPr>
                <w:rFonts w:hint="eastAsia" w:asciiTheme="majorEastAsia" w:hAnsiTheme="majorEastAsia" w:eastAsiaTheme="majorEastAsia" w:cstheme="majorEastAsia"/>
                <w:sz w:val="18"/>
                <w:szCs w:val="18"/>
              </w:rPr>
            </w:pPr>
          </w:p>
        </w:tc>
      </w:tr>
      <w:tr w14:paraId="4F11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5C560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ZY.004.002.017</w:t>
            </w:r>
          </w:p>
        </w:tc>
        <w:tc>
          <w:tcPr>
            <w:tcW w:w="1559" w:type="dxa"/>
            <w:vAlign w:val="center"/>
          </w:tcPr>
          <w:p w14:paraId="0F1C25F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生活饮用水输配水设备及防护材料安全性评价标准</w:t>
            </w:r>
          </w:p>
        </w:tc>
        <w:tc>
          <w:tcPr>
            <w:tcW w:w="1134" w:type="dxa"/>
            <w:vAlign w:val="center"/>
          </w:tcPr>
          <w:p w14:paraId="32FFE3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17219</w:t>
            </w:r>
          </w:p>
        </w:tc>
        <w:tc>
          <w:tcPr>
            <w:tcW w:w="850" w:type="dxa"/>
            <w:vAlign w:val="center"/>
          </w:tcPr>
          <w:p w14:paraId="4415F6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7623F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生活饮用水输配水设备和防护材料的卫生安全评价，与饮用水接触的水处理材料(如水质处理器滤芯、膜组件、活性炭等)的卫生安全评价。</w:t>
            </w:r>
          </w:p>
        </w:tc>
        <w:tc>
          <w:tcPr>
            <w:tcW w:w="872" w:type="dxa"/>
            <w:vAlign w:val="center"/>
          </w:tcPr>
          <w:p w14:paraId="6F869618">
            <w:pPr>
              <w:jc w:val="center"/>
              <w:rPr>
                <w:rFonts w:hint="eastAsia" w:asciiTheme="majorEastAsia" w:hAnsiTheme="majorEastAsia" w:eastAsiaTheme="majorEastAsia" w:cstheme="majorEastAsia"/>
                <w:sz w:val="18"/>
                <w:szCs w:val="18"/>
              </w:rPr>
            </w:pPr>
          </w:p>
        </w:tc>
      </w:tr>
      <w:tr w14:paraId="7720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52805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ZY.004.002.018</w:t>
            </w:r>
          </w:p>
        </w:tc>
        <w:tc>
          <w:tcPr>
            <w:tcW w:w="1559" w:type="dxa"/>
            <w:vAlign w:val="center"/>
          </w:tcPr>
          <w:p w14:paraId="6B29D5E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排水工程用球墨铸铁管、管件和附件</w:t>
            </w:r>
          </w:p>
        </w:tc>
        <w:tc>
          <w:tcPr>
            <w:tcW w:w="1134" w:type="dxa"/>
            <w:vAlign w:val="center"/>
          </w:tcPr>
          <w:p w14:paraId="4E1C2F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26081</w:t>
            </w:r>
          </w:p>
        </w:tc>
        <w:tc>
          <w:tcPr>
            <w:tcW w:w="850" w:type="dxa"/>
            <w:vAlign w:val="center"/>
          </w:tcPr>
          <w:p w14:paraId="4575E6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5DC65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在无压、正压或负压条件下运行；安装在地上或地下；分流输送或合流输送雨水、污水、某些类型的工业废水。</w:t>
            </w:r>
          </w:p>
        </w:tc>
        <w:tc>
          <w:tcPr>
            <w:tcW w:w="872" w:type="dxa"/>
            <w:vAlign w:val="center"/>
          </w:tcPr>
          <w:p w14:paraId="7FA70F99">
            <w:pPr>
              <w:jc w:val="center"/>
              <w:rPr>
                <w:rFonts w:hint="eastAsia" w:asciiTheme="majorEastAsia" w:hAnsiTheme="majorEastAsia" w:eastAsiaTheme="majorEastAsia" w:cstheme="majorEastAsia"/>
                <w:sz w:val="18"/>
                <w:szCs w:val="18"/>
              </w:rPr>
            </w:pPr>
          </w:p>
        </w:tc>
      </w:tr>
      <w:tr w14:paraId="5D6B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4E438D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ZY.004.002.019</w:t>
            </w:r>
          </w:p>
        </w:tc>
        <w:tc>
          <w:tcPr>
            <w:tcW w:w="1559" w:type="dxa"/>
            <w:vAlign w:val="center"/>
          </w:tcPr>
          <w:p w14:paraId="5224E6C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村镇供水工程技术规范</w:t>
            </w:r>
          </w:p>
        </w:tc>
        <w:tc>
          <w:tcPr>
            <w:tcW w:w="1134" w:type="dxa"/>
            <w:vAlign w:val="center"/>
          </w:tcPr>
          <w:p w14:paraId="2A392D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43824</w:t>
            </w:r>
          </w:p>
        </w:tc>
        <w:tc>
          <w:tcPr>
            <w:tcW w:w="850" w:type="dxa"/>
            <w:vAlign w:val="center"/>
          </w:tcPr>
          <w:p w14:paraId="43D10E8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C83A5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村镇供水工程的规划、设计、施工、验收以及运行管理。</w:t>
            </w:r>
          </w:p>
        </w:tc>
        <w:tc>
          <w:tcPr>
            <w:tcW w:w="872" w:type="dxa"/>
            <w:vAlign w:val="center"/>
          </w:tcPr>
          <w:p w14:paraId="63DFD65A">
            <w:pPr>
              <w:jc w:val="center"/>
              <w:rPr>
                <w:rFonts w:hint="eastAsia" w:asciiTheme="majorEastAsia" w:hAnsiTheme="majorEastAsia" w:eastAsiaTheme="majorEastAsia" w:cstheme="majorEastAsia"/>
                <w:sz w:val="18"/>
                <w:szCs w:val="18"/>
              </w:rPr>
            </w:pPr>
          </w:p>
        </w:tc>
      </w:tr>
      <w:tr w14:paraId="1B92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A5F4D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ZY.004.002.020</w:t>
            </w:r>
          </w:p>
        </w:tc>
        <w:tc>
          <w:tcPr>
            <w:tcW w:w="1559" w:type="dxa"/>
            <w:vAlign w:val="center"/>
          </w:tcPr>
          <w:p w14:paraId="5218E6F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城市居民生活用水量标准</w:t>
            </w:r>
          </w:p>
        </w:tc>
        <w:tc>
          <w:tcPr>
            <w:tcW w:w="1134" w:type="dxa"/>
            <w:vAlign w:val="center"/>
          </w:tcPr>
          <w:p w14:paraId="4B58BC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50331</w:t>
            </w:r>
          </w:p>
        </w:tc>
        <w:tc>
          <w:tcPr>
            <w:tcW w:w="850" w:type="dxa"/>
            <w:vAlign w:val="center"/>
          </w:tcPr>
          <w:p w14:paraId="5CDBF2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9FED56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适用于确定城市居民生活用水量指标。</w:t>
            </w:r>
          </w:p>
        </w:tc>
        <w:tc>
          <w:tcPr>
            <w:tcW w:w="872" w:type="dxa"/>
            <w:vAlign w:val="center"/>
          </w:tcPr>
          <w:p w14:paraId="799F5251">
            <w:pPr>
              <w:jc w:val="center"/>
              <w:rPr>
                <w:rFonts w:hint="eastAsia" w:asciiTheme="majorEastAsia" w:hAnsiTheme="majorEastAsia" w:eastAsiaTheme="majorEastAsia" w:cstheme="majorEastAsia"/>
                <w:sz w:val="18"/>
                <w:szCs w:val="18"/>
              </w:rPr>
            </w:pPr>
          </w:p>
        </w:tc>
      </w:tr>
      <w:tr w14:paraId="288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721F2A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ZY.004.002.021</w:t>
            </w:r>
          </w:p>
        </w:tc>
        <w:tc>
          <w:tcPr>
            <w:tcW w:w="1559" w:type="dxa"/>
            <w:vAlign w:val="center"/>
          </w:tcPr>
          <w:p w14:paraId="02F2980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埋地钢质管道防腐保温层技术标准</w:t>
            </w:r>
          </w:p>
        </w:tc>
        <w:tc>
          <w:tcPr>
            <w:tcW w:w="1134" w:type="dxa"/>
            <w:vAlign w:val="center"/>
          </w:tcPr>
          <w:p w14:paraId="6049617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50538</w:t>
            </w:r>
          </w:p>
        </w:tc>
        <w:tc>
          <w:tcPr>
            <w:tcW w:w="850" w:type="dxa"/>
            <w:vAlign w:val="center"/>
          </w:tcPr>
          <w:p w14:paraId="233368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A764D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输送介质温度不高于350℃,环境温度不低于-25℃的埋地钢质管道的外防腐保温层的设计、施工及检验。</w:t>
            </w:r>
          </w:p>
        </w:tc>
        <w:tc>
          <w:tcPr>
            <w:tcW w:w="872" w:type="dxa"/>
            <w:vAlign w:val="center"/>
          </w:tcPr>
          <w:p w14:paraId="70544FAE">
            <w:pPr>
              <w:jc w:val="center"/>
              <w:rPr>
                <w:rFonts w:hint="eastAsia" w:asciiTheme="majorEastAsia" w:hAnsiTheme="majorEastAsia" w:eastAsiaTheme="majorEastAsia" w:cstheme="majorEastAsia"/>
                <w:sz w:val="18"/>
                <w:szCs w:val="18"/>
              </w:rPr>
            </w:pPr>
          </w:p>
        </w:tc>
      </w:tr>
      <w:tr w14:paraId="05CE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686D2E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ZY.004.002.022</w:t>
            </w:r>
          </w:p>
        </w:tc>
        <w:tc>
          <w:tcPr>
            <w:tcW w:w="1559" w:type="dxa"/>
            <w:vAlign w:val="center"/>
          </w:tcPr>
          <w:p w14:paraId="14E169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雨水集蓄利用工程技术规范</w:t>
            </w:r>
          </w:p>
        </w:tc>
        <w:tc>
          <w:tcPr>
            <w:tcW w:w="1134" w:type="dxa"/>
            <w:vAlign w:val="center"/>
          </w:tcPr>
          <w:p w14:paraId="633C4E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50596</w:t>
            </w:r>
          </w:p>
        </w:tc>
        <w:tc>
          <w:tcPr>
            <w:tcW w:w="850" w:type="dxa"/>
            <w:vAlign w:val="center"/>
          </w:tcPr>
          <w:p w14:paraId="766F9D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CA345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雨水集蓄利用工程的规划﹑设计,施工,验收和管理。</w:t>
            </w:r>
          </w:p>
        </w:tc>
        <w:tc>
          <w:tcPr>
            <w:tcW w:w="872" w:type="dxa"/>
            <w:vAlign w:val="center"/>
          </w:tcPr>
          <w:p w14:paraId="55D79BE8">
            <w:pPr>
              <w:jc w:val="center"/>
              <w:rPr>
                <w:rFonts w:hint="eastAsia" w:asciiTheme="majorEastAsia" w:hAnsiTheme="majorEastAsia" w:eastAsiaTheme="majorEastAsia" w:cstheme="majorEastAsia"/>
                <w:sz w:val="18"/>
                <w:szCs w:val="18"/>
              </w:rPr>
            </w:pPr>
          </w:p>
        </w:tc>
      </w:tr>
      <w:tr w14:paraId="6E59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D20BD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ZY.004.002.023</w:t>
            </w:r>
          </w:p>
        </w:tc>
        <w:tc>
          <w:tcPr>
            <w:tcW w:w="1559" w:type="dxa"/>
            <w:vAlign w:val="center"/>
          </w:tcPr>
          <w:p w14:paraId="714972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城市节水评价标准</w:t>
            </w:r>
          </w:p>
        </w:tc>
        <w:tc>
          <w:tcPr>
            <w:tcW w:w="1134" w:type="dxa"/>
            <w:vAlign w:val="center"/>
          </w:tcPr>
          <w:p w14:paraId="76DD00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51083</w:t>
            </w:r>
          </w:p>
        </w:tc>
        <w:tc>
          <w:tcPr>
            <w:tcW w:w="850" w:type="dxa"/>
            <w:vAlign w:val="center"/>
          </w:tcPr>
          <w:p w14:paraId="47F3E3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4D489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适用于城市节水评价，也适用于镇节水评价。</w:t>
            </w:r>
          </w:p>
        </w:tc>
        <w:tc>
          <w:tcPr>
            <w:tcW w:w="872" w:type="dxa"/>
            <w:vAlign w:val="center"/>
          </w:tcPr>
          <w:p w14:paraId="6578141E">
            <w:pPr>
              <w:jc w:val="center"/>
              <w:rPr>
                <w:rFonts w:hint="eastAsia" w:asciiTheme="majorEastAsia" w:hAnsiTheme="majorEastAsia" w:eastAsiaTheme="majorEastAsia" w:cstheme="majorEastAsia"/>
                <w:sz w:val="18"/>
                <w:szCs w:val="18"/>
              </w:rPr>
            </w:pPr>
          </w:p>
        </w:tc>
      </w:tr>
      <w:tr w14:paraId="0820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623F7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ZY.004.002.024</w:t>
            </w:r>
          </w:p>
        </w:tc>
        <w:tc>
          <w:tcPr>
            <w:tcW w:w="1559" w:type="dxa"/>
            <w:vAlign w:val="center"/>
          </w:tcPr>
          <w:p w14:paraId="22BBB2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城市排水防涝设施数据采集与维护技术规范</w:t>
            </w:r>
          </w:p>
        </w:tc>
        <w:tc>
          <w:tcPr>
            <w:tcW w:w="1134" w:type="dxa"/>
            <w:vAlign w:val="center"/>
          </w:tcPr>
          <w:p w14:paraId="623E99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51187</w:t>
            </w:r>
          </w:p>
        </w:tc>
        <w:tc>
          <w:tcPr>
            <w:tcW w:w="850" w:type="dxa"/>
            <w:vAlign w:val="center"/>
          </w:tcPr>
          <w:p w14:paraId="2BC935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8B986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城市排水防涝设施的数据采集、录入、校核、维护与使用。</w:t>
            </w:r>
          </w:p>
        </w:tc>
        <w:tc>
          <w:tcPr>
            <w:tcW w:w="872" w:type="dxa"/>
            <w:vAlign w:val="center"/>
          </w:tcPr>
          <w:p w14:paraId="68543985">
            <w:pPr>
              <w:jc w:val="center"/>
              <w:rPr>
                <w:rFonts w:hint="eastAsia" w:asciiTheme="majorEastAsia" w:hAnsiTheme="majorEastAsia" w:eastAsiaTheme="majorEastAsia" w:cstheme="majorEastAsia"/>
                <w:sz w:val="18"/>
                <w:szCs w:val="18"/>
              </w:rPr>
            </w:pPr>
          </w:p>
        </w:tc>
      </w:tr>
      <w:tr w14:paraId="07A3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2457E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ZY.004.002.025</w:t>
            </w:r>
          </w:p>
        </w:tc>
        <w:tc>
          <w:tcPr>
            <w:tcW w:w="1559" w:type="dxa"/>
            <w:vAlign w:val="center"/>
          </w:tcPr>
          <w:p w14:paraId="4C001CD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建筑与工业给水排水系统安全评价标准</w:t>
            </w:r>
          </w:p>
        </w:tc>
        <w:tc>
          <w:tcPr>
            <w:tcW w:w="1134" w:type="dxa"/>
            <w:vAlign w:val="center"/>
          </w:tcPr>
          <w:p w14:paraId="08E2129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51188</w:t>
            </w:r>
          </w:p>
        </w:tc>
        <w:tc>
          <w:tcPr>
            <w:tcW w:w="850" w:type="dxa"/>
            <w:vAlign w:val="center"/>
          </w:tcPr>
          <w:p w14:paraId="7062DE6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A6A9B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新建、扩建、改建和既有建筑与工业的给水排水系统安全评价。</w:t>
            </w:r>
          </w:p>
        </w:tc>
        <w:tc>
          <w:tcPr>
            <w:tcW w:w="872" w:type="dxa"/>
            <w:vAlign w:val="center"/>
          </w:tcPr>
          <w:p w14:paraId="6ABECF52">
            <w:pPr>
              <w:jc w:val="center"/>
              <w:rPr>
                <w:rFonts w:hint="eastAsia" w:asciiTheme="majorEastAsia" w:hAnsiTheme="majorEastAsia" w:eastAsiaTheme="majorEastAsia" w:cstheme="majorEastAsia"/>
                <w:sz w:val="18"/>
                <w:szCs w:val="18"/>
              </w:rPr>
            </w:pPr>
          </w:p>
        </w:tc>
      </w:tr>
      <w:tr w14:paraId="2534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C43E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ZY.004.002.026</w:t>
            </w:r>
          </w:p>
        </w:tc>
        <w:tc>
          <w:tcPr>
            <w:tcW w:w="1559" w:type="dxa"/>
            <w:vAlign w:val="center"/>
          </w:tcPr>
          <w:p w14:paraId="52C904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管道外防腐补口技术规范</w:t>
            </w:r>
          </w:p>
        </w:tc>
        <w:tc>
          <w:tcPr>
            <w:tcW w:w="1134" w:type="dxa"/>
            <w:vAlign w:val="center"/>
          </w:tcPr>
          <w:p w14:paraId="7A6E64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51241</w:t>
            </w:r>
          </w:p>
        </w:tc>
        <w:tc>
          <w:tcPr>
            <w:tcW w:w="850" w:type="dxa"/>
            <w:vAlign w:val="center"/>
          </w:tcPr>
          <w:p w14:paraId="68EFEB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49219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埋地或水下钢质管道外防腐层补口的设计、施工和检验。</w:t>
            </w:r>
          </w:p>
        </w:tc>
        <w:tc>
          <w:tcPr>
            <w:tcW w:w="872" w:type="dxa"/>
            <w:vAlign w:val="center"/>
          </w:tcPr>
          <w:p w14:paraId="41A64A4C">
            <w:pPr>
              <w:jc w:val="center"/>
              <w:rPr>
                <w:rFonts w:hint="eastAsia" w:asciiTheme="majorEastAsia" w:hAnsiTheme="majorEastAsia" w:eastAsiaTheme="majorEastAsia" w:cstheme="majorEastAsia"/>
                <w:sz w:val="18"/>
                <w:szCs w:val="18"/>
              </w:rPr>
            </w:pPr>
          </w:p>
        </w:tc>
      </w:tr>
      <w:tr w14:paraId="0B88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5986B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ZY.004.002.027</w:t>
            </w:r>
          </w:p>
        </w:tc>
        <w:tc>
          <w:tcPr>
            <w:tcW w:w="1559" w:type="dxa"/>
            <w:vAlign w:val="center"/>
          </w:tcPr>
          <w:p w14:paraId="2F09870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城市轨道交通给水排水系统技术标准</w:t>
            </w:r>
          </w:p>
        </w:tc>
        <w:tc>
          <w:tcPr>
            <w:tcW w:w="1134" w:type="dxa"/>
            <w:vAlign w:val="center"/>
          </w:tcPr>
          <w:p w14:paraId="50F453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51293</w:t>
            </w:r>
          </w:p>
        </w:tc>
        <w:tc>
          <w:tcPr>
            <w:tcW w:w="850" w:type="dxa"/>
            <w:vAlign w:val="center"/>
          </w:tcPr>
          <w:p w14:paraId="2B71E2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73974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本标准适用于城巿轨道交通工程给水排水系统的设计,施工及验收。</w:t>
            </w:r>
          </w:p>
        </w:tc>
        <w:tc>
          <w:tcPr>
            <w:tcW w:w="872" w:type="dxa"/>
            <w:vAlign w:val="center"/>
          </w:tcPr>
          <w:p w14:paraId="407001B6">
            <w:pPr>
              <w:jc w:val="center"/>
              <w:rPr>
                <w:rFonts w:hint="eastAsia" w:asciiTheme="majorEastAsia" w:hAnsiTheme="majorEastAsia" w:eastAsiaTheme="majorEastAsia" w:cstheme="majorEastAsia"/>
                <w:sz w:val="18"/>
                <w:szCs w:val="18"/>
              </w:rPr>
            </w:pPr>
          </w:p>
        </w:tc>
      </w:tr>
      <w:tr w14:paraId="6BC0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0F33C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ZY.004.002.028</w:t>
            </w:r>
          </w:p>
        </w:tc>
        <w:tc>
          <w:tcPr>
            <w:tcW w:w="1559" w:type="dxa"/>
            <w:vAlign w:val="center"/>
          </w:tcPr>
          <w:p w14:paraId="1039210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城市污水处理厂污水污泥排放标准</w:t>
            </w:r>
          </w:p>
        </w:tc>
        <w:tc>
          <w:tcPr>
            <w:tcW w:w="1134" w:type="dxa"/>
            <w:vAlign w:val="center"/>
          </w:tcPr>
          <w:p w14:paraId="220C00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 3025</w:t>
            </w:r>
          </w:p>
        </w:tc>
        <w:tc>
          <w:tcPr>
            <w:tcW w:w="850" w:type="dxa"/>
            <w:vAlign w:val="center"/>
          </w:tcPr>
          <w:p w14:paraId="6443C8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6AA44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污水处理厂排放污水污泥的标准值及其检测、排放与监督。</w:t>
            </w:r>
          </w:p>
        </w:tc>
        <w:tc>
          <w:tcPr>
            <w:tcW w:w="872" w:type="dxa"/>
            <w:vAlign w:val="center"/>
          </w:tcPr>
          <w:p w14:paraId="75D16E13">
            <w:pPr>
              <w:jc w:val="center"/>
              <w:rPr>
                <w:rFonts w:hint="eastAsia" w:asciiTheme="majorEastAsia" w:hAnsiTheme="majorEastAsia" w:eastAsiaTheme="majorEastAsia" w:cstheme="majorEastAsia"/>
                <w:sz w:val="18"/>
                <w:szCs w:val="18"/>
              </w:rPr>
            </w:pPr>
          </w:p>
        </w:tc>
      </w:tr>
      <w:tr w14:paraId="702A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60CCD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ZY.004.002.029</w:t>
            </w:r>
          </w:p>
        </w:tc>
        <w:tc>
          <w:tcPr>
            <w:tcW w:w="1559" w:type="dxa"/>
            <w:vAlign w:val="center"/>
          </w:tcPr>
          <w:p w14:paraId="08635A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埋地塑料给水管道工程技术规程</w:t>
            </w:r>
          </w:p>
        </w:tc>
        <w:tc>
          <w:tcPr>
            <w:tcW w:w="1134" w:type="dxa"/>
            <w:vAlign w:val="center"/>
          </w:tcPr>
          <w:p w14:paraId="3DB83C3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101</w:t>
            </w:r>
          </w:p>
        </w:tc>
        <w:tc>
          <w:tcPr>
            <w:tcW w:w="850" w:type="dxa"/>
            <w:vAlign w:val="center"/>
          </w:tcPr>
          <w:p w14:paraId="00444B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8AE82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水温不大于40℃的新建、扩建和改建的埋地塑料给水管道工程的设计、施工及验收。</w:t>
            </w:r>
          </w:p>
        </w:tc>
        <w:tc>
          <w:tcPr>
            <w:tcW w:w="872" w:type="dxa"/>
            <w:vAlign w:val="center"/>
          </w:tcPr>
          <w:p w14:paraId="31C972AF">
            <w:pPr>
              <w:jc w:val="center"/>
              <w:rPr>
                <w:rFonts w:hint="eastAsia" w:asciiTheme="majorEastAsia" w:hAnsiTheme="majorEastAsia" w:eastAsiaTheme="majorEastAsia" w:cstheme="majorEastAsia"/>
                <w:sz w:val="18"/>
                <w:szCs w:val="18"/>
              </w:rPr>
            </w:pPr>
          </w:p>
        </w:tc>
      </w:tr>
      <w:tr w14:paraId="7337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AC0415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ZY.004.002.030</w:t>
            </w:r>
          </w:p>
        </w:tc>
        <w:tc>
          <w:tcPr>
            <w:tcW w:w="1559" w:type="dxa"/>
            <w:vAlign w:val="center"/>
          </w:tcPr>
          <w:p w14:paraId="501AF00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镇(乡)村排水工程技术规程</w:t>
            </w:r>
          </w:p>
        </w:tc>
        <w:tc>
          <w:tcPr>
            <w:tcW w:w="1134" w:type="dxa"/>
            <w:vAlign w:val="center"/>
          </w:tcPr>
          <w:p w14:paraId="1EB1847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124</w:t>
            </w:r>
          </w:p>
        </w:tc>
        <w:tc>
          <w:tcPr>
            <w:tcW w:w="850" w:type="dxa"/>
            <w:vAlign w:val="center"/>
          </w:tcPr>
          <w:p w14:paraId="3415D1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B6939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适用于镇(乡)和村的新建、扩建和改建的排水工程。</w:t>
            </w:r>
          </w:p>
        </w:tc>
        <w:tc>
          <w:tcPr>
            <w:tcW w:w="872" w:type="dxa"/>
            <w:vAlign w:val="center"/>
          </w:tcPr>
          <w:p w14:paraId="6ADBBE0A">
            <w:pPr>
              <w:jc w:val="center"/>
              <w:rPr>
                <w:rFonts w:hint="eastAsia" w:asciiTheme="majorEastAsia" w:hAnsiTheme="majorEastAsia" w:eastAsiaTheme="majorEastAsia" w:cstheme="majorEastAsia"/>
                <w:sz w:val="18"/>
                <w:szCs w:val="18"/>
              </w:rPr>
            </w:pPr>
          </w:p>
        </w:tc>
      </w:tr>
      <w:tr w14:paraId="09DC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7074E5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ZY.004.002.031</w:t>
            </w:r>
          </w:p>
        </w:tc>
        <w:tc>
          <w:tcPr>
            <w:tcW w:w="1559" w:type="dxa"/>
            <w:vAlign w:val="center"/>
          </w:tcPr>
          <w:p w14:paraId="51EA39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供水水文地质钻探与管井施工操作规程</w:t>
            </w:r>
          </w:p>
        </w:tc>
        <w:tc>
          <w:tcPr>
            <w:tcW w:w="1134" w:type="dxa"/>
            <w:vAlign w:val="center"/>
          </w:tcPr>
          <w:p w14:paraId="767C6D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13</w:t>
            </w:r>
          </w:p>
        </w:tc>
        <w:tc>
          <w:tcPr>
            <w:tcW w:w="850" w:type="dxa"/>
            <w:vAlign w:val="center"/>
          </w:tcPr>
          <w:p w14:paraId="486954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DF755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适用于供水水文地质钻探和管井施工。</w:t>
            </w:r>
          </w:p>
        </w:tc>
        <w:tc>
          <w:tcPr>
            <w:tcW w:w="872" w:type="dxa"/>
            <w:vAlign w:val="center"/>
          </w:tcPr>
          <w:p w14:paraId="6C02D0F9">
            <w:pPr>
              <w:jc w:val="center"/>
              <w:rPr>
                <w:rFonts w:hint="eastAsia" w:asciiTheme="majorEastAsia" w:hAnsiTheme="majorEastAsia" w:eastAsiaTheme="majorEastAsia" w:cstheme="majorEastAsia"/>
                <w:sz w:val="18"/>
                <w:szCs w:val="18"/>
              </w:rPr>
            </w:pPr>
          </w:p>
        </w:tc>
      </w:tr>
      <w:tr w14:paraId="4F7E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D9B3D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ZY.004.002.032</w:t>
            </w:r>
          </w:p>
        </w:tc>
        <w:tc>
          <w:tcPr>
            <w:tcW w:w="1559" w:type="dxa"/>
            <w:vAlign w:val="center"/>
          </w:tcPr>
          <w:p w14:paraId="49640F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城镇污水处理厂污泥处理技术规程</w:t>
            </w:r>
          </w:p>
        </w:tc>
        <w:tc>
          <w:tcPr>
            <w:tcW w:w="1134" w:type="dxa"/>
            <w:vAlign w:val="center"/>
          </w:tcPr>
          <w:p w14:paraId="447EC8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131</w:t>
            </w:r>
          </w:p>
        </w:tc>
        <w:tc>
          <w:tcPr>
            <w:tcW w:w="850" w:type="dxa"/>
            <w:vAlign w:val="center"/>
          </w:tcPr>
          <w:p w14:paraId="216BB9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5E0CD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城镇污水处理厂产生的初沉污泥、剩余污泥及其混合污泥处理的方案设计、施工验收、运行管理、安全措施和监测控制。</w:t>
            </w:r>
          </w:p>
        </w:tc>
        <w:tc>
          <w:tcPr>
            <w:tcW w:w="872" w:type="dxa"/>
            <w:vAlign w:val="center"/>
          </w:tcPr>
          <w:p w14:paraId="62C7353B">
            <w:pPr>
              <w:jc w:val="center"/>
              <w:rPr>
                <w:rFonts w:hint="eastAsia" w:asciiTheme="majorEastAsia" w:hAnsiTheme="majorEastAsia" w:eastAsiaTheme="majorEastAsia" w:cstheme="majorEastAsia"/>
                <w:sz w:val="18"/>
                <w:szCs w:val="18"/>
              </w:rPr>
            </w:pPr>
          </w:p>
        </w:tc>
      </w:tr>
      <w:tr w14:paraId="3D6A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C44D2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ZY.004.002.033</w:t>
            </w:r>
          </w:p>
        </w:tc>
        <w:tc>
          <w:tcPr>
            <w:tcW w:w="1559" w:type="dxa"/>
            <w:vAlign w:val="center"/>
          </w:tcPr>
          <w:p w14:paraId="73226BA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二次供水工程技术规程</w:t>
            </w:r>
          </w:p>
        </w:tc>
        <w:tc>
          <w:tcPr>
            <w:tcW w:w="1134" w:type="dxa"/>
            <w:vAlign w:val="center"/>
          </w:tcPr>
          <w:p w14:paraId="167515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140</w:t>
            </w:r>
          </w:p>
        </w:tc>
        <w:tc>
          <w:tcPr>
            <w:tcW w:w="850" w:type="dxa"/>
            <w:vAlign w:val="center"/>
          </w:tcPr>
          <w:p w14:paraId="10025B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41DEC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城镇新建、扩建和改建的民用与工业建筑生活饮用水二次供水工程的设计、施工、安装调试、验收、设施维护与安全运行管理。</w:t>
            </w:r>
          </w:p>
        </w:tc>
        <w:tc>
          <w:tcPr>
            <w:tcW w:w="872" w:type="dxa"/>
            <w:vAlign w:val="center"/>
          </w:tcPr>
          <w:p w14:paraId="2A84D02B">
            <w:pPr>
              <w:jc w:val="center"/>
              <w:rPr>
                <w:rFonts w:hint="eastAsia" w:asciiTheme="majorEastAsia" w:hAnsiTheme="majorEastAsia" w:eastAsiaTheme="majorEastAsia" w:cstheme="majorEastAsia"/>
                <w:sz w:val="18"/>
                <w:szCs w:val="18"/>
              </w:rPr>
            </w:pPr>
          </w:p>
        </w:tc>
      </w:tr>
      <w:tr w14:paraId="0389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7EFCD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ZY.004.002.034</w:t>
            </w:r>
          </w:p>
        </w:tc>
        <w:tc>
          <w:tcPr>
            <w:tcW w:w="1559" w:type="dxa"/>
            <w:vAlign w:val="center"/>
          </w:tcPr>
          <w:p w14:paraId="773303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埋地塑料排水管道工程技术规程</w:t>
            </w:r>
          </w:p>
        </w:tc>
        <w:tc>
          <w:tcPr>
            <w:tcW w:w="1134" w:type="dxa"/>
            <w:vAlign w:val="center"/>
          </w:tcPr>
          <w:p w14:paraId="0D4BDF2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143</w:t>
            </w:r>
          </w:p>
        </w:tc>
        <w:tc>
          <w:tcPr>
            <w:tcW w:w="850" w:type="dxa"/>
            <w:vAlign w:val="center"/>
          </w:tcPr>
          <w:p w14:paraId="16E381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D22CE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新建、扩建和改建的无压埋地塑料排水管道工程的设计、施工及验收。</w:t>
            </w:r>
          </w:p>
        </w:tc>
        <w:tc>
          <w:tcPr>
            <w:tcW w:w="872" w:type="dxa"/>
            <w:vAlign w:val="center"/>
          </w:tcPr>
          <w:p w14:paraId="2F0A970A">
            <w:pPr>
              <w:jc w:val="center"/>
              <w:rPr>
                <w:rFonts w:hint="eastAsia" w:asciiTheme="majorEastAsia" w:hAnsiTheme="majorEastAsia" w:eastAsiaTheme="majorEastAsia" w:cstheme="majorEastAsia"/>
                <w:sz w:val="18"/>
                <w:szCs w:val="18"/>
              </w:rPr>
            </w:pPr>
          </w:p>
        </w:tc>
      </w:tr>
      <w:tr w14:paraId="0C3A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89A9E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ZY.004.002.035</w:t>
            </w:r>
          </w:p>
        </w:tc>
        <w:tc>
          <w:tcPr>
            <w:tcW w:w="1559" w:type="dxa"/>
            <w:vAlign w:val="center"/>
          </w:tcPr>
          <w:p w14:paraId="5B408C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城镇供水管网漏水探测技术规程</w:t>
            </w:r>
          </w:p>
        </w:tc>
        <w:tc>
          <w:tcPr>
            <w:tcW w:w="1134" w:type="dxa"/>
            <w:vAlign w:val="center"/>
          </w:tcPr>
          <w:p w14:paraId="4A0879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159</w:t>
            </w:r>
          </w:p>
        </w:tc>
        <w:tc>
          <w:tcPr>
            <w:tcW w:w="850" w:type="dxa"/>
            <w:vAlign w:val="center"/>
          </w:tcPr>
          <w:p w14:paraId="441C18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7C03D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城镇供水管网的漏水探测。</w:t>
            </w:r>
          </w:p>
        </w:tc>
        <w:tc>
          <w:tcPr>
            <w:tcW w:w="872" w:type="dxa"/>
            <w:vAlign w:val="center"/>
          </w:tcPr>
          <w:p w14:paraId="468A033D">
            <w:pPr>
              <w:jc w:val="center"/>
              <w:rPr>
                <w:rFonts w:hint="eastAsia" w:asciiTheme="majorEastAsia" w:hAnsiTheme="majorEastAsia" w:eastAsiaTheme="majorEastAsia" w:cstheme="majorEastAsia"/>
                <w:sz w:val="18"/>
                <w:szCs w:val="18"/>
              </w:rPr>
            </w:pPr>
          </w:p>
        </w:tc>
      </w:tr>
      <w:tr w14:paraId="571F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1A55CA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ZY.004.002.036</w:t>
            </w:r>
          </w:p>
        </w:tc>
        <w:tc>
          <w:tcPr>
            <w:tcW w:w="1559" w:type="dxa"/>
            <w:vAlign w:val="center"/>
          </w:tcPr>
          <w:p w14:paraId="442FC1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污水处理卵形消化池工程技术规程</w:t>
            </w:r>
          </w:p>
        </w:tc>
        <w:tc>
          <w:tcPr>
            <w:tcW w:w="1134" w:type="dxa"/>
            <w:vAlign w:val="center"/>
          </w:tcPr>
          <w:p w14:paraId="4B9633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161</w:t>
            </w:r>
          </w:p>
        </w:tc>
        <w:tc>
          <w:tcPr>
            <w:tcW w:w="850" w:type="dxa"/>
            <w:vAlign w:val="center"/>
          </w:tcPr>
          <w:p w14:paraId="137A8E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3A8DF9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后张法预应力污水处理卵形消化池工程的设计、施工及质量验收。</w:t>
            </w:r>
          </w:p>
        </w:tc>
        <w:tc>
          <w:tcPr>
            <w:tcW w:w="872" w:type="dxa"/>
            <w:vAlign w:val="center"/>
          </w:tcPr>
          <w:p w14:paraId="14FF9DF2">
            <w:pPr>
              <w:jc w:val="center"/>
              <w:rPr>
                <w:rFonts w:hint="eastAsia" w:asciiTheme="majorEastAsia" w:hAnsiTheme="majorEastAsia" w:eastAsiaTheme="majorEastAsia" w:cstheme="majorEastAsia"/>
                <w:sz w:val="18"/>
                <w:szCs w:val="18"/>
              </w:rPr>
            </w:pPr>
          </w:p>
        </w:tc>
      </w:tr>
      <w:tr w14:paraId="2E0B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29D58A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ZY.004.002.037</w:t>
            </w:r>
          </w:p>
        </w:tc>
        <w:tc>
          <w:tcPr>
            <w:tcW w:w="1559" w:type="dxa"/>
            <w:vAlign w:val="center"/>
          </w:tcPr>
          <w:p w14:paraId="5EDBFE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冷热水用耐热聚乙烯（PE－RT）管道系统</w:t>
            </w:r>
          </w:p>
        </w:tc>
        <w:tc>
          <w:tcPr>
            <w:tcW w:w="1134" w:type="dxa"/>
            <w:vAlign w:val="center"/>
          </w:tcPr>
          <w:p w14:paraId="7874C8D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175</w:t>
            </w:r>
          </w:p>
        </w:tc>
        <w:tc>
          <w:tcPr>
            <w:tcW w:w="850" w:type="dxa"/>
            <w:vAlign w:val="center"/>
          </w:tcPr>
          <w:p w14:paraId="517056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D0411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冷热水管道系统,包括工业及民用冷热水、饮用水和热水采暖系统等。</w:t>
            </w:r>
          </w:p>
        </w:tc>
        <w:tc>
          <w:tcPr>
            <w:tcW w:w="872" w:type="dxa"/>
            <w:vAlign w:val="center"/>
          </w:tcPr>
          <w:p w14:paraId="3A47EBE4">
            <w:pPr>
              <w:jc w:val="center"/>
              <w:rPr>
                <w:rFonts w:hint="eastAsia" w:asciiTheme="majorEastAsia" w:hAnsiTheme="majorEastAsia" w:eastAsiaTheme="majorEastAsia" w:cstheme="majorEastAsia"/>
                <w:sz w:val="18"/>
                <w:szCs w:val="18"/>
              </w:rPr>
            </w:pPr>
          </w:p>
        </w:tc>
      </w:tr>
      <w:tr w14:paraId="7016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6EE54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ZY.004.002.038</w:t>
            </w:r>
          </w:p>
        </w:tc>
        <w:tc>
          <w:tcPr>
            <w:tcW w:w="1559" w:type="dxa"/>
            <w:vAlign w:val="center"/>
          </w:tcPr>
          <w:p w14:paraId="27CEA7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城镇排水管道检测与评估技术规程</w:t>
            </w:r>
          </w:p>
        </w:tc>
        <w:tc>
          <w:tcPr>
            <w:tcW w:w="1134" w:type="dxa"/>
            <w:vAlign w:val="center"/>
          </w:tcPr>
          <w:p w14:paraId="185591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181</w:t>
            </w:r>
          </w:p>
        </w:tc>
        <w:tc>
          <w:tcPr>
            <w:tcW w:w="850" w:type="dxa"/>
            <w:vAlign w:val="center"/>
          </w:tcPr>
          <w:p w14:paraId="5FE27D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402095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对既有城镇排水管道及其附属构筑物进行检测与评估。</w:t>
            </w:r>
          </w:p>
        </w:tc>
        <w:tc>
          <w:tcPr>
            <w:tcW w:w="872" w:type="dxa"/>
            <w:vAlign w:val="center"/>
          </w:tcPr>
          <w:p w14:paraId="257923D6">
            <w:pPr>
              <w:jc w:val="center"/>
              <w:rPr>
                <w:rFonts w:hint="eastAsia" w:asciiTheme="majorEastAsia" w:hAnsiTheme="majorEastAsia" w:eastAsiaTheme="majorEastAsia" w:cstheme="majorEastAsia"/>
                <w:sz w:val="18"/>
                <w:szCs w:val="18"/>
              </w:rPr>
            </w:pPr>
          </w:p>
        </w:tc>
      </w:tr>
      <w:tr w14:paraId="3927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950E1A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ZY.004.002.039</w:t>
            </w:r>
          </w:p>
        </w:tc>
        <w:tc>
          <w:tcPr>
            <w:tcW w:w="1559" w:type="dxa"/>
            <w:vAlign w:val="center"/>
          </w:tcPr>
          <w:p w14:paraId="7DB197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城镇给水预应力钢筒混凝土管管道工程技术规程</w:t>
            </w:r>
          </w:p>
        </w:tc>
        <w:tc>
          <w:tcPr>
            <w:tcW w:w="1134" w:type="dxa"/>
            <w:vAlign w:val="center"/>
          </w:tcPr>
          <w:p w14:paraId="11EC70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224</w:t>
            </w:r>
          </w:p>
        </w:tc>
        <w:tc>
          <w:tcPr>
            <w:tcW w:w="850" w:type="dxa"/>
            <w:vAlign w:val="center"/>
          </w:tcPr>
          <w:p w14:paraId="21F9E7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97A8E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新建、扩建和改建的城镇给水预应力钢筒混凝土管管道工程的设计、施工及验收。</w:t>
            </w:r>
          </w:p>
        </w:tc>
        <w:tc>
          <w:tcPr>
            <w:tcW w:w="872" w:type="dxa"/>
            <w:vAlign w:val="center"/>
          </w:tcPr>
          <w:p w14:paraId="45284289">
            <w:pPr>
              <w:jc w:val="center"/>
              <w:rPr>
                <w:rFonts w:hint="eastAsia" w:asciiTheme="majorEastAsia" w:hAnsiTheme="majorEastAsia" w:eastAsiaTheme="majorEastAsia" w:cstheme="majorEastAsia"/>
                <w:sz w:val="18"/>
                <w:szCs w:val="18"/>
              </w:rPr>
            </w:pPr>
          </w:p>
        </w:tc>
      </w:tr>
      <w:tr w14:paraId="5636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D9EBD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ZY.004.002.040</w:t>
            </w:r>
          </w:p>
        </w:tc>
        <w:tc>
          <w:tcPr>
            <w:tcW w:w="1559" w:type="dxa"/>
            <w:vAlign w:val="center"/>
          </w:tcPr>
          <w:p w14:paraId="7BA4F2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城镇供水管网漏损控制及评定标准</w:t>
            </w:r>
          </w:p>
        </w:tc>
        <w:tc>
          <w:tcPr>
            <w:tcW w:w="1134" w:type="dxa"/>
            <w:vAlign w:val="center"/>
          </w:tcPr>
          <w:p w14:paraId="2D2CD0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92</w:t>
            </w:r>
          </w:p>
        </w:tc>
        <w:tc>
          <w:tcPr>
            <w:tcW w:w="850" w:type="dxa"/>
            <w:vAlign w:val="center"/>
          </w:tcPr>
          <w:p w14:paraId="2FD868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CA6AC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适用于城镇供水管网的漏损分析、控制及评定。</w:t>
            </w:r>
          </w:p>
        </w:tc>
        <w:tc>
          <w:tcPr>
            <w:tcW w:w="872" w:type="dxa"/>
            <w:vAlign w:val="center"/>
          </w:tcPr>
          <w:p w14:paraId="74BC561A">
            <w:pPr>
              <w:jc w:val="center"/>
              <w:rPr>
                <w:rFonts w:hint="eastAsia" w:asciiTheme="majorEastAsia" w:hAnsiTheme="majorEastAsia" w:eastAsiaTheme="majorEastAsia" w:cstheme="majorEastAsia"/>
                <w:sz w:val="18"/>
                <w:szCs w:val="18"/>
              </w:rPr>
            </w:pPr>
          </w:p>
        </w:tc>
      </w:tr>
      <w:tr w14:paraId="577A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EB404F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ZY.004.002.041</w:t>
            </w:r>
          </w:p>
        </w:tc>
        <w:tc>
          <w:tcPr>
            <w:tcW w:w="1559" w:type="dxa"/>
            <w:vAlign w:val="center"/>
          </w:tcPr>
          <w:p w14:paraId="08654F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建筑与小区管道直饮水系统技术规程</w:t>
            </w:r>
          </w:p>
        </w:tc>
        <w:tc>
          <w:tcPr>
            <w:tcW w:w="1134" w:type="dxa"/>
            <w:vAlign w:val="center"/>
          </w:tcPr>
          <w:p w14:paraId="2200BE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110</w:t>
            </w:r>
          </w:p>
        </w:tc>
        <w:tc>
          <w:tcPr>
            <w:tcW w:w="850" w:type="dxa"/>
            <w:vAlign w:val="center"/>
          </w:tcPr>
          <w:p w14:paraId="763B48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C5C7E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民用建筑与小区管道直饮水系统设计、施工、验收、运行维护和管理。</w:t>
            </w:r>
          </w:p>
        </w:tc>
        <w:tc>
          <w:tcPr>
            <w:tcW w:w="872" w:type="dxa"/>
            <w:vAlign w:val="center"/>
          </w:tcPr>
          <w:p w14:paraId="1DF4BFF0">
            <w:pPr>
              <w:jc w:val="center"/>
              <w:rPr>
                <w:rFonts w:hint="eastAsia" w:asciiTheme="majorEastAsia" w:hAnsiTheme="majorEastAsia" w:eastAsiaTheme="majorEastAsia" w:cstheme="majorEastAsia"/>
                <w:sz w:val="18"/>
                <w:szCs w:val="18"/>
              </w:rPr>
            </w:pPr>
          </w:p>
        </w:tc>
      </w:tr>
      <w:tr w14:paraId="58B4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29CCD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ZY.004.002.042</w:t>
            </w:r>
          </w:p>
        </w:tc>
        <w:tc>
          <w:tcPr>
            <w:tcW w:w="1559" w:type="dxa"/>
            <w:vAlign w:val="center"/>
          </w:tcPr>
          <w:p w14:paraId="21B2B0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城镇排水系统电气与自动化工程技术标准</w:t>
            </w:r>
          </w:p>
        </w:tc>
        <w:tc>
          <w:tcPr>
            <w:tcW w:w="1134" w:type="dxa"/>
            <w:vAlign w:val="center"/>
          </w:tcPr>
          <w:p w14:paraId="390DA0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120</w:t>
            </w:r>
          </w:p>
        </w:tc>
        <w:tc>
          <w:tcPr>
            <w:tcW w:w="850" w:type="dxa"/>
            <w:vAlign w:val="center"/>
          </w:tcPr>
          <w:p w14:paraId="784B60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A0482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城镇排水系统，包括排水泵站、调蓄设施、污水处理厂和管网等的电气、自动控制及信息管理系统的设计、施工及验收。</w:t>
            </w:r>
          </w:p>
        </w:tc>
        <w:tc>
          <w:tcPr>
            <w:tcW w:w="872" w:type="dxa"/>
            <w:vAlign w:val="center"/>
          </w:tcPr>
          <w:p w14:paraId="50715AA5">
            <w:pPr>
              <w:jc w:val="center"/>
              <w:rPr>
                <w:rFonts w:hint="eastAsia" w:asciiTheme="majorEastAsia" w:hAnsiTheme="majorEastAsia" w:eastAsiaTheme="majorEastAsia" w:cstheme="majorEastAsia"/>
                <w:sz w:val="18"/>
                <w:szCs w:val="18"/>
              </w:rPr>
            </w:pPr>
          </w:p>
        </w:tc>
      </w:tr>
      <w:tr w14:paraId="56F5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B33A90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ZY.004.002.043</w:t>
            </w:r>
          </w:p>
        </w:tc>
        <w:tc>
          <w:tcPr>
            <w:tcW w:w="1559" w:type="dxa"/>
            <w:vAlign w:val="center"/>
          </w:tcPr>
          <w:p w14:paraId="621390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塑料排水检查井应用技术规程</w:t>
            </w:r>
          </w:p>
        </w:tc>
        <w:tc>
          <w:tcPr>
            <w:tcW w:w="1134" w:type="dxa"/>
            <w:vAlign w:val="center"/>
          </w:tcPr>
          <w:p w14:paraId="29D5EE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209</w:t>
            </w:r>
          </w:p>
        </w:tc>
        <w:tc>
          <w:tcPr>
            <w:tcW w:w="850" w:type="dxa"/>
            <w:vAlign w:val="center"/>
          </w:tcPr>
          <w:p w14:paraId="2FB37D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717CA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新建、扩建和改建的埋地排水系统中井径不大于1000mm、埋深不大于6m、排水水温不大于40℃的塑料排水检查井的设计、施工、验收及维护保养。</w:t>
            </w:r>
          </w:p>
        </w:tc>
        <w:tc>
          <w:tcPr>
            <w:tcW w:w="872" w:type="dxa"/>
            <w:vAlign w:val="center"/>
          </w:tcPr>
          <w:p w14:paraId="7FD70A9D">
            <w:pPr>
              <w:jc w:val="center"/>
              <w:rPr>
                <w:rFonts w:hint="eastAsia" w:asciiTheme="majorEastAsia" w:hAnsiTheme="majorEastAsia" w:eastAsiaTheme="majorEastAsia" w:cstheme="majorEastAsia"/>
                <w:sz w:val="18"/>
                <w:szCs w:val="18"/>
              </w:rPr>
            </w:pPr>
          </w:p>
        </w:tc>
      </w:tr>
      <w:tr w14:paraId="6915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2020D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ZY.004.002.044</w:t>
            </w:r>
          </w:p>
        </w:tc>
        <w:tc>
          <w:tcPr>
            <w:tcW w:w="1559" w:type="dxa"/>
            <w:vAlign w:val="center"/>
          </w:tcPr>
          <w:p w14:paraId="2A33F6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城镇排水管道非开挖修复更新工程技术规程</w:t>
            </w:r>
          </w:p>
        </w:tc>
        <w:tc>
          <w:tcPr>
            <w:tcW w:w="1134" w:type="dxa"/>
            <w:vAlign w:val="center"/>
          </w:tcPr>
          <w:p w14:paraId="4F09F59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210</w:t>
            </w:r>
          </w:p>
        </w:tc>
        <w:tc>
          <w:tcPr>
            <w:tcW w:w="850" w:type="dxa"/>
            <w:vAlign w:val="center"/>
          </w:tcPr>
          <w:p w14:paraId="27AF34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FA2D2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城镇排水管道非开挖修复更新工程的设计施工及验收。</w:t>
            </w:r>
          </w:p>
        </w:tc>
        <w:tc>
          <w:tcPr>
            <w:tcW w:w="872" w:type="dxa"/>
            <w:vAlign w:val="center"/>
          </w:tcPr>
          <w:p w14:paraId="032611E6">
            <w:pPr>
              <w:jc w:val="center"/>
              <w:rPr>
                <w:rFonts w:hint="eastAsia" w:asciiTheme="majorEastAsia" w:hAnsiTheme="majorEastAsia" w:eastAsiaTheme="majorEastAsia" w:cstheme="majorEastAsia"/>
                <w:sz w:val="18"/>
                <w:szCs w:val="18"/>
              </w:rPr>
            </w:pPr>
          </w:p>
        </w:tc>
      </w:tr>
      <w:tr w14:paraId="1B08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3E2CEF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ZY.004.002.045</w:t>
            </w:r>
          </w:p>
        </w:tc>
        <w:tc>
          <w:tcPr>
            <w:tcW w:w="1559" w:type="dxa"/>
            <w:vAlign w:val="center"/>
          </w:tcPr>
          <w:p w14:paraId="31A96E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城镇供水行业职业技能标准</w:t>
            </w:r>
          </w:p>
        </w:tc>
        <w:tc>
          <w:tcPr>
            <w:tcW w:w="1134" w:type="dxa"/>
            <w:vAlign w:val="center"/>
          </w:tcPr>
          <w:p w14:paraId="02D187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225</w:t>
            </w:r>
          </w:p>
        </w:tc>
        <w:tc>
          <w:tcPr>
            <w:tcW w:w="850" w:type="dxa"/>
            <w:vAlign w:val="center"/>
          </w:tcPr>
          <w:p w14:paraId="0CD072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C5527C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自来水生产工、化学检验员(供水)、供水泵站运行工、水井工、水表装修工、供水调度工、供水客户服务员、泵站机电设备维修工、仪器仪表维修工(供水)、供水管道工和变配电运行工等职业技能的培训及评价。</w:t>
            </w:r>
          </w:p>
        </w:tc>
        <w:tc>
          <w:tcPr>
            <w:tcW w:w="872" w:type="dxa"/>
            <w:vAlign w:val="center"/>
          </w:tcPr>
          <w:p w14:paraId="7683C9D4">
            <w:pPr>
              <w:jc w:val="center"/>
              <w:rPr>
                <w:rFonts w:hint="eastAsia" w:asciiTheme="majorEastAsia" w:hAnsiTheme="majorEastAsia" w:eastAsiaTheme="majorEastAsia" w:cstheme="majorEastAsia"/>
                <w:sz w:val="18"/>
                <w:szCs w:val="18"/>
              </w:rPr>
            </w:pPr>
          </w:p>
        </w:tc>
      </w:tr>
      <w:tr w14:paraId="175C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7A6B2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ZY.004.002.046</w:t>
            </w:r>
          </w:p>
        </w:tc>
        <w:tc>
          <w:tcPr>
            <w:tcW w:w="1559" w:type="dxa"/>
            <w:vAlign w:val="center"/>
          </w:tcPr>
          <w:p w14:paraId="2A18C5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城镇供水管网抢修技术规程</w:t>
            </w:r>
          </w:p>
        </w:tc>
        <w:tc>
          <w:tcPr>
            <w:tcW w:w="1134" w:type="dxa"/>
            <w:vAlign w:val="center"/>
          </w:tcPr>
          <w:p w14:paraId="30040A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226</w:t>
            </w:r>
          </w:p>
        </w:tc>
        <w:tc>
          <w:tcPr>
            <w:tcW w:w="850" w:type="dxa"/>
            <w:vAlign w:val="center"/>
          </w:tcPr>
          <w:p w14:paraId="6ADFD1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B1E23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城镇供水管网的抢修，也适用于自备水源、农村集中供水和总表后的埋地供水管网的抢修。</w:t>
            </w:r>
          </w:p>
        </w:tc>
        <w:tc>
          <w:tcPr>
            <w:tcW w:w="872" w:type="dxa"/>
            <w:vAlign w:val="center"/>
          </w:tcPr>
          <w:p w14:paraId="128F9221">
            <w:pPr>
              <w:jc w:val="center"/>
              <w:rPr>
                <w:rFonts w:hint="eastAsia" w:asciiTheme="majorEastAsia" w:hAnsiTheme="majorEastAsia" w:eastAsiaTheme="majorEastAsia" w:cstheme="majorEastAsia"/>
                <w:sz w:val="18"/>
                <w:szCs w:val="18"/>
              </w:rPr>
            </w:pPr>
          </w:p>
        </w:tc>
      </w:tr>
      <w:tr w14:paraId="7089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8E3C1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ZY.004.002.047</w:t>
            </w:r>
          </w:p>
        </w:tc>
        <w:tc>
          <w:tcPr>
            <w:tcW w:w="1559" w:type="dxa"/>
            <w:vAlign w:val="center"/>
          </w:tcPr>
          <w:p w14:paraId="5C6C3C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城镇给水微污染水预处理技术规程</w:t>
            </w:r>
          </w:p>
        </w:tc>
        <w:tc>
          <w:tcPr>
            <w:tcW w:w="1134" w:type="dxa"/>
            <w:vAlign w:val="center"/>
          </w:tcPr>
          <w:p w14:paraId="2C508B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229</w:t>
            </w:r>
          </w:p>
        </w:tc>
        <w:tc>
          <w:tcPr>
            <w:tcW w:w="850" w:type="dxa"/>
            <w:vAlign w:val="center"/>
          </w:tcPr>
          <w:p w14:paraId="2999B2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0862A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城镇给水对微污染水进行预处理的新建、扩建或改建永久性工程的设计、施工、验收及运行管理。不适用于对特种污染水进行预处理的给水工程。</w:t>
            </w:r>
          </w:p>
        </w:tc>
        <w:tc>
          <w:tcPr>
            <w:tcW w:w="872" w:type="dxa"/>
            <w:vAlign w:val="center"/>
          </w:tcPr>
          <w:p w14:paraId="0FA5743E">
            <w:pPr>
              <w:jc w:val="center"/>
              <w:rPr>
                <w:rFonts w:hint="eastAsia" w:asciiTheme="majorEastAsia" w:hAnsiTheme="majorEastAsia" w:eastAsiaTheme="majorEastAsia" w:cstheme="majorEastAsia"/>
                <w:sz w:val="18"/>
                <w:szCs w:val="18"/>
              </w:rPr>
            </w:pPr>
          </w:p>
        </w:tc>
      </w:tr>
      <w:tr w14:paraId="21BB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2FF0E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ZY.004.002.048</w:t>
            </w:r>
          </w:p>
        </w:tc>
        <w:tc>
          <w:tcPr>
            <w:tcW w:w="1559" w:type="dxa"/>
            <w:vAlign w:val="center"/>
          </w:tcPr>
          <w:p w14:paraId="50709B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排水工程混凝土模块砌体结构技术规程</w:t>
            </w:r>
          </w:p>
        </w:tc>
        <w:tc>
          <w:tcPr>
            <w:tcW w:w="1134" w:type="dxa"/>
            <w:vAlign w:val="center"/>
          </w:tcPr>
          <w:p w14:paraId="45F323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230</w:t>
            </w:r>
          </w:p>
        </w:tc>
        <w:tc>
          <w:tcPr>
            <w:tcW w:w="850" w:type="dxa"/>
            <w:vAlign w:val="center"/>
          </w:tcPr>
          <w:p w14:paraId="0CC5F1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C195F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内压不大于0.06MPa的矩形排水管渠和检查井、内水深度不大于4m的排水构筑物等排水工程混凝土模块砌体结构的设计、施工及验收。</w:t>
            </w:r>
          </w:p>
        </w:tc>
        <w:tc>
          <w:tcPr>
            <w:tcW w:w="872" w:type="dxa"/>
            <w:vAlign w:val="center"/>
          </w:tcPr>
          <w:p w14:paraId="62E037AB">
            <w:pPr>
              <w:jc w:val="center"/>
              <w:rPr>
                <w:rFonts w:hint="eastAsia" w:asciiTheme="majorEastAsia" w:hAnsiTheme="majorEastAsia" w:eastAsiaTheme="majorEastAsia" w:cstheme="majorEastAsia"/>
                <w:sz w:val="18"/>
                <w:szCs w:val="18"/>
              </w:rPr>
            </w:pPr>
          </w:p>
        </w:tc>
      </w:tr>
      <w:tr w14:paraId="67FF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D6AF5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ZY.004.002.049</w:t>
            </w:r>
          </w:p>
        </w:tc>
        <w:tc>
          <w:tcPr>
            <w:tcW w:w="1559" w:type="dxa"/>
            <w:vAlign w:val="center"/>
          </w:tcPr>
          <w:p w14:paraId="2C0A2E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城镇污水处理厂臭气处理技术规程</w:t>
            </w:r>
          </w:p>
        </w:tc>
        <w:tc>
          <w:tcPr>
            <w:tcW w:w="1134" w:type="dxa"/>
            <w:vAlign w:val="center"/>
          </w:tcPr>
          <w:p w14:paraId="154025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243</w:t>
            </w:r>
          </w:p>
        </w:tc>
        <w:tc>
          <w:tcPr>
            <w:tcW w:w="850" w:type="dxa"/>
            <w:vAlign w:val="center"/>
          </w:tcPr>
          <w:p w14:paraId="3CBF29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B9D14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新建、扩建和改建的城镇污水处理厂、排水泵站的臭气处理工程的设计、施工、验收和运行管理。</w:t>
            </w:r>
          </w:p>
        </w:tc>
        <w:tc>
          <w:tcPr>
            <w:tcW w:w="872" w:type="dxa"/>
            <w:vAlign w:val="center"/>
          </w:tcPr>
          <w:p w14:paraId="473999D4">
            <w:pPr>
              <w:jc w:val="center"/>
              <w:rPr>
                <w:rFonts w:hint="eastAsia" w:asciiTheme="majorEastAsia" w:hAnsiTheme="majorEastAsia" w:eastAsiaTheme="majorEastAsia" w:cstheme="majorEastAsia"/>
                <w:sz w:val="18"/>
                <w:szCs w:val="18"/>
              </w:rPr>
            </w:pPr>
          </w:p>
        </w:tc>
      </w:tr>
      <w:tr w14:paraId="067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ECB7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ZY.004.002.050</w:t>
            </w:r>
          </w:p>
        </w:tc>
        <w:tc>
          <w:tcPr>
            <w:tcW w:w="1559" w:type="dxa"/>
            <w:vAlign w:val="center"/>
          </w:tcPr>
          <w:p w14:paraId="3280E7B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城镇给水管道非开挖修复更新工程技术规程</w:t>
            </w:r>
          </w:p>
        </w:tc>
        <w:tc>
          <w:tcPr>
            <w:tcW w:w="1134" w:type="dxa"/>
            <w:vAlign w:val="center"/>
          </w:tcPr>
          <w:p w14:paraId="50C22C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244</w:t>
            </w:r>
          </w:p>
        </w:tc>
        <w:tc>
          <w:tcPr>
            <w:tcW w:w="850" w:type="dxa"/>
            <w:vAlign w:val="center"/>
          </w:tcPr>
          <w:p w14:paraId="59CFF2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A95BAD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城镇给水管道非开挖修复更新工程的设计、施工及验收。</w:t>
            </w:r>
          </w:p>
        </w:tc>
        <w:tc>
          <w:tcPr>
            <w:tcW w:w="872" w:type="dxa"/>
            <w:vAlign w:val="center"/>
          </w:tcPr>
          <w:p w14:paraId="5B947E2B">
            <w:pPr>
              <w:jc w:val="center"/>
              <w:rPr>
                <w:rFonts w:hint="eastAsia" w:asciiTheme="majorEastAsia" w:hAnsiTheme="majorEastAsia" w:eastAsiaTheme="majorEastAsia" w:cstheme="majorEastAsia"/>
                <w:sz w:val="18"/>
                <w:szCs w:val="18"/>
              </w:rPr>
            </w:pPr>
          </w:p>
        </w:tc>
      </w:tr>
      <w:tr w14:paraId="02E3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52979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ZY.004.002.051</w:t>
            </w:r>
          </w:p>
        </w:tc>
        <w:tc>
          <w:tcPr>
            <w:tcW w:w="1559" w:type="dxa"/>
            <w:vAlign w:val="center"/>
          </w:tcPr>
          <w:p w14:paraId="2D0365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城镇给水膜处理技术规程</w:t>
            </w:r>
          </w:p>
        </w:tc>
        <w:tc>
          <w:tcPr>
            <w:tcW w:w="1134" w:type="dxa"/>
            <w:vAlign w:val="center"/>
          </w:tcPr>
          <w:p w14:paraId="32D6110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251</w:t>
            </w:r>
          </w:p>
        </w:tc>
        <w:tc>
          <w:tcPr>
            <w:tcW w:w="850" w:type="dxa"/>
            <w:vAlign w:val="center"/>
          </w:tcPr>
          <w:p w14:paraId="16B9F5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77BDE1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采用中空纤维膜的微滤或超滤分离方式，新建、扩建或改建的城镇永久性给水工程的设计、施工、验收及运行管理。</w:t>
            </w:r>
          </w:p>
        </w:tc>
        <w:tc>
          <w:tcPr>
            <w:tcW w:w="872" w:type="dxa"/>
            <w:vAlign w:val="center"/>
          </w:tcPr>
          <w:p w14:paraId="5D0F76BD">
            <w:pPr>
              <w:jc w:val="center"/>
              <w:rPr>
                <w:rFonts w:hint="eastAsia" w:asciiTheme="majorEastAsia" w:hAnsiTheme="majorEastAsia" w:eastAsiaTheme="majorEastAsia" w:cstheme="majorEastAsia"/>
                <w:sz w:val="18"/>
                <w:szCs w:val="18"/>
              </w:rPr>
            </w:pPr>
          </w:p>
        </w:tc>
      </w:tr>
      <w:tr w14:paraId="660C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D6EDE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ZY.004.002.052</w:t>
            </w:r>
          </w:p>
        </w:tc>
        <w:tc>
          <w:tcPr>
            <w:tcW w:w="1559" w:type="dxa"/>
            <w:vAlign w:val="center"/>
          </w:tcPr>
          <w:p w14:paraId="6CE08A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城市供水应急和备用水源工程技术标准</w:t>
            </w:r>
          </w:p>
        </w:tc>
        <w:tc>
          <w:tcPr>
            <w:tcW w:w="1134" w:type="dxa"/>
            <w:vAlign w:val="center"/>
          </w:tcPr>
          <w:p w14:paraId="2C4F6D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282</w:t>
            </w:r>
          </w:p>
        </w:tc>
        <w:tc>
          <w:tcPr>
            <w:tcW w:w="850" w:type="dxa"/>
            <w:vAlign w:val="center"/>
          </w:tcPr>
          <w:p w14:paraId="79A017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35DAB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城市供水应急水源和备用水源工程的规划、设计和运行管理。</w:t>
            </w:r>
          </w:p>
        </w:tc>
        <w:tc>
          <w:tcPr>
            <w:tcW w:w="872" w:type="dxa"/>
            <w:vAlign w:val="center"/>
          </w:tcPr>
          <w:p w14:paraId="0AADF6DC">
            <w:pPr>
              <w:jc w:val="center"/>
              <w:rPr>
                <w:rFonts w:hint="eastAsia" w:asciiTheme="majorEastAsia" w:hAnsiTheme="majorEastAsia" w:eastAsiaTheme="majorEastAsia" w:cstheme="majorEastAsia"/>
                <w:sz w:val="18"/>
                <w:szCs w:val="18"/>
              </w:rPr>
            </w:pPr>
          </w:p>
        </w:tc>
      </w:tr>
      <w:tr w14:paraId="50A8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765BE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ZY.004.002.053</w:t>
            </w:r>
          </w:p>
        </w:tc>
        <w:tc>
          <w:tcPr>
            <w:tcW w:w="1559" w:type="dxa"/>
            <w:vAlign w:val="center"/>
          </w:tcPr>
          <w:p w14:paraId="020330C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一体化预制泵站工程技术标准</w:t>
            </w:r>
          </w:p>
        </w:tc>
        <w:tc>
          <w:tcPr>
            <w:tcW w:w="1134" w:type="dxa"/>
            <w:vAlign w:val="center"/>
          </w:tcPr>
          <w:p w14:paraId="412A33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285</w:t>
            </w:r>
          </w:p>
        </w:tc>
        <w:tc>
          <w:tcPr>
            <w:tcW w:w="850" w:type="dxa"/>
            <w:vAlign w:val="center"/>
          </w:tcPr>
          <w:p w14:paraId="4B06A8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409E74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新建、扩建和改建的城镇给水、排水工程中一体化预制泵站工程的设计、施工、验收、运行和维护。</w:t>
            </w:r>
          </w:p>
        </w:tc>
        <w:tc>
          <w:tcPr>
            <w:tcW w:w="872" w:type="dxa"/>
            <w:vAlign w:val="center"/>
          </w:tcPr>
          <w:p w14:paraId="62768D00">
            <w:pPr>
              <w:jc w:val="center"/>
              <w:rPr>
                <w:rFonts w:hint="eastAsia" w:asciiTheme="majorEastAsia" w:hAnsiTheme="majorEastAsia" w:eastAsiaTheme="majorEastAsia" w:cstheme="majorEastAsia"/>
                <w:sz w:val="18"/>
                <w:szCs w:val="18"/>
              </w:rPr>
            </w:pPr>
          </w:p>
        </w:tc>
      </w:tr>
      <w:tr w14:paraId="5F12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7DFF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ZY.004.002.054</w:t>
            </w:r>
          </w:p>
        </w:tc>
        <w:tc>
          <w:tcPr>
            <w:tcW w:w="1559" w:type="dxa"/>
            <w:vAlign w:val="center"/>
          </w:tcPr>
          <w:p w14:paraId="62E277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建筑排水塑料管道工程技术规程</w:t>
            </w:r>
          </w:p>
        </w:tc>
        <w:tc>
          <w:tcPr>
            <w:tcW w:w="1134" w:type="dxa"/>
            <w:vAlign w:val="center"/>
          </w:tcPr>
          <w:p w14:paraId="7116D3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29</w:t>
            </w:r>
          </w:p>
        </w:tc>
        <w:tc>
          <w:tcPr>
            <w:tcW w:w="850" w:type="dxa"/>
            <w:vAlign w:val="center"/>
          </w:tcPr>
          <w:p w14:paraId="206E48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8ED4E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建筑物高度不大于100m的新建、改建、扩建工业与民用建筑的生活排水、一般屋面雨水重力排水和家用空调机组的凝结水排水的塑料管道工程设计、施工及验收。</w:t>
            </w:r>
          </w:p>
        </w:tc>
        <w:tc>
          <w:tcPr>
            <w:tcW w:w="872" w:type="dxa"/>
            <w:vAlign w:val="center"/>
          </w:tcPr>
          <w:p w14:paraId="16ECEDAD">
            <w:pPr>
              <w:jc w:val="center"/>
              <w:rPr>
                <w:rFonts w:hint="eastAsia" w:asciiTheme="majorEastAsia" w:hAnsiTheme="majorEastAsia" w:eastAsiaTheme="majorEastAsia" w:cstheme="majorEastAsia"/>
                <w:sz w:val="18"/>
                <w:szCs w:val="18"/>
              </w:rPr>
            </w:pPr>
          </w:p>
        </w:tc>
      </w:tr>
      <w:tr w14:paraId="4C38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D3375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ZY.004.002.055</w:t>
            </w:r>
          </w:p>
        </w:tc>
        <w:tc>
          <w:tcPr>
            <w:tcW w:w="1559" w:type="dxa"/>
            <w:vAlign w:val="center"/>
          </w:tcPr>
          <w:p w14:paraId="094764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模块化雨水储水设施技术标准</w:t>
            </w:r>
          </w:p>
        </w:tc>
        <w:tc>
          <w:tcPr>
            <w:tcW w:w="1134" w:type="dxa"/>
            <w:vAlign w:val="center"/>
          </w:tcPr>
          <w:p w14:paraId="6EE71A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311</w:t>
            </w:r>
          </w:p>
        </w:tc>
        <w:tc>
          <w:tcPr>
            <w:tcW w:w="850" w:type="dxa"/>
            <w:vAlign w:val="center"/>
          </w:tcPr>
          <w:p w14:paraId="214DCB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D0C10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模块化雨水储水设施工程的设计、施工、验收及维护管理。</w:t>
            </w:r>
          </w:p>
        </w:tc>
        <w:tc>
          <w:tcPr>
            <w:tcW w:w="872" w:type="dxa"/>
            <w:vAlign w:val="center"/>
          </w:tcPr>
          <w:p w14:paraId="60ADCAF3">
            <w:pPr>
              <w:jc w:val="center"/>
              <w:rPr>
                <w:rFonts w:hint="eastAsia" w:asciiTheme="majorEastAsia" w:hAnsiTheme="majorEastAsia" w:eastAsiaTheme="majorEastAsia" w:cstheme="majorEastAsia"/>
                <w:sz w:val="18"/>
                <w:szCs w:val="18"/>
              </w:rPr>
            </w:pPr>
          </w:p>
        </w:tc>
      </w:tr>
      <w:tr w14:paraId="5B13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00748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ZY.004.002.056</w:t>
            </w:r>
          </w:p>
        </w:tc>
        <w:tc>
          <w:tcPr>
            <w:tcW w:w="1559" w:type="dxa"/>
            <w:vAlign w:val="center"/>
          </w:tcPr>
          <w:p w14:paraId="678375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污水自然处理工程技术规程</w:t>
            </w:r>
          </w:p>
        </w:tc>
        <w:tc>
          <w:tcPr>
            <w:tcW w:w="1134" w:type="dxa"/>
            <w:vAlign w:val="center"/>
          </w:tcPr>
          <w:p w14:paraId="0325D9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54</w:t>
            </w:r>
          </w:p>
        </w:tc>
        <w:tc>
          <w:tcPr>
            <w:tcW w:w="850" w:type="dxa"/>
            <w:vAlign w:val="center"/>
          </w:tcPr>
          <w:p w14:paraId="74C6FB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7F373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污水自然处理工程的设计、施工、验收和运行维护</w:t>
            </w:r>
          </w:p>
        </w:tc>
        <w:tc>
          <w:tcPr>
            <w:tcW w:w="872" w:type="dxa"/>
            <w:vAlign w:val="center"/>
          </w:tcPr>
          <w:p w14:paraId="52586608">
            <w:pPr>
              <w:jc w:val="center"/>
              <w:rPr>
                <w:rFonts w:hint="eastAsia" w:asciiTheme="majorEastAsia" w:hAnsiTheme="majorEastAsia" w:eastAsiaTheme="majorEastAsia" w:cstheme="majorEastAsia"/>
                <w:sz w:val="18"/>
                <w:szCs w:val="18"/>
              </w:rPr>
            </w:pPr>
          </w:p>
        </w:tc>
      </w:tr>
      <w:tr w14:paraId="6D07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A28C5A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ZY.004.002.057</w:t>
            </w:r>
          </w:p>
        </w:tc>
        <w:tc>
          <w:tcPr>
            <w:tcW w:w="1559" w:type="dxa"/>
            <w:vAlign w:val="center"/>
          </w:tcPr>
          <w:p w14:paraId="1AC919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铝塑复合压力管(搭接焊)</w:t>
            </w:r>
          </w:p>
        </w:tc>
        <w:tc>
          <w:tcPr>
            <w:tcW w:w="1134" w:type="dxa"/>
            <w:vAlign w:val="center"/>
          </w:tcPr>
          <w:p w14:paraId="2E1FA4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108</w:t>
            </w:r>
          </w:p>
        </w:tc>
        <w:tc>
          <w:tcPr>
            <w:tcW w:w="850" w:type="dxa"/>
            <w:vAlign w:val="center"/>
          </w:tcPr>
          <w:p w14:paraId="2A575F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25E8A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适用于有压流体(冷热水,燃气,压缩空气及特种流体等)的铝塑复合压力管,不适用于铝管未进行焊接或无胶粘层复合的塑料夹铝管材以及对接焊铝塑复合压力管。</w:t>
            </w:r>
          </w:p>
        </w:tc>
        <w:tc>
          <w:tcPr>
            <w:tcW w:w="872" w:type="dxa"/>
            <w:vAlign w:val="center"/>
          </w:tcPr>
          <w:p w14:paraId="6165023E">
            <w:pPr>
              <w:jc w:val="center"/>
              <w:rPr>
                <w:rFonts w:hint="eastAsia" w:asciiTheme="majorEastAsia" w:hAnsiTheme="majorEastAsia" w:eastAsiaTheme="majorEastAsia" w:cstheme="majorEastAsia"/>
                <w:sz w:val="18"/>
                <w:szCs w:val="18"/>
              </w:rPr>
            </w:pPr>
          </w:p>
        </w:tc>
      </w:tr>
      <w:tr w14:paraId="3CFD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07F21C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ZY.004.002.058</w:t>
            </w:r>
          </w:p>
        </w:tc>
        <w:tc>
          <w:tcPr>
            <w:tcW w:w="1559" w:type="dxa"/>
            <w:vAlign w:val="center"/>
          </w:tcPr>
          <w:p w14:paraId="454DBF6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城镇供水水质标准检验方法</w:t>
            </w:r>
          </w:p>
        </w:tc>
        <w:tc>
          <w:tcPr>
            <w:tcW w:w="1134" w:type="dxa"/>
            <w:vAlign w:val="center"/>
          </w:tcPr>
          <w:p w14:paraId="7F76A71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CJ/T 141</w:t>
            </w:r>
          </w:p>
        </w:tc>
        <w:tc>
          <w:tcPr>
            <w:tcW w:w="850" w:type="dxa"/>
            <w:vAlign w:val="center"/>
          </w:tcPr>
          <w:p w14:paraId="723030C7">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B6E86E4">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城镇供水及其水源水的水质检测。</w:t>
            </w:r>
          </w:p>
        </w:tc>
        <w:tc>
          <w:tcPr>
            <w:tcW w:w="872" w:type="dxa"/>
            <w:vAlign w:val="center"/>
          </w:tcPr>
          <w:p w14:paraId="447FBB39">
            <w:pPr>
              <w:jc w:val="center"/>
              <w:rPr>
                <w:rFonts w:hint="eastAsia" w:asciiTheme="majorEastAsia" w:hAnsiTheme="majorEastAsia" w:eastAsiaTheme="majorEastAsia" w:cstheme="majorEastAsia"/>
                <w:sz w:val="18"/>
                <w:szCs w:val="18"/>
              </w:rPr>
            </w:pPr>
          </w:p>
        </w:tc>
      </w:tr>
      <w:tr w14:paraId="3C6E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BF611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ZY.004.002.059</w:t>
            </w:r>
          </w:p>
        </w:tc>
        <w:tc>
          <w:tcPr>
            <w:tcW w:w="1559" w:type="dxa"/>
            <w:vAlign w:val="center"/>
          </w:tcPr>
          <w:p w14:paraId="27EDBB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城市供水水质标准</w:t>
            </w:r>
          </w:p>
        </w:tc>
        <w:tc>
          <w:tcPr>
            <w:tcW w:w="1134" w:type="dxa"/>
            <w:vAlign w:val="center"/>
          </w:tcPr>
          <w:p w14:paraId="53B40D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206</w:t>
            </w:r>
          </w:p>
        </w:tc>
        <w:tc>
          <w:tcPr>
            <w:tcW w:w="850" w:type="dxa"/>
            <w:vAlign w:val="center"/>
          </w:tcPr>
          <w:p w14:paraId="05D8AB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29027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城市公共集中式供水、自建设施供水和二次供水。</w:t>
            </w:r>
          </w:p>
        </w:tc>
        <w:tc>
          <w:tcPr>
            <w:tcW w:w="872" w:type="dxa"/>
            <w:vAlign w:val="center"/>
          </w:tcPr>
          <w:p w14:paraId="0CEAF609">
            <w:pPr>
              <w:jc w:val="center"/>
              <w:rPr>
                <w:rFonts w:hint="eastAsia" w:asciiTheme="majorEastAsia" w:hAnsiTheme="majorEastAsia" w:eastAsiaTheme="majorEastAsia" w:cstheme="majorEastAsia"/>
                <w:sz w:val="18"/>
                <w:szCs w:val="18"/>
              </w:rPr>
            </w:pPr>
          </w:p>
        </w:tc>
      </w:tr>
      <w:tr w14:paraId="09AA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6E8A38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ZY.004.002.060</w:t>
            </w:r>
          </w:p>
        </w:tc>
        <w:tc>
          <w:tcPr>
            <w:tcW w:w="1559" w:type="dxa"/>
            <w:vAlign w:val="center"/>
          </w:tcPr>
          <w:p w14:paraId="718380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聚合物基复合材料水箅</w:t>
            </w:r>
          </w:p>
        </w:tc>
        <w:tc>
          <w:tcPr>
            <w:tcW w:w="1134" w:type="dxa"/>
            <w:vAlign w:val="center"/>
          </w:tcPr>
          <w:p w14:paraId="741D67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212</w:t>
            </w:r>
          </w:p>
        </w:tc>
        <w:tc>
          <w:tcPr>
            <w:tcW w:w="850" w:type="dxa"/>
            <w:vAlign w:val="center"/>
          </w:tcPr>
          <w:p w14:paraId="3D07B62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26F92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安装在各种路面上的各个部位(包括道路、公路两边及中间，绿地，厂房车间的室内地面等)的聚合物基复合材料水箅。</w:t>
            </w:r>
          </w:p>
        </w:tc>
        <w:tc>
          <w:tcPr>
            <w:tcW w:w="872" w:type="dxa"/>
            <w:vAlign w:val="center"/>
          </w:tcPr>
          <w:p w14:paraId="0151DBE6">
            <w:pPr>
              <w:jc w:val="center"/>
              <w:rPr>
                <w:rFonts w:hint="eastAsia" w:asciiTheme="majorEastAsia" w:hAnsiTheme="majorEastAsia" w:eastAsiaTheme="majorEastAsia" w:cstheme="majorEastAsia"/>
                <w:sz w:val="18"/>
                <w:szCs w:val="18"/>
              </w:rPr>
            </w:pPr>
          </w:p>
        </w:tc>
      </w:tr>
      <w:tr w14:paraId="1755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E6E5C5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ZY.004.002.061</w:t>
            </w:r>
          </w:p>
        </w:tc>
        <w:tc>
          <w:tcPr>
            <w:tcW w:w="1559" w:type="dxa"/>
            <w:vAlign w:val="center"/>
          </w:tcPr>
          <w:p w14:paraId="227B32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埋地排水用钢带增强聚乙烯（PE）螺旋波纹管</w:t>
            </w:r>
          </w:p>
        </w:tc>
        <w:tc>
          <w:tcPr>
            <w:tcW w:w="1134" w:type="dxa"/>
            <w:vAlign w:val="center"/>
          </w:tcPr>
          <w:p w14:paraId="280947B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225</w:t>
            </w:r>
          </w:p>
        </w:tc>
        <w:tc>
          <w:tcPr>
            <w:tcW w:w="850" w:type="dxa"/>
            <w:vAlign w:val="center"/>
          </w:tcPr>
          <w:p w14:paraId="0BAEF4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EC53D3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输送介质温度不大于 45℃的雨水、污水等埋地排水管道。</w:t>
            </w:r>
          </w:p>
        </w:tc>
        <w:tc>
          <w:tcPr>
            <w:tcW w:w="872" w:type="dxa"/>
            <w:vAlign w:val="center"/>
          </w:tcPr>
          <w:p w14:paraId="1E0EC8BC">
            <w:pPr>
              <w:jc w:val="center"/>
              <w:rPr>
                <w:rFonts w:hint="eastAsia" w:asciiTheme="majorEastAsia" w:hAnsiTheme="majorEastAsia" w:eastAsiaTheme="majorEastAsia" w:cstheme="majorEastAsia"/>
                <w:sz w:val="18"/>
                <w:szCs w:val="18"/>
              </w:rPr>
            </w:pPr>
          </w:p>
        </w:tc>
      </w:tr>
      <w:tr w14:paraId="6B7A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A592C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ZY.004.002.062</w:t>
            </w:r>
          </w:p>
        </w:tc>
        <w:tc>
          <w:tcPr>
            <w:tcW w:w="1559" w:type="dxa"/>
            <w:vAlign w:val="center"/>
          </w:tcPr>
          <w:p w14:paraId="510418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排水用硬聚氯乙烯(PVC-U)玻璃微珠复合管材</w:t>
            </w:r>
          </w:p>
        </w:tc>
        <w:tc>
          <w:tcPr>
            <w:tcW w:w="1134" w:type="dxa"/>
            <w:vAlign w:val="center"/>
          </w:tcPr>
          <w:p w14:paraId="57B2FA9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231</w:t>
            </w:r>
          </w:p>
        </w:tc>
        <w:tc>
          <w:tcPr>
            <w:tcW w:w="850" w:type="dxa"/>
            <w:vAlign w:val="center"/>
          </w:tcPr>
          <w:p w14:paraId="1390F67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A61FA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建筑物内外或埋地排水用硬聚氯乙烯（PVC-U）玻璃微珠复合排水管材。</w:t>
            </w:r>
          </w:p>
        </w:tc>
        <w:tc>
          <w:tcPr>
            <w:tcW w:w="872" w:type="dxa"/>
            <w:vAlign w:val="center"/>
          </w:tcPr>
          <w:p w14:paraId="00B90D06">
            <w:pPr>
              <w:jc w:val="center"/>
              <w:rPr>
                <w:rFonts w:hint="eastAsia" w:asciiTheme="majorEastAsia" w:hAnsiTheme="majorEastAsia" w:eastAsiaTheme="majorEastAsia" w:cstheme="majorEastAsia"/>
                <w:sz w:val="18"/>
                <w:szCs w:val="18"/>
              </w:rPr>
            </w:pPr>
          </w:p>
        </w:tc>
      </w:tr>
      <w:tr w14:paraId="1701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1888A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ZY.004.002.063</w:t>
            </w:r>
          </w:p>
        </w:tc>
        <w:tc>
          <w:tcPr>
            <w:tcW w:w="1559" w:type="dxa"/>
            <w:vAlign w:val="center"/>
          </w:tcPr>
          <w:p w14:paraId="0D9B4E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管网叠压供水设备</w:t>
            </w:r>
          </w:p>
        </w:tc>
        <w:tc>
          <w:tcPr>
            <w:tcW w:w="1134" w:type="dxa"/>
            <w:vAlign w:val="center"/>
          </w:tcPr>
          <w:p w14:paraId="54C3032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254</w:t>
            </w:r>
          </w:p>
        </w:tc>
        <w:tc>
          <w:tcPr>
            <w:tcW w:w="850" w:type="dxa"/>
            <w:vAlign w:val="center"/>
          </w:tcPr>
          <w:p w14:paraId="516B63E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85EB6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管网叠压类供水设备的设计,制造和检验。</w:t>
            </w:r>
          </w:p>
        </w:tc>
        <w:tc>
          <w:tcPr>
            <w:tcW w:w="872" w:type="dxa"/>
            <w:vAlign w:val="center"/>
          </w:tcPr>
          <w:p w14:paraId="69C477AB">
            <w:pPr>
              <w:jc w:val="center"/>
              <w:rPr>
                <w:rFonts w:hint="eastAsia" w:asciiTheme="majorEastAsia" w:hAnsiTheme="majorEastAsia" w:eastAsiaTheme="majorEastAsia" w:cstheme="majorEastAsia"/>
                <w:sz w:val="18"/>
                <w:szCs w:val="18"/>
              </w:rPr>
            </w:pPr>
          </w:p>
        </w:tc>
      </w:tr>
      <w:tr w14:paraId="1DB8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EA4BD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ZY.004.002.064</w:t>
            </w:r>
          </w:p>
        </w:tc>
        <w:tc>
          <w:tcPr>
            <w:tcW w:w="1559" w:type="dxa"/>
            <w:vAlign w:val="center"/>
          </w:tcPr>
          <w:p w14:paraId="3E53092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无负压给水设备</w:t>
            </w:r>
          </w:p>
        </w:tc>
        <w:tc>
          <w:tcPr>
            <w:tcW w:w="1134" w:type="dxa"/>
            <w:vAlign w:val="center"/>
          </w:tcPr>
          <w:p w14:paraId="376ADF7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265</w:t>
            </w:r>
          </w:p>
        </w:tc>
        <w:tc>
          <w:tcPr>
            <w:tcW w:w="850" w:type="dxa"/>
            <w:vAlign w:val="center"/>
          </w:tcPr>
          <w:p w14:paraId="0048F1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A91D5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生活和生产给水系统的无负压给水设备(以下简称设备)。</w:t>
            </w:r>
          </w:p>
        </w:tc>
        <w:tc>
          <w:tcPr>
            <w:tcW w:w="872" w:type="dxa"/>
            <w:vAlign w:val="center"/>
          </w:tcPr>
          <w:p w14:paraId="48F412E8">
            <w:pPr>
              <w:jc w:val="center"/>
              <w:rPr>
                <w:rFonts w:hint="eastAsia" w:asciiTheme="majorEastAsia" w:hAnsiTheme="majorEastAsia" w:eastAsiaTheme="majorEastAsia" w:cstheme="majorEastAsia"/>
                <w:sz w:val="18"/>
                <w:szCs w:val="18"/>
              </w:rPr>
            </w:pPr>
          </w:p>
        </w:tc>
      </w:tr>
      <w:tr w14:paraId="0CE5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61A2E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ZY.004.002.065</w:t>
            </w:r>
          </w:p>
        </w:tc>
        <w:tc>
          <w:tcPr>
            <w:tcW w:w="1559" w:type="dxa"/>
            <w:vAlign w:val="center"/>
          </w:tcPr>
          <w:p w14:paraId="1F8A012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供水排水用螺旋提升泵</w:t>
            </w:r>
          </w:p>
        </w:tc>
        <w:tc>
          <w:tcPr>
            <w:tcW w:w="1134" w:type="dxa"/>
            <w:vAlign w:val="center"/>
          </w:tcPr>
          <w:p w14:paraId="047F65A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3007</w:t>
            </w:r>
          </w:p>
        </w:tc>
        <w:tc>
          <w:tcPr>
            <w:tcW w:w="850" w:type="dxa"/>
            <w:vAlign w:val="center"/>
          </w:tcPr>
          <w:p w14:paraId="5EA63A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4821E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供水、排水工程中螺旋泵的设计、制造、检验和验收。</w:t>
            </w:r>
          </w:p>
        </w:tc>
        <w:tc>
          <w:tcPr>
            <w:tcW w:w="872" w:type="dxa"/>
            <w:vAlign w:val="center"/>
          </w:tcPr>
          <w:p w14:paraId="3EB3EBC9">
            <w:pPr>
              <w:jc w:val="center"/>
              <w:rPr>
                <w:rFonts w:hint="eastAsia" w:asciiTheme="majorEastAsia" w:hAnsiTheme="majorEastAsia" w:eastAsiaTheme="majorEastAsia" w:cstheme="majorEastAsia"/>
                <w:sz w:val="18"/>
                <w:szCs w:val="18"/>
              </w:rPr>
            </w:pPr>
          </w:p>
        </w:tc>
      </w:tr>
      <w:tr w14:paraId="1AF6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A53CC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ZY.004.002.066</w:t>
            </w:r>
          </w:p>
        </w:tc>
        <w:tc>
          <w:tcPr>
            <w:tcW w:w="1559" w:type="dxa"/>
            <w:vAlign w:val="center"/>
          </w:tcPr>
          <w:p w14:paraId="151036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箱式无负压供水设备</w:t>
            </w:r>
          </w:p>
        </w:tc>
        <w:tc>
          <w:tcPr>
            <w:tcW w:w="1134" w:type="dxa"/>
            <w:vAlign w:val="center"/>
          </w:tcPr>
          <w:p w14:paraId="2CBEF1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302</w:t>
            </w:r>
          </w:p>
        </w:tc>
        <w:tc>
          <w:tcPr>
            <w:tcW w:w="850" w:type="dxa"/>
            <w:vAlign w:val="center"/>
          </w:tcPr>
          <w:p w14:paraId="291AA4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70E85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民用及工业建筑中生活或生产给水系统的箱式无负压供水设备。</w:t>
            </w:r>
          </w:p>
        </w:tc>
        <w:tc>
          <w:tcPr>
            <w:tcW w:w="872" w:type="dxa"/>
            <w:vAlign w:val="center"/>
          </w:tcPr>
          <w:p w14:paraId="27156807">
            <w:pPr>
              <w:jc w:val="center"/>
              <w:rPr>
                <w:rFonts w:hint="eastAsia" w:asciiTheme="majorEastAsia" w:hAnsiTheme="majorEastAsia" w:eastAsiaTheme="majorEastAsia" w:cstheme="majorEastAsia"/>
                <w:sz w:val="18"/>
                <w:szCs w:val="18"/>
              </w:rPr>
            </w:pPr>
          </w:p>
        </w:tc>
      </w:tr>
      <w:tr w14:paraId="15CF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534EDD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ZY.004.002.067</w:t>
            </w:r>
          </w:p>
        </w:tc>
        <w:tc>
          <w:tcPr>
            <w:tcW w:w="1559" w:type="dxa"/>
            <w:vAlign w:val="center"/>
          </w:tcPr>
          <w:p w14:paraId="1801F90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稳压补偿式无负压供水设备</w:t>
            </w:r>
          </w:p>
        </w:tc>
        <w:tc>
          <w:tcPr>
            <w:tcW w:w="1134" w:type="dxa"/>
            <w:vAlign w:val="center"/>
          </w:tcPr>
          <w:p w14:paraId="5AC9E8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303</w:t>
            </w:r>
          </w:p>
        </w:tc>
        <w:tc>
          <w:tcPr>
            <w:tcW w:w="850" w:type="dxa"/>
            <w:vAlign w:val="center"/>
          </w:tcPr>
          <w:p w14:paraId="184976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6BBD6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民用及工业建筑中生活或生产给水系统的稳压补偿式无负压供水设备。</w:t>
            </w:r>
          </w:p>
        </w:tc>
        <w:tc>
          <w:tcPr>
            <w:tcW w:w="872" w:type="dxa"/>
            <w:vAlign w:val="center"/>
          </w:tcPr>
          <w:p w14:paraId="2ACAA1B2">
            <w:pPr>
              <w:jc w:val="center"/>
              <w:rPr>
                <w:rFonts w:hint="eastAsia" w:asciiTheme="majorEastAsia" w:hAnsiTheme="majorEastAsia" w:eastAsiaTheme="majorEastAsia" w:cstheme="majorEastAsia"/>
                <w:sz w:val="18"/>
                <w:szCs w:val="18"/>
              </w:rPr>
            </w:pPr>
          </w:p>
        </w:tc>
      </w:tr>
      <w:tr w14:paraId="24AC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FC364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ZY.004.002.068</w:t>
            </w:r>
          </w:p>
        </w:tc>
        <w:tc>
          <w:tcPr>
            <w:tcW w:w="1559" w:type="dxa"/>
            <w:vAlign w:val="center"/>
          </w:tcPr>
          <w:p w14:paraId="1678EB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市政排水用塑料检查井</w:t>
            </w:r>
          </w:p>
        </w:tc>
        <w:tc>
          <w:tcPr>
            <w:tcW w:w="1134" w:type="dxa"/>
            <w:vAlign w:val="center"/>
          </w:tcPr>
          <w:p w14:paraId="0C5AE5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326</w:t>
            </w:r>
          </w:p>
        </w:tc>
        <w:tc>
          <w:tcPr>
            <w:tcW w:w="850" w:type="dxa"/>
            <w:vAlign w:val="center"/>
          </w:tcPr>
          <w:p w14:paraId="4309CFD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541D2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最大深度为7m、长期水温在40 ℃以下、采用聚乙烯和聚丙烯制作的塑料检查井。</w:t>
            </w:r>
          </w:p>
        </w:tc>
        <w:tc>
          <w:tcPr>
            <w:tcW w:w="872" w:type="dxa"/>
            <w:vAlign w:val="center"/>
          </w:tcPr>
          <w:p w14:paraId="56F2D0AA">
            <w:pPr>
              <w:jc w:val="center"/>
              <w:rPr>
                <w:rFonts w:hint="eastAsia" w:asciiTheme="majorEastAsia" w:hAnsiTheme="majorEastAsia" w:eastAsiaTheme="majorEastAsia" w:cstheme="majorEastAsia"/>
                <w:sz w:val="18"/>
                <w:szCs w:val="18"/>
              </w:rPr>
            </w:pPr>
          </w:p>
        </w:tc>
      </w:tr>
      <w:tr w14:paraId="6E77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BB455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ZY.004.002.069</w:t>
            </w:r>
          </w:p>
        </w:tc>
        <w:tc>
          <w:tcPr>
            <w:tcW w:w="1559" w:type="dxa"/>
            <w:vAlign w:val="center"/>
          </w:tcPr>
          <w:p w14:paraId="40DF6F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球墨铸铁复合树脂检查井盖</w:t>
            </w:r>
          </w:p>
        </w:tc>
        <w:tc>
          <w:tcPr>
            <w:tcW w:w="1134" w:type="dxa"/>
            <w:vAlign w:val="center"/>
          </w:tcPr>
          <w:p w14:paraId="16CFA3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327</w:t>
            </w:r>
          </w:p>
        </w:tc>
        <w:tc>
          <w:tcPr>
            <w:tcW w:w="850" w:type="dxa"/>
            <w:vAlign w:val="center"/>
          </w:tcPr>
          <w:p w14:paraId="10D1A1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7202A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安装在绿化带、人行道、非机动车道、机动车道、停车场、码头、机场跑道等地面井库的球墨铸铁复合树脂检查井盖。</w:t>
            </w:r>
          </w:p>
        </w:tc>
        <w:tc>
          <w:tcPr>
            <w:tcW w:w="872" w:type="dxa"/>
            <w:vAlign w:val="center"/>
          </w:tcPr>
          <w:p w14:paraId="004FF262">
            <w:pPr>
              <w:jc w:val="center"/>
              <w:rPr>
                <w:rFonts w:hint="eastAsia" w:asciiTheme="majorEastAsia" w:hAnsiTheme="majorEastAsia" w:eastAsiaTheme="majorEastAsia" w:cstheme="majorEastAsia"/>
                <w:sz w:val="18"/>
                <w:szCs w:val="18"/>
              </w:rPr>
            </w:pPr>
          </w:p>
        </w:tc>
      </w:tr>
      <w:tr w14:paraId="4E28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55D0C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ZY.004.002.070</w:t>
            </w:r>
          </w:p>
        </w:tc>
        <w:tc>
          <w:tcPr>
            <w:tcW w:w="1559" w:type="dxa"/>
            <w:vAlign w:val="center"/>
          </w:tcPr>
          <w:p w14:paraId="52A219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球墨铸铁复合树脂水箅</w:t>
            </w:r>
          </w:p>
        </w:tc>
        <w:tc>
          <w:tcPr>
            <w:tcW w:w="1134" w:type="dxa"/>
            <w:vAlign w:val="center"/>
          </w:tcPr>
          <w:p w14:paraId="7C22F5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328</w:t>
            </w:r>
          </w:p>
        </w:tc>
        <w:tc>
          <w:tcPr>
            <w:tcW w:w="850" w:type="dxa"/>
            <w:vAlign w:val="center"/>
          </w:tcPr>
          <w:p w14:paraId="44D854F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8D012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安装在各种道路、广场、绿地、厂房车间室内地面等处的球墨铸铁复合树脂水箅。</w:t>
            </w:r>
          </w:p>
        </w:tc>
        <w:tc>
          <w:tcPr>
            <w:tcW w:w="872" w:type="dxa"/>
            <w:vAlign w:val="center"/>
          </w:tcPr>
          <w:p w14:paraId="66B89154">
            <w:pPr>
              <w:jc w:val="center"/>
              <w:rPr>
                <w:rFonts w:hint="eastAsia" w:asciiTheme="majorEastAsia" w:hAnsiTheme="majorEastAsia" w:eastAsiaTheme="majorEastAsia" w:cstheme="majorEastAsia"/>
                <w:sz w:val="18"/>
                <w:szCs w:val="18"/>
              </w:rPr>
            </w:pPr>
          </w:p>
        </w:tc>
      </w:tr>
      <w:tr w14:paraId="1C55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A06B5A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ZY.004.002.071</w:t>
            </w:r>
          </w:p>
        </w:tc>
        <w:tc>
          <w:tcPr>
            <w:tcW w:w="1559" w:type="dxa"/>
            <w:vAlign w:val="center"/>
          </w:tcPr>
          <w:p w14:paraId="2EE2BE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埋地双平壁钢塑复合缠绕排水管</w:t>
            </w:r>
          </w:p>
        </w:tc>
        <w:tc>
          <w:tcPr>
            <w:tcW w:w="1134" w:type="dxa"/>
            <w:vAlign w:val="center"/>
          </w:tcPr>
          <w:p w14:paraId="134760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329</w:t>
            </w:r>
          </w:p>
        </w:tc>
        <w:tc>
          <w:tcPr>
            <w:tcW w:w="850" w:type="dxa"/>
            <w:vAlign w:val="center"/>
          </w:tcPr>
          <w:p w14:paraId="7DDA99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36FAA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长期输送介质温度在 45℃以下的无压埋地城镇雨、污水排水、工业废水排水以及农田排灌等工程用管。</w:t>
            </w:r>
          </w:p>
        </w:tc>
        <w:tc>
          <w:tcPr>
            <w:tcW w:w="872" w:type="dxa"/>
            <w:vAlign w:val="center"/>
          </w:tcPr>
          <w:p w14:paraId="0114E45E">
            <w:pPr>
              <w:jc w:val="center"/>
              <w:rPr>
                <w:rFonts w:hint="eastAsia" w:asciiTheme="majorEastAsia" w:hAnsiTheme="majorEastAsia" w:eastAsiaTheme="majorEastAsia" w:cstheme="majorEastAsia"/>
                <w:sz w:val="18"/>
                <w:szCs w:val="18"/>
              </w:rPr>
            </w:pPr>
          </w:p>
        </w:tc>
      </w:tr>
      <w:tr w14:paraId="324D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672411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ZY.004.002.072</w:t>
            </w:r>
          </w:p>
        </w:tc>
        <w:tc>
          <w:tcPr>
            <w:tcW w:w="1559" w:type="dxa"/>
            <w:vAlign w:val="center"/>
          </w:tcPr>
          <w:p w14:paraId="372B82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高位调蓄叠压供水设备</w:t>
            </w:r>
          </w:p>
        </w:tc>
        <w:tc>
          <w:tcPr>
            <w:tcW w:w="1134" w:type="dxa"/>
            <w:vAlign w:val="center"/>
          </w:tcPr>
          <w:p w14:paraId="08B39C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351</w:t>
            </w:r>
          </w:p>
        </w:tc>
        <w:tc>
          <w:tcPr>
            <w:tcW w:w="850" w:type="dxa"/>
            <w:vAlign w:val="center"/>
          </w:tcPr>
          <w:p w14:paraId="27A1E7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AD4C7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民用及工业建筑中生活给水系统的高位调蓄叠压供水设备。</w:t>
            </w:r>
          </w:p>
        </w:tc>
        <w:tc>
          <w:tcPr>
            <w:tcW w:w="872" w:type="dxa"/>
            <w:vAlign w:val="center"/>
          </w:tcPr>
          <w:p w14:paraId="48C069BA">
            <w:pPr>
              <w:jc w:val="center"/>
              <w:rPr>
                <w:rFonts w:hint="eastAsia" w:asciiTheme="majorEastAsia" w:hAnsiTheme="majorEastAsia" w:eastAsiaTheme="majorEastAsia" w:cstheme="majorEastAsia"/>
                <w:sz w:val="18"/>
                <w:szCs w:val="18"/>
              </w:rPr>
            </w:pPr>
          </w:p>
        </w:tc>
      </w:tr>
      <w:tr w14:paraId="399E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F704A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ZY.004.002.073</w:t>
            </w:r>
          </w:p>
        </w:tc>
        <w:tc>
          <w:tcPr>
            <w:tcW w:w="1559" w:type="dxa"/>
            <w:vAlign w:val="center"/>
          </w:tcPr>
          <w:p w14:paraId="3383307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微机控制变频调速给水设备</w:t>
            </w:r>
          </w:p>
        </w:tc>
        <w:tc>
          <w:tcPr>
            <w:tcW w:w="1134" w:type="dxa"/>
            <w:vAlign w:val="center"/>
          </w:tcPr>
          <w:p w14:paraId="3758DD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352</w:t>
            </w:r>
          </w:p>
        </w:tc>
        <w:tc>
          <w:tcPr>
            <w:tcW w:w="850" w:type="dxa"/>
            <w:vAlign w:val="center"/>
          </w:tcPr>
          <w:p w14:paraId="4999E92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945C6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工作压力不大于2.5MPa,水温不大于80 ℃的生活、生产给水系统用微机控制变频调速给水设备。</w:t>
            </w:r>
          </w:p>
        </w:tc>
        <w:tc>
          <w:tcPr>
            <w:tcW w:w="872" w:type="dxa"/>
            <w:vAlign w:val="center"/>
          </w:tcPr>
          <w:p w14:paraId="6AB5C9EE">
            <w:pPr>
              <w:jc w:val="center"/>
              <w:rPr>
                <w:rFonts w:hint="eastAsia" w:asciiTheme="majorEastAsia" w:hAnsiTheme="majorEastAsia" w:eastAsiaTheme="majorEastAsia" w:cstheme="majorEastAsia"/>
                <w:sz w:val="18"/>
                <w:szCs w:val="18"/>
              </w:rPr>
            </w:pPr>
          </w:p>
        </w:tc>
      </w:tr>
      <w:tr w14:paraId="53EA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BC1D1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ZY.004.002.074</w:t>
            </w:r>
          </w:p>
        </w:tc>
        <w:tc>
          <w:tcPr>
            <w:tcW w:w="1559" w:type="dxa"/>
            <w:vAlign w:val="center"/>
          </w:tcPr>
          <w:p w14:paraId="11D220B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管道式电磁流量计在线校准要求</w:t>
            </w:r>
          </w:p>
        </w:tc>
        <w:tc>
          <w:tcPr>
            <w:tcW w:w="1134" w:type="dxa"/>
            <w:vAlign w:val="center"/>
          </w:tcPr>
          <w:p w14:paraId="6E59AB4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CJ/T 364</w:t>
            </w:r>
          </w:p>
        </w:tc>
        <w:tc>
          <w:tcPr>
            <w:tcW w:w="850" w:type="dxa"/>
            <w:vAlign w:val="center"/>
          </w:tcPr>
          <w:p w14:paraId="11718C4B">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37ACDA1">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满管流的电磁流量计在线校准。</w:t>
            </w:r>
          </w:p>
        </w:tc>
        <w:tc>
          <w:tcPr>
            <w:tcW w:w="872" w:type="dxa"/>
            <w:vAlign w:val="center"/>
          </w:tcPr>
          <w:p w14:paraId="30C994CE">
            <w:pPr>
              <w:jc w:val="center"/>
              <w:rPr>
                <w:rFonts w:hint="eastAsia" w:asciiTheme="majorEastAsia" w:hAnsiTheme="majorEastAsia" w:eastAsiaTheme="majorEastAsia" w:cstheme="majorEastAsia"/>
                <w:sz w:val="18"/>
                <w:szCs w:val="18"/>
              </w:rPr>
            </w:pPr>
          </w:p>
        </w:tc>
      </w:tr>
      <w:tr w14:paraId="51D4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F1B48B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ZY.004.002.075</w:t>
            </w:r>
          </w:p>
        </w:tc>
        <w:tc>
          <w:tcPr>
            <w:tcW w:w="1559" w:type="dxa"/>
            <w:vAlign w:val="center"/>
          </w:tcPr>
          <w:p w14:paraId="4DFD3D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无负压一体化智能给水设备</w:t>
            </w:r>
          </w:p>
        </w:tc>
        <w:tc>
          <w:tcPr>
            <w:tcW w:w="1134" w:type="dxa"/>
            <w:vAlign w:val="center"/>
          </w:tcPr>
          <w:p w14:paraId="78CB91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381</w:t>
            </w:r>
          </w:p>
        </w:tc>
        <w:tc>
          <w:tcPr>
            <w:tcW w:w="850" w:type="dxa"/>
            <w:vAlign w:val="center"/>
          </w:tcPr>
          <w:p w14:paraId="4DD356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550464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工作压力不大于1.6 MPa,配套功率不大于30 kW的生活、生产给水系统用无负压一体化智能给水设备的生产、检测和使用。</w:t>
            </w:r>
          </w:p>
        </w:tc>
        <w:tc>
          <w:tcPr>
            <w:tcW w:w="872" w:type="dxa"/>
            <w:vAlign w:val="center"/>
          </w:tcPr>
          <w:p w14:paraId="377DEEC3">
            <w:pPr>
              <w:jc w:val="center"/>
              <w:rPr>
                <w:rFonts w:hint="eastAsia" w:asciiTheme="majorEastAsia" w:hAnsiTheme="majorEastAsia" w:eastAsiaTheme="majorEastAsia" w:cstheme="majorEastAsia"/>
                <w:sz w:val="18"/>
                <w:szCs w:val="18"/>
              </w:rPr>
            </w:pPr>
          </w:p>
        </w:tc>
      </w:tr>
      <w:tr w14:paraId="75EF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4E4C2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ZY.004.002.076</w:t>
            </w:r>
          </w:p>
        </w:tc>
        <w:tc>
          <w:tcPr>
            <w:tcW w:w="1559" w:type="dxa"/>
            <w:vAlign w:val="center"/>
          </w:tcPr>
          <w:p w14:paraId="7C957A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给水排水用落水器通用技术条件</w:t>
            </w:r>
          </w:p>
        </w:tc>
        <w:tc>
          <w:tcPr>
            <w:tcW w:w="1134" w:type="dxa"/>
            <w:vAlign w:val="center"/>
          </w:tcPr>
          <w:p w14:paraId="25D35D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388</w:t>
            </w:r>
          </w:p>
        </w:tc>
        <w:tc>
          <w:tcPr>
            <w:tcW w:w="850" w:type="dxa"/>
            <w:vAlign w:val="center"/>
          </w:tcPr>
          <w:p w14:paraId="734572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22FEE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城镇污水处理和各类工业废水处理中使用的落水器。</w:t>
            </w:r>
          </w:p>
        </w:tc>
        <w:tc>
          <w:tcPr>
            <w:tcW w:w="872" w:type="dxa"/>
            <w:vAlign w:val="center"/>
          </w:tcPr>
          <w:p w14:paraId="47D4784D">
            <w:pPr>
              <w:jc w:val="center"/>
              <w:rPr>
                <w:rFonts w:hint="eastAsia" w:asciiTheme="majorEastAsia" w:hAnsiTheme="majorEastAsia" w:eastAsiaTheme="majorEastAsia" w:cstheme="majorEastAsia"/>
                <w:sz w:val="18"/>
                <w:szCs w:val="18"/>
              </w:rPr>
            </w:pPr>
          </w:p>
        </w:tc>
      </w:tr>
      <w:tr w14:paraId="1EE6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9D76DD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ZY.004.002.077</w:t>
            </w:r>
          </w:p>
        </w:tc>
        <w:tc>
          <w:tcPr>
            <w:tcW w:w="1559" w:type="dxa"/>
            <w:vAlign w:val="center"/>
          </w:tcPr>
          <w:p w14:paraId="0F71F9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玻璃钢化粪池技术要求</w:t>
            </w:r>
          </w:p>
        </w:tc>
        <w:tc>
          <w:tcPr>
            <w:tcW w:w="1134" w:type="dxa"/>
            <w:vAlign w:val="center"/>
          </w:tcPr>
          <w:p w14:paraId="061155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409</w:t>
            </w:r>
          </w:p>
        </w:tc>
        <w:tc>
          <w:tcPr>
            <w:tcW w:w="850" w:type="dxa"/>
            <w:vAlign w:val="center"/>
          </w:tcPr>
          <w:p w14:paraId="04ECC8E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5C2D7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适用于以玻璃纤维和不饱和聚酯树脂为主要原材料制作成型的化粪池。</w:t>
            </w:r>
          </w:p>
        </w:tc>
        <w:tc>
          <w:tcPr>
            <w:tcW w:w="872" w:type="dxa"/>
            <w:vAlign w:val="center"/>
          </w:tcPr>
          <w:p w14:paraId="6E1D12B7">
            <w:pPr>
              <w:jc w:val="center"/>
              <w:rPr>
                <w:rFonts w:hint="eastAsia" w:asciiTheme="majorEastAsia" w:hAnsiTheme="majorEastAsia" w:eastAsiaTheme="majorEastAsia" w:cstheme="majorEastAsia"/>
                <w:sz w:val="18"/>
                <w:szCs w:val="18"/>
              </w:rPr>
            </w:pPr>
          </w:p>
        </w:tc>
      </w:tr>
      <w:tr w14:paraId="7A6A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29F6B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ZY.004.002.078</w:t>
            </w:r>
          </w:p>
        </w:tc>
        <w:tc>
          <w:tcPr>
            <w:tcW w:w="1559" w:type="dxa"/>
            <w:vAlign w:val="center"/>
          </w:tcPr>
          <w:p w14:paraId="58E706A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城镇供水管网加压泵站无负压供水设备</w:t>
            </w:r>
          </w:p>
        </w:tc>
        <w:tc>
          <w:tcPr>
            <w:tcW w:w="1134" w:type="dxa"/>
            <w:vAlign w:val="center"/>
          </w:tcPr>
          <w:p w14:paraId="6108F3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415</w:t>
            </w:r>
          </w:p>
        </w:tc>
        <w:tc>
          <w:tcPr>
            <w:tcW w:w="850" w:type="dxa"/>
            <w:vAlign w:val="center"/>
          </w:tcPr>
          <w:p w14:paraId="037881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A82A2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城镇供水管网直接加压的无负压供水设备。</w:t>
            </w:r>
          </w:p>
        </w:tc>
        <w:tc>
          <w:tcPr>
            <w:tcW w:w="872" w:type="dxa"/>
            <w:vAlign w:val="center"/>
          </w:tcPr>
          <w:p w14:paraId="380E3148">
            <w:pPr>
              <w:jc w:val="center"/>
              <w:rPr>
                <w:rFonts w:hint="eastAsia" w:asciiTheme="majorEastAsia" w:hAnsiTheme="majorEastAsia" w:eastAsiaTheme="majorEastAsia" w:cstheme="majorEastAsia"/>
                <w:sz w:val="18"/>
                <w:szCs w:val="18"/>
              </w:rPr>
            </w:pPr>
          </w:p>
        </w:tc>
      </w:tr>
      <w:tr w14:paraId="38D7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7821EC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ZY.004.002.079</w:t>
            </w:r>
          </w:p>
        </w:tc>
        <w:tc>
          <w:tcPr>
            <w:tcW w:w="1559" w:type="dxa"/>
            <w:vAlign w:val="center"/>
          </w:tcPr>
          <w:p w14:paraId="4D5754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排水用螺纹钢管</w:t>
            </w:r>
          </w:p>
        </w:tc>
        <w:tc>
          <w:tcPr>
            <w:tcW w:w="1134" w:type="dxa"/>
            <w:vAlign w:val="center"/>
          </w:tcPr>
          <w:p w14:paraId="322DFA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431</w:t>
            </w:r>
          </w:p>
        </w:tc>
        <w:tc>
          <w:tcPr>
            <w:tcW w:w="850" w:type="dxa"/>
            <w:vAlign w:val="center"/>
          </w:tcPr>
          <w:p w14:paraId="79C10D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31FF0A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输送介质温度在45℃以下无压埋地城镇排水、工业排水等工程使用的覆塑螺纹钢管以及城镇雨水排放和收集、农田输水等工程使用的镀锌螺纹钢管。</w:t>
            </w:r>
          </w:p>
        </w:tc>
        <w:tc>
          <w:tcPr>
            <w:tcW w:w="872" w:type="dxa"/>
            <w:vAlign w:val="center"/>
          </w:tcPr>
          <w:p w14:paraId="3825091C">
            <w:pPr>
              <w:jc w:val="center"/>
              <w:rPr>
                <w:rFonts w:hint="eastAsia" w:asciiTheme="majorEastAsia" w:hAnsiTheme="majorEastAsia" w:eastAsiaTheme="majorEastAsia" w:cstheme="majorEastAsia"/>
                <w:sz w:val="18"/>
                <w:szCs w:val="18"/>
              </w:rPr>
            </w:pPr>
          </w:p>
        </w:tc>
      </w:tr>
      <w:tr w14:paraId="0D4F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9FD47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ZY.004.002.080</w:t>
            </w:r>
          </w:p>
        </w:tc>
        <w:tc>
          <w:tcPr>
            <w:tcW w:w="1559" w:type="dxa"/>
            <w:vAlign w:val="center"/>
          </w:tcPr>
          <w:p w14:paraId="0DB9C6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给水排水用格栅除污机通用技术条件</w:t>
            </w:r>
          </w:p>
        </w:tc>
        <w:tc>
          <w:tcPr>
            <w:tcW w:w="1134" w:type="dxa"/>
            <w:vAlign w:val="center"/>
          </w:tcPr>
          <w:p w14:paraId="02D231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443</w:t>
            </w:r>
          </w:p>
        </w:tc>
        <w:tc>
          <w:tcPr>
            <w:tcW w:w="850" w:type="dxa"/>
            <w:vAlign w:val="center"/>
          </w:tcPr>
          <w:p w14:paraId="039EFF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054A7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城镇给水排水和工业废水处理工程中使用的格栅除污机。</w:t>
            </w:r>
          </w:p>
        </w:tc>
        <w:tc>
          <w:tcPr>
            <w:tcW w:w="872" w:type="dxa"/>
            <w:vAlign w:val="center"/>
          </w:tcPr>
          <w:p w14:paraId="190A311E">
            <w:pPr>
              <w:jc w:val="center"/>
              <w:rPr>
                <w:rFonts w:hint="eastAsia" w:asciiTheme="majorEastAsia" w:hAnsiTheme="majorEastAsia" w:eastAsiaTheme="majorEastAsia" w:cstheme="majorEastAsia"/>
                <w:sz w:val="18"/>
                <w:szCs w:val="18"/>
              </w:rPr>
            </w:pPr>
          </w:p>
        </w:tc>
      </w:tr>
      <w:tr w14:paraId="308E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B366B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ZY.004.002.081</w:t>
            </w:r>
          </w:p>
        </w:tc>
        <w:tc>
          <w:tcPr>
            <w:tcW w:w="1559" w:type="dxa"/>
            <w:vAlign w:val="center"/>
          </w:tcPr>
          <w:p w14:paraId="1FF9327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微孔曝气器清水氧传质性能测定</w:t>
            </w:r>
          </w:p>
        </w:tc>
        <w:tc>
          <w:tcPr>
            <w:tcW w:w="1134" w:type="dxa"/>
            <w:vAlign w:val="center"/>
          </w:tcPr>
          <w:p w14:paraId="09403D7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CJ/T 475</w:t>
            </w:r>
          </w:p>
        </w:tc>
        <w:tc>
          <w:tcPr>
            <w:tcW w:w="850" w:type="dxa"/>
            <w:vAlign w:val="center"/>
          </w:tcPr>
          <w:p w14:paraId="085AF368">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2FE15F1">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不同材质、不同类型微孔曝气器清水氧传质性能的测定。</w:t>
            </w:r>
          </w:p>
        </w:tc>
        <w:tc>
          <w:tcPr>
            <w:tcW w:w="872" w:type="dxa"/>
            <w:vAlign w:val="center"/>
          </w:tcPr>
          <w:p w14:paraId="63E82799">
            <w:pPr>
              <w:jc w:val="center"/>
              <w:rPr>
                <w:rFonts w:hint="eastAsia" w:asciiTheme="majorEastAsia" w:hAnsiTheme="majorEastAsia" w:eastAsiaTheme="majorEastAsia" w:cstheme="majorEastAsia"/>
                <w:sz w:val="18"/>
                <w:szCs w:val="18"/>
              </w:rPr>
            </w:pPr>
          </w:p>
        </w:tc>
      </w:tr>
      <w:tr w14:paraId="3BBF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7ED44D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ZY.004.002.082</w:t>
            </w:r>
          </w:p>
        </w:tc>
        <w:tc>
          <w:tcPr>
            <w:tcW w:w="1559" w:type="dxa"/>
            <w:vAlign w:val="center"/>
          </w:tcPr>
          <w:p w14:paraId="37786E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重力式污泥浓缩池周边传动浓缩机</w:t>
            </w:r>
          </w:p>
        </w:tc>
        <w:tc>
          <w:tcPr>
            <w:tcW w:w="1134" w:type="dxa"/>
            <w:vAlign w:val="center"/>
          </w:tcPr>
          <w:p w14:paraId="210FFB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507</w:t>
            </w:r>
          </w:p>
        </w:tc>
        <w:tc>
          <w:tcPr>
            <w:tcW w:w="850" w:type="dxa"/>
            <w:vAlign w:val="center"/>
          </w:tcPr>
          <w:p w14:paraId="5A2C9F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B3607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污水处理工程中浓缩机的制造和检验。</w:t>
            </w:r>
          </w:p>
        </w:tc>
        <w:tc>
          <w:tcPr>
            <w:tcW w:w="872" w:type="dxa"/>
            <w:vAlign w:val="center"/>
          </w:tcPr>
          <w:p w14:paraId="3A8FA0BF">
            <w:pPr>
              <w:jc w:val="center"/>
              <w:rPr>
                <w:rFonts w:hint="eastAsia" w:asciiTheme="majorEastAsia" w:hAnsiTheme="majorEastAsia" w:eastAsiaTheme="majorEastAsia" w:cstheme="majorEastAsia"/>
                <w:sz w:val="18"/>
                <w:szCs w:val="18"/>
              </w:rPr>
            </w:pPr>
          </w:p>
        </w:tc>
      </w:tr>
      <w:tr w14:paraId="7B1E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76140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ZY.004.002.083</w:t>
            </w:r>
          </w:p>
        </w:tc>
        <w:tc>
          <w:tcPr>
            <w:tcW w:w="1559" w:type="dxa"/>
            <w:vAlign w:val="center"/>
          </w:tcPr>
          <w:p w14:paraId="16C6D4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污泥脱水用带式压滤机</w:t>
            </w:r>
          </w:p>
        </w:tc>
        <w:tc>
          <w:tcPr>
            <w:tcW w:w="1134" w:type="dxa"/>
            <w:vAlign w:val="center"/>
          </w:tcPr>
          <w:p w14:paraId="4B166B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508</w:t>
            </w:r>
          </w:p>
        </w:tc>
        <w:tc>
          <w:tcPr>
            <w:tcW w:w="850" w:type="dxa"/>
            <w:vAlign w:val="center"/>
          </w:tcPr>
          <w:p w14:paraId="69B3BE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DEDAE2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给水排水工程中带式压滤机的制造和检验。</w:t>
            </w:r>
          </w:p>
        </w:tc>
        <w:tc>
          <w:tcPr>
            <w:tcW w:w="872" w:type="dxa"/>
            <w:vAlign w:val="center"/>
          </w:tcPr>
          <w:p w14:paraId="2E074D46">
            <w:pPr>
              <w:jc w:val="center"/>
              <w:rPr>
                <w:rFonts w:hint="eastAsia" w:asciiTheme="majorEastAsia" w:hAnsiTheme="majorEastAsia" w:eastAsiaTheme="majorEastAsia" w:cstheme="majorEastAsia"/>
                <w:sz w:val="18"/>
                <w:szCs w:val="18"/>
              </w:rPr>
            </w:pPr>
          </w:p>
        </w:tc>
      </w:tr>
      <w:tr w14:paraId="60DF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36DEF5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ZY.004.002.084</w:t>
            </w:r>
          </w:p>
        </w:tc>
        <w:tc>
          <w:tcPr>
            <w:tcW w:w="1559" w:type="dxa"/>
            <w:vAlign w:val="center"/>
          </w:tcPr>
          <w:p w14:paraId="267536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生活热水水质标准</w:t>
            </w:r>
          </w:p>
        </w:tc>
        <w:tc>
          <w:tcPr>
            <w:tcW w:w="1134" w:type="dxa"/>
            <w:vAlign w:val="center"/>
          </w:tcPr>
          <w:p w14:paraId="3252F9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521</w:t>
            </w:r>
          </w:p>
        </w:tc>
        <w:tc>
          <w:tcPr>
            <w:tcW w:w="850" w:type="dxa"/>
            <w:vAlign w:val="center"/>
          </w:tcPr>
          <w:p w14:paraId="1A2E25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12883D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原水水质符合GB 5749《生活饮用水卫生标准》的集中热水供应系统的生活热水水质。</w:t>
            </w:r>
          </w:p>
        </w:tc>
        <w:tc>
          <w:tcPr>
            <w:tcW w:w="872" w:type="dxa"/>
            <w:vAlign w:val="center"/>
          </w:tcPr>
          <w:p w14:paraId="65CFE569">
            <w:pPr>
              <w:jc w:val="center"/>
              <w:rPr>
                <w:rFonts w:hint="eastAsia" w:asciiTheme="majorEastAsia" w:hAnsiTheme="majorEastAsia" w:eastAsiaTheme="majorEastAsia" w:cstheme="majorEastAsia"/>
                <w:sz w:val="18"/>
                <w:szCs w:val="18"/>
              </w:rPr>
            </w:pPr>
          </w:p>
        </w:tc>
      </w:tr>
      <w:tr w14:paraId="44E4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310BD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ZY.004.002.085</w:t>
            </w:r>
          </w:p>
        </w:tc>
        <w:tc>
          <w:tcPr>
            <w:tcW w:w="1559" w:type="dxa"/>
            <w:vAlign w:val="center"/>
          </w:tcPr>
          <w:p w14:paraId="0729E1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污水处理用沉淀池行车式吸砂机</w:t>
            </w:r>
          </w:p>
        </w:tc>
        <w:tc>
          <w:tcPr>
            <w:tcW w:w="1134" w:type="dxa"/>
            <w:vAlign w:val="center"/>
          </w:tcPr>
          <w:p w14:paraId="21B62F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522</w:t>
            </w:r>
          </w:p>
        </w:tc>
        <w:tc>
          <w:tcPr>
            <w:tcW w:w="850" w:type="dxa"/>
            <w:vAlign w:val="center"/>
          </w:tcPr>
          <w:p w14:paraId="41D1C2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FFA15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污水处理工程中吸砂机的制造和检验。</w:t>
            </w:r>
          </w:p>
        </w:tc>
        <w:tc>
          <w:tcPr>
            <w:tcW w:w="872" w:type="dxa"/>
            <w:vAlign w:val="center"/>
          </w:tcPr>
          <w:p w14:paraId="1EFB643B">
            <w:pPr>
              <w:jc w:val="center"/>
              <w:rPr>
                <w:rFonts w:hint="eastAsia" w:asciiTheme="majorEastAsia" w:hAnsiTheme="majorEastAsia" w:eastAsiaTheme="majorEastAsia" w:cstheme="majorEastAsia"/>
                <w:sz w:val="18"/>
                <w:szCs w:val="18"/>
              </w:rPr>
            </w:pPr>
          </w:p>
        </w:tc>
      </w:tr>
      <w:tr w14:paraId="551D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370FC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ZY.004.002.086</w:t>
            </w:r>
          </w:p>
        </w:tc>
        <w:tc>
          <w:tcPr>
            <w:tcW w:w="1559" w:type="dxa"/>
            <w:vAlign w:val="center"/>
          </w:tcPr>
          <w:p w14:paraId="5F9EFB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水处理用辐流沉淀池周边传动刮泥机</w:t>
            </w:r>
          </w:p>
        </w:tc>
        <w:tc>
          <w:tcPr>
            <w:tcW w:w="1134" w:type="dxa"/>
            <w:vAlign w:val="center"/>
          </w:tcPr>
          <w:p w14:paraId="1F5137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523</w:t>
            </w:r>
          </w:p>
        </w:tc>
        <w:tc>
          <w:tcPr>
            <w:tcW w:w="850" w:type="dxa"/>
            <w:vAlign w:val="center"/>
          </w:tcPr>
          <w:p w14:paraId="22FAF4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5103B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水处理工程中刮泥机的制造和检验。</w:t>
            </w:r>
          </w:p>
        </w:tc>
        <w:tc>
          <w:tcPr>
            <w:tcW w:w="872" w:type="dxa"/>
            <w:vAlign w:val="center"/>
          </w:tcPr>
          <w:p w14:paraId="208FE01D">
            <w:pPr>
              <w:jc w:val="center"/>
              <w:rPr>
                <w:rFonts w:hint="eastAsia" w:asciiTheme="majorEastAsia" w:hAnsiTheme="majorEastAsia" w:eastAsiaTheme="majorEastAsia" w:cstheme="majorEastAsia"/>
                <w:sz w:val="18"/>
                <w:szCs w:val="18"/>
              </w:rPr>
            </w:pPr>
          </w:p>
        </w:tc>
      </w:tr>
      <w:tr w14:paraId="3480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DE685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ZY.004.002.087</w:t>
            </w:r>
          </w:p>
        </w:tc>
        <w:tc>
          <w:tcPr>
            <w:tcW w:w="1559" w:type="dxa"/>
            <w:vAlign w:val="center"/>
          </w:tcPr>
          <w:p w14:paraId="10BAB8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重力式污泥浓缩池悬挂式中心传动浓缩机</w:t>
            </w:r>
          </w:p>
        </w:tc>
        <w:tc>
          <w:tcPr>
            <w:tcW w:w="1134" w:type="dxa"/>
            <w:vAlign w:val="center"/>
          </w:tcPr>
          <w:p w14:paraId="61C9C2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540</w:t>
            </w:r>
          </w:p>
        </w:tc>
        <w:tc>
          <w:tcPr>
            <w:tcW w:w="850" w:type="dxa"/>
            <w:vAlign w:val="center"/>
          </w:tcPr>
          <w:p w14:paraId="1771A2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DAA6A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水处理工程中重力式污泥浓缩池浓缩机的制造和检验。</w:t>
            </w:r>
          </w:p>
        </w:tc>
        <w:tc>
          <w:tcPr>
            <w:tcW w:w="872" w:type="dxa"/>
            <w:vAlign w:val="center"/>
          </w:tcPr>
          <w:p w14:paraId="4DC0EA2C">
            <w:pPr>
              <w:jc w:val="center"/>
              <w:rPr>
                <w:rFonts w:hint="eastAsia" w:asciiTheme="majorEastAsia" w:hAnsiTheme="majorEastAsia" w:eastAsiaTheme="majorEastAsia" w:cstheme="majorEastAsia"/>
                <w:sz w:val="18"/>
                <w:szCs w:val="18"/>
              </w:rPr>
            </w:pPr>
          </w:p>
        </w:tc>
      </w:tr>
      <w:tr w14:paraId="3403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117041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ZY.004.002.088</w:t>
            </w:r>
          </w:p>
        </w:tc>
        <w:tc>
          <w:tcPr>
            <w:tcW w:w="1559" w:type="dxa"/>
            <w:vAlign w:val="center"/>
          </w:tcPr>
          <w:p w14:paraId="68CE87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饮用净水水质标准</w:t>
            </w:r>
          </w:p>
        </w:tc>
        <w:tc>
          <w:tcPr>
            <w:tcW w:w="1134" w:type="dxa"/>
            <w:vAlign w:val="center"/>
          </w:tcPr>
          <w:p w14:paraId="3AABA44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94</w:t>
            </w:r>
          </w:p>
        </w:tc>
        <w:tc>
          <w:tcPr>
            <w:tcW w:w="850" w:type="dxa"/>
            <w:vAlign w:val="center"/>
          </w:tcPr>
          <w:p w14:paraId="3B9FABA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0B0DE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适用于以符合生活饮用水水质标准的自来水或水源水为原水,经再净化后可供给用户直接饮用的管道直饮水。</w:t>
            </w:r>
          </w:p>
        </w:tc>
        <w:tc>
          <w:tcPr>
            <w:tcW w:w="872" w:type="dxa"/>
            <w:vAlign w:val="center"/>
          </w:tcPr>
          <w:p w14:paraId="3D92C8E8">
            <w:pPr>
              <w:jc w:val="center"/>
              <w:rPr>
                <w:rFonts w:hint="eastAsia" w:asciiTheme="majorEastAsia" w:hAnsiTheme="majorEastAsia" w:eastAsiaTheme="majorEastAsia" w:cstheme="majorEastAsia"/>
                <w:sz w:val="18"/>
                <w:szCs w:val="18"/>
              </w:rPr>
            </w:pPr>
          </w:p>
        </w:tc>
      </w:tr>
      <w:tr w14:paraId="5B03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9DA82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ZY.004.002.089</w:t>
            </w:r>
          </w:p>
        </w:tc>
        <w:tc>
          <w:tcPr>
            <w:tcW w:w="1559" w:type="dxa"/>
            <w:vAlign w:val="center"/>
          </w:tcPr>
          <w:p w14:paraId="21EB728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武汉市排水管道检测与评估技术规范</w:t>
            </w:r>
          </w:p>
        </w:tc>
        <w:tc>
          <w:tcPr>
            <w:tcW w:w="1134" w:type="dxa"/>
            <w:vAlign w:val="center"/>
          </w:tcPr>
          <w:p w14:paraId="44BA11E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DB 4201/T 647</w:t>
            </w:r>
          </w:p>
        </w:tc>
        <w:tc>
          <w:tcPr>
            <w:tcW w:w="850" w:type="dxa"/>
            <w:vAlign w:val="center"/>
          </w:tcPr>
          <w:p w14:paraId="6BC71EBC">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5CE014F5">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武汉市辖区范围内排水管道及其附属建（构）筑物的检测与评估。</w:t>
            </w:r>
          </w:p>
        </w:tc>
        <w:tc>
          <w:tcPr>
            <w:tcW w:w="872" w:type="dxa"/>
            <w:vAlign w:val="center"/>
          </w:tcPr>
          <w:p w14:paraId="1C06A787">
            <w:pPr>
              <w:jc w:val="center"/>
              <w:rPr>
                <w:rFonts w:hint="eastAsia" w:asciiTheme="majorEastAsia" w:hAnsiTheme="majorEastAsia" w:eastAsiaTheme="majorEastAsia" w:cstheme="majorEastAsia"/>
                <w:sz w:val="18"/>
                <w:szCs w:val="18"/>
              </w:rPr>
            </w:pPr>
          </w:p>
        </w:tc>
      </w:tr>
      <w:tr w14:paraId="23A9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C74BA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ZY.004.002.090</w:t>
            </w:r>
          </w:p>
        </w:tc>
        <w:tc>
          <w:tcPr>
            <w:tcW w:w="1559" w:type="dxa"/>
            <w:vAlign w:val="bottom"/>
          </w:tcPr>
          <w:p w14:paraId="00713A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武汉市排水管网建设管理技术规程</w:t>
            </w:r>
          </w:p>
        </w:tc>
        <w:tc>
          <w:tcPr>
            <w:tcW w:w="1134" w:type="dxa"/>
            <w:vAlign w:val="bottom"/>
          </w:tcPr>
          <w:p w14:paraId="345D09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DB 4201/T 649</w:t>
            </w:r>
          </w:p>
        </w:tc>
        <w:tc>
          <w:tcPr>
            <w:tcW w:w="850" w:type="dxa"/>
            <w:vAlign w:val="center"/>
          </w:tcPr>
          <w:p w14:paraId="728382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7B6BF58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武汉市行政区域内新建、扩建和改建的永久性室外排水管网工程。</w:t>
            </w:r>
          </w:p>
        </w:tc>
        <w:tc>
          <w:tcPr>
            <w:tcW w:w="872" w:type="dxa"/>
            <w:vAlign w:val="center"/>
          </w:tcPr>
          <w:p w14:paraId="3AAA65B0">
            <w:pPr>
              <w:jc w:val="center"/>
              <w:rPr>
                <w:rFonts w:hint="eastAsia" w:asciiTheme="majorEastAsia" w:hAnsiTheme="majorEastAsia" w:eastAsiaTheme="majorEastAsia" w:cstheme="majorEastAsia"/>
                <w:sz w:val="18"/>
                <w:szCs w:val="18"/>
              </w:rPr>
            </w:pPr>
          </w:p>
        </w:tc>
      </w:tr>
      <w:tr w14:paraId="58E8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8CEC9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ZY.004.002.091</w:t>
            </w:r>
          </w:p>
        </w:tc>
        <w:tc>
          <w:tcPr>
            <w:tcW w:w="1559" w:type="dxa"/>
            <w:vAlign w:val="center"/>
          </w:tcPr>
          <w:p w14:paraId="644BD1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武汉市排水管道混错接改造技术规程</w:t>
            </w:r>
          </w:p>
        </w:tc>
        <w:tc>
          <w:tcPr>
            <w:tcW w:w="1134" w:type="dxa"/>
            <w:vAlign w:val="center"/>
          </w:tcPr>
          <w:p w14:paraId="1BE3D2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 4201/T 651</w:t>
            </w:r>
          </w:p>
        </w:tc>
        <w:tc>
          <w:tcPr>
            <w:tcW w:w="850" w:type="dxa"/>
            <w:vAlign w:val="center"/>
          </w:tcPr>
          <w:p w14:paraId="2DAE35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14:paraId="08A048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武汉市市政雨污水管道系统，居住小区、公共建筑等地块的排水系统，建筑排水系统改造工作。</w:t>
            </w:r>
          </w:p>
        </w:tc>
        <w:tc>
          <w:tcPr>
            <w:tcW w:w="872" w:type="dxa"/>
            <w:vAlign w:val="center"/>
          </w:tcPr>
          <w:p w14:paraId="1B9F96A7">
            <w:pPr>
              <w:jc w:val="center"/>
              <w:rPr>
                <w:rFonts w:hint="eastAsia" w:asciiTheme="majorEastAsia" w:hAnsiTheme="majorEastAsia" w:eastAsiaTheme="majorEastAsia" w:cstheme="majorEastAsia"/>
                <w:sz w:val="18"/>
                <w:szCs w:val="18"/>
              </w:rPr>
            </w:pPr>
          </w:p>
        </w:tc>
      </w:tr>
      <w:tr w14:paraId="4FFE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43DF220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ZY.004.003给排水运营管理</w:t>
            </w:r>
          </w:p>
        </w:tc>
      </w:tr>
      <w:tr w14:paraId="6826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6A1229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ZY.004.003.001</w:t>
            </w:r>
          </w:p>
        </w:tc>
        <w:tc>
          <w:tcPr>
            <w:tcW w:w="1559" w:type="dxa"/>
            <w:vAlign w:val="center"/>
          </w:tcPr>
          <w:p w14:paraId="0A9F7D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城镇污水厂综合排放标准</w:t>
            </w:r>
          </w:p>
        </w:tc>
        <w:tc>
          <w:tcPr>
            <w:tcW w:w="1134" w:type="dxa"/>
            <w:vAlign w:val="center"/>
          </w:tcPr>
          <w:p w14:paraId="744299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18918</w:t>
            </w:r>
          </w:p>
        </w:tc>
        <w:tc>
          <w:tcPr>
            <w:tcW w:w="850" w:type="dxa"/>
            <w:vAlign w:val="center"/>
          </w:tcPr>
          <w:p w14:paraId="09C171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CEB23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适用于城镇污水处理厂出水、废气排放和污泥处置（控制）的管理。</w:t>
            </w:r>
          </w:p>
        </w:tc>
        <w:tc>
          <w:tcPr>
            <w:tcW w:w="872" w:type="dxa"/>
            <w:vAlign w:val="center"/>
          </w:tcPr>
          <w:p w14:paraId="39879110">
            <w:pPr>
              <w:jc w:val="center"/>
              <w:rPr>
                <w:rFonts w:hint="eastAsia" w:asciiTheme="majorEastAsia" w:hAnsiTheme="majorEastAsia" w:eastAsiaTheme="majorEastAsia" w:cstheme="majorEastAsia"/>
                <w:sz w:val="18"/>
                <w:szCs w:val="18"/>
              </w:rPr>
            </w:pPr>
          </w:p>
        </w:tc>
      </w:tr>
      <w:tr w14:paraId="2062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A78A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ZY.004.003.002</w:t>
            </w:r>
          </w:p>
        </w:tc>
        <w:tc>
          <w:tcPr>
            <w:tcW w:w="1559" w:type="dxa"/>
            <w:vAlign w:val="center"/>
          </w:tcPr>
          <w:p w14:paraId="03DDEA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低影响开发雨水控制利用 设施运行与维护规范</w:t>
            </w:r>
          </w:p>
        </w:tc>
        <w:tc>
          <w:tcPr>
            <w:tcW w:w="1134" w:type="dxa"/>
            <w:vAlign w:val="center"/>
          </w:tcPr>
          <w:p w14:paraId="2666F6D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42111</w:t>
            </w:r>
          </w:p>
        </w:tc>
        <w:tc>
          <w:tcPr>
            <w:tcW w:w="850" w:type="dxa"/>
            <w:vAlign w:val="center"/>
          </w:tcPr>
          <w:p w14:paraId="68762B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1931A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低影响开发雨水控制利用设施的运行与维护。</w:t>
            </w:r>
          </w:p>
        </w:tc>
        <w:tc>
          <w:tcPr>
            <w:tcW w:w="872" w:type="dxa"/>
            <w:vAlign w:val="center"/>
          </w:tcPr>
          <w:p w14:paraId="649BA88E">
            <w:pPr>
              <w:jc w:val="center"/>
              <w:rPr>
                <w:rFonts w:hint="eastAsia" w:asciiTheme="majorEastAsia" w:hAnsiTheme="majorEastAsia" w:eastAsiaTheme="majorEastAsia" w:cstheme="majorEastAsia"/>
                <w:sz w:val="18"/>
                <w:szCs w:val="18"/>
              </w:rPr>
            </w:pPr>
          </w:p>
        </w:tc>
      </w:tr>
      <w:tr w14:paraId="1A3B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3E50C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ZY.004.003.003</w:t>
            </w:r>
          </w:p>
        </w:tc>
        <w:tc>
          <w:tcPr>
            <w:tcW w:w="1559" w:type="dxa"/>
            <w:vAlign w:val="center"/>
          </w:tcPr>
          <w:p w14:paraId="2998653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城镇供水管网运行、维护及安全技术规程</w:t>
            </w:r>
          </w:p>
        </w:tc>
        <w:tc>
          <w:tcPr>
            <w:tcW w:w="1134" w:type="dxa"/>
            <w:vAlign w:val="center"/>
          </w:tcPr>
          <w:p w14:paraId="4650060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207</w:t>
            </w:r>
          </w:p>
        </w:tc>
        <w:tc>
          <w:tcPr>
            <w:tcW w:w="850" w:type="dxa"/>
            <w:vAlign w:val="center"/>
          </w:tcPr>
          <w:p w14:paraId="586686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37336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城镇供水管网、总表后的埋地管网、自备水源的供水管网和农村集中式供水管网的运行、维护及安全技术管理。</w:t>
            </w:r>
          </w:p>
        </w:tc>
        <w:tc>
          <w:tcPr>
            <w:tcW w:w="872" w:type="dxa"/>
            <w:vAlign w:val="center"/>
          </w:tcPr>
          <w:p w14:paraId="1304B79F">
            <w:pPr>
              <w:jc w:val="center"/>
              <w:rPr>
                <w:rFonts w:hint="eastAsia" w:asciiTheme="majorEastAsia" w:hAnsiTheme="majorEastAsia" w:eastAsiaTheme="majorEastAsia" w:cstheme="majorEastAsia"/>
                <w:sz w:val="18"/>
                <w:szCs w:val="18"/>
              </w:rPr>
            </w:pPr>
          </w:p>
        </w:tc>
      </w:tr>
      <w:tr w14:paraId="4F22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E42DD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ZY.004.003.004</w:t>
            </w:r>
          </w:p>
        </w:tc>
        <w:tc>
          <w:tcPr>
            <w:tcW w:w="1559" w:type="dxa"/>
            <w:vAlign w:val="center"/>
          </w:tcPr>
          <w:p w14:paraId="2EF7D9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城镇污水再生利用设施运行、维护及安全技术规程</w:t>
            </w:r>
          </w:p>
        </w:tc>
        <w:tc>
          <w:tcPr>
            <w:tcW w:w="1134" w:type="dxa"/>
            <w:vAlign w:val="center"/>
          </w:tcPr>
          <w:p w14:paraId="3944F1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252</w:t>
            </w:r>
          </w:p>
        </w:tc>
        <w:tc>
          <w:tcPr>
            <w:tcW w:w="850" w:type="dxa"/>
            <w:vAlign w:val="center"/>
          </w:tcPr>
          <w:p w14:paraId="2C1077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14CEAA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以城镇污水或污水处理厂二级处理出水为水源的城镇污水再生利用设施的运行、维护与安全管理。</w:t>
            </w:r>
          </w:p>
        </w:tc>
        <w:tc>
          <w:tcPr>
            <w:tcW w:w="872" w:type="dxa"/>
            <w:vAlign w:val="center"/>
          </w:tcPr>
          <w:p w14:paraId="4A10BC11">
            <w:pPr>
              <w:jc w:val="center"/>
              <w:rPr>
                <w:rFonts w:hint="eastAsia" w:asciiTheme="majorEastAsia" w:hAnsiTheme="majorEastAsia" w:eastAsiaTheme="majorEastAsia" w:cstheme="majorEastAsia"/>
                <w:sz w:val="18"/>
                <w:szCs w:val="18"/>
              </w:rPr>
            </w:pPr>
          </w:p>
        </w:tc>
      </w:tr>
      <w:tr w14:paraId="5BC8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D5E9AF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ZY.004.003.005</w:t>
            </w:r>
          </w:p>
        </w:tc>
        <w:tc>
          <w:tcPr>
            <w:tcW w:w="1559" w:type="dxa"/>
            <w:vAlign w:val="center"/>
          </w:tcPr>
          <w:p w14:paraId="61D75A8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粪便处理厂运行维护及其安全技术规程</w:t>
            </w:r>
          </w:p>
        </w:tc>
        <w:tc>
          <w:tcPr>
            <w:tcW w:w="1134" w:type="dxa"/>
            <w:vAlign w:val="center"/>
          </w:tcPr>
          <w:p w14:paraId="7D123C5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30</w:t>
            </w:r>
          </w:p>
        </w:tc>
        <w:tc>
          <w:tcPr>
            <w:tcW w:w="850" w:type="dxa"/>
            <w:vAlign w:val="center"/>
          </w:tcPr>
          <w:p w14:paraId="1A6105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79989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城镇新建、扩建或改建的粪便处理厂的运行、维护及其安全管理。</w:t>
            </w:r>
          </w:p>
        </w:tc>
        <w:tc>
          <w:tcPr>
            <w:tcW w:w="872" w:type="dxa"/>
            <w:vAlign w:val="center"/>
          </w:tcPr>
          <w:p w14:paraId="598F3AE4">
            <w:pPr>
              <w:jc w:val="center"/>
              <w:rPr>
                <w:rFonts w:hint="eastAsia" w:asciiTheme="majorEastAsia" w:hAnsiTheme="majorEastAsia" w:eastAsiaTheme="majorEastAsia" w:cstheme="majorEastAsia"/>
                <w:sz w:val="18"/>
                <w:szCs w:val="18"/>
              </w:rPr>
            </w:pPr>
          </w:p>
        </w:tc>
      </w:tr>
      <w:tr w14:paraId="0A9C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FD17F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ZY.004.003.006</w:t>
            </w:r>
          </w:p>
        </w:tc>
        <w:tc>
          <w:tcPr>
            <w:tcW w:w="1559" w:type="dxa"/>
            <w:vAlign w:val="center"/>
          </w:tcPr>
          <w:p w14:paraId="24A15D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城镇供水厂运行、维护及安全技术规程</w:t>
            </w:r>
          </w:p>
        </w:tc>
        <w:tc>
          <w:tcPr>
            <w:tcW w:w="1134" w:type="dxa"/>
            <w:vAlign w:val="center"/>
          </w:tcPr>
          <w:p w14:paraId="7ADDA2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58</w:t>
            </w:r>
          </w:p>
        </w:tc>
        <w:tc>
          <w:tcPr>
            <w:tcW w:w="850" w:type="dxa"/>
            <w:vAlign w:val="center"/>
          </w:tcPr>
          <w:p w14:paraId="66155C7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9332B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城镇供水厂运行、维护及安全技术管理</w:t>
            </w:r>
          </w:p>
        </w:tc>
        <w:tc>
          <w:tcPr>
            <w:tcW w:w="872" w:type="dxa"/>
            <w:vAlign w:val="center"/>
          </w:tcPr>
          <w:p w14:paraId="21783BE2">
            <w:pPr>
              <w:jc w:val="center"/>
              <w:rPr>
                <w:rFonts w:hint="eastAsia" w:asciiTheme="majorEastAsia" w:hAnsiTheme="majorEastAsia" w:eastAsiaTheme="majorEastAsia" w:cstheme="majorEastAsia"/>
                <w:sz w:val="18"/>
                <w:szCs w:val="18"/>
              </w:rPr>
            </w:pPr>
          </w:p>
        </w:tc>
      </w:tr>
      <w:tr w14:paraId="2DC7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909AE1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ZY.004.003.007</w:t>
            </w:r>
          </w:p>
        </w:tc>
        <w:tc>
          <w:tcPr>
            <w:tcW w:w="1559" w:type="dxa"/>
            <w:vAlign w:val="center"/>
          </w:tcPr>
          <w:p w14:paraId="12DF9D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城镇排水管道维护安全技术规程</w:t>
            </w:r>
          </w:p>
        </w:tc>
        <w:tc>
          <w:tcPr>
            <w:tcW w:w="1134" w:type="dxa"/>
            <w:vAlign w:val="center"/>
          </w:tcPr>
          <w:p w14:paraId="61017D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6</w:t>
            </w:r>
          </w:p>
        </w:tc>
        <w:tc>
          <w:tcPr>
            <w:tcW w:w="850" w:type="dxa"/>
            <w:vAlign w:val="center"/>
          </w:tcPr>
          <w:p w14:paraId="501DF3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BD199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适用于城镇排水管道及其附属构筑物的维护安全作业。</w:t>
            </w:r>
          </w:p>
        </w:tc>
        <w:tc>
          <w:tcPr>
            <w:tcW w:w="872" w:type="dxa"/>
            <w:vAlign w:val="center"/>
          </w:tcPr>
          <w:p w14:paraId="1CB2242D">
            <w:pPr>
              <w:jc w:val="center"/>
              <w:rPr>
                <w:rFonts w:hint="eastAsia" w:asciiTheme="majorEastAsia" w:hAnsiTheme="majorEastAsia" w:eastAsiaTheme="majorEastAsia" w:cstheme="majorEastAsia"/>
                <w:sz w:val="18"/>
                <w:szCs w:val="18"/>
              </w:rPr>
            </w:pPr>
          </w:p>
        </w:tc>
      </w:tr>
      <w:tr w14:paraId="5ACE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9F6E2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ZY.004.003.008</w:t>
            </w:r>
          </w:p>
        </w:tc>
        <w:tc>
          <w:tcPr>
            <w:tcW w:w="1559" w:type="dxa"/>
            <w:vAlign w:val="center"/>
          </w:tcPr>
          <w:p w14:paraId="5A826C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城镇污水处理厂运行、维护及安全技术规程</w:t>
            </w:r>
          </w:p>
        </w:tc>
        <w:tc>
          <w:tcPr>
            <w:tcW w:w="1134" w:type="dxa"/>
            <w:vAlign w:val="center"/>
          </w:tcPr>
          <w:p w14:paraId="6F09A1A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60</w:t>
            </w:r>
          </w:p>
        </w:tc>
        <w:tc>
          <w:tcPr>
            <w:tcW w:w="850" w:type="dxa"/>
            <w:vAlign w:val="center"/>
          </w:tcPr>
          <w:p w14:paraId="190EC8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9A7DB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城镇污水处理厂的运行、维护及其安全操作。</w:t>
            </w:r>
          </w:p>
        </w:tc>
        <w:tc>
          <w:tcPr>
            <w:tcW w:w="872" w:type="dxa"/>
            <w:vAlign w:val="center"/>
          </w:tcPr>
          <w:p w14:paraId="38421A78">
            <w:pPr>
              <w:jc w:val="center"/>
              <w:rPr>
                <w:rFonts w:hint="eastAsia" w:asciiTheme="majorEastAsia" w:hAnsiTheme="majorEastAsia" w:eastAsiaTheme="majorEastAsia" w:cstheme="majorEastAsia"/>
                <w:sz w:val="18"/>
                <w:szCs w:val="18"/>
              </w:rPr>
            </w:pPr>
          </w:p>
        </w:tc>
      </w:tr>
      <w:tr w14:paraId="7564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F7E3B0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ZY.004.003.009</w:t>
            </w:r>
          </w:p>
        </w:tc>
        <w:tc>
          <w:tcPr>
            <w:tcW w:w="1559" w:type="dxa"/>
            <w:vAlign w:val="center"/>
          </w:tcPr>
          <w:p w14:paraId="5A9953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城镇排水管渠与泵站运行、维护及安全技术规程</w:t>
            </w:r>
          </w:p>
        </w:tc>
        <w:tc>
          <w:tcPr>
            <w:tcW w:w="1134" w:type="dxa"/>
            <w:vAlign w:val="center"/>
          </w:tcPr>
          <w:p w14:paraId="3DFBC7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68</w:t>
            </w:r>
          </w:p>
        </w:tc>
        <w:tc>
          <w:tcPr>
            <w:tcW w:w="850" w:type="dxa"/>
            <w:vAlign w:val="center"/>
          </w:tcPr>
          <w:p w14:paraId="4F0E12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2903B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城镇排水管渠与泵站的运行和维护。</w:t>
            </w:r>
          </w:p>
        </w:tc>
        <w:tc>
          <w:tcPr>
            <w:tcW w:w="872" w:type="dxa"/>
            <w:vAlign w:val="center"/>
          </w:tcPr>
          <w:p w14:paraId="43FD1E19">
            <w:pPr>
              <w:jc w:val="center"/>
              <w:rPr>
                <w:rFonts w:hint="eastAsia" w:asciiTheme="majorEastAsia" w:hAnsiTheme="majorEastAsia" w:eastAsiaTheme="majorEastAsia" w:cstheme="majorEastAsia"/>
                <w:sz w:val="18"/>
                <w:szCs w:val="18"/>
              </w:rPr>
            </w:pPr>
          </w:p>
        </w:tc>
      </w:tr>
      <w:tr w14:paraId="537D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C9919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ZY.004.003.010</w:t>
            </w:r>
          </w:p>
        </w:tc>
        <w:tc>
          <w:tcPr>
            <w:tcW w:w="1559" w:type="dxa"/>
            <w:vAlign w:val="center"/>
          </w:tcPr>
          <w:p w14:paraId="2B656B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城镇污水处理厂运营质量评价标准</w:t>
            </w:r>
          </w:p>
        </w:tc>
        <w:tc>
          <w:tcPr>
            <w:tcW w:w="1134" w:type="dxa"/>
            <w:vAlign w:val="center"/>
          </w:tcPr>
          <w:p w14:paraId="34AC65F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228</w:t>
            </w:r>
          </w:p>
        </w:tc>
        <w:tc>
          <w:tcPr>
            <w:tcW w:w="850" w:type="dxa"/>
            <w:vAlign w:val="center"/>
          </w:tcPr>
          <w:p w14:paraId="524C61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00AD7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城镇污水处理厂主要运行技术指标的评价和运营质量的技术性考核。</w:t>
            </w:r>
          </w:p>
        </w:tc>
        <w:tc>
          <w:tcPr>
            <w:tcW w:w="872" w:type="dxa"/>
            <w:vAlign w:val="center"/>
          </w:tcPr>
          <w:p w14:paraId="7A2C2D6E">
            <w:pPr>
              <w:jc w:val="center"/>
              <w:rPr>
                <w:rFonts w:hint="eastAsia" w:asciiTheme="majorEastAsia" w:hAnsiTheme="majorEastAsia" w:eastAsiaTheme="majorEastAsia" w:cstheme="majorEastAsia"/>
                <w:sz w:val="18"/>
                <w:szCs w:val="18"/>
              </w:rPr>
            </w:pPr>
          </w:p>
        </w:tc>
      </w:tr>
      <w:tr w14:paraId="0B42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37617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ZY.004.003.011</w:t>
            </w:r>
          </w:p>
        </w:tc>
        <w:tc>
          <w:tcPr>
            <w:tcW w:w="1559" w:type="dxa"/>
            <w:vAlign w:val="center"/>
          </w:tcPr>
          <w:p w14:paraId="60FD66D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城镇供水水质在线监测技术标准</w:t>
            </w:r>
          </w:p>
        </w:tc>
        <w:tc>
          <w:tcPr>
            <w:tcW w:w="1134" w:type="dxa"/>
            <w:vAlign w:val="center"/>
          </w:tcPr>
          <w:p w14:paraId="01BDF3E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271</w:t>
            </w:r>
          </w:p>
        </w:tc>
        <w:tc>
          <w:tcPr>
            <w:tcW w:w="850" w:type="dxa"/>
            <w:vAlign w:val="center"/>
          </w:tcPr>
          <w:p w14:paraId="38F6C2B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B1322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城镇供水水质在线监测系统的规划设计、安装验收、运行维护等。</w:t>
            </w:r>
          </w:p>
        </w:tc>
        <w:tc>
          <w:tcPr>
            <w:tcW w:w="872" w:type="dxa"/>
            <w:vAlign w:val="center"/>
          </w:tcPr>
          <w:p w14:paraId="081B54EA">
            <w:pPr>
              <w:jc w:val="center"/>
              <w:rPr>
                <w:rFonts w:hint="eastAsia" w:asciiTheme="majorEastAsia" w:hAnsiTheme="majorEastAsia" w:eastAsiaTheme="majorEastAsia" w:cstheme="majorEastAsia"/>
                <w:sz w:val="18"/>
                <w:szCs w:val="18"/>
              </w:rPr>
            </w:pPr>
          </w:p>
        </w:tc>
      </w:tr>
      <w:tr w14:paraId="2820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6E1A28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ZY.004.003.012</w:t>
            </w:r>
          </w:p>
        </w:tc>
        <w:tc>
          <w:tcPr>
            <w:tcW w:w="1559" w:type="dxa"/>
            <w:vAlign w:val="center"/>
          </w:tcPr>
          <w:p w14:paraId="553D3BA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城镇供水营业收费管理信息系统</w:t>
            </w:r>
          </w:p>
        </w:tc>
        <w:tc>
          <w:tcPr>
            <w:tcW w:w="1134" w:type="dxa"/>
            <w:vAlign w:val="center"/>
          </w:tcPr>
          <w:p w14:paraId="304239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298</w:t>
            </w:r>
          </w:p>
        </w:tc>
        <w:tc>
          <w:tcPr>
            <w:tcW w:w="850" w:type="dxa"/>
            <w:vAlign w:val="center"/>
          </w:tcPr>
          <w:p w14:paraId="438AAE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65591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城镇供水营业收费管理信息系统构建及系统软件开发。</w:t>
            </w:r>
          </w:p>
        </w:tc>
        <w:tc>
          <w:tcPr>
            <w:tcW w:w="872" w:type="dxa"/>
            <w:vAlign w:val="center"/>
          </w:tcPr>
          <w:p w14:paraId="2E962BBA">
            <w:pPr>
              <w:jc w:val="center"/>
              <w:rPr>
                <w:rFonts w:hint="eastAsia" w:asciiTheme="majorEastAsia" w:hAnsiTheme="majorEastAsia" w:eastAsiaTheme="majorEastAsia" w:cstheme="majorEastAsia"/>
                <w:sz w:val="18"/>
                <w:szCs w:val="18"/>
              </w:rPr>
            </w:pPr>
          </w:p>
        </w:tc>
      </w:tr>
      <w:tr w14:paraId="6A2C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94414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3FF52DAB">
      <w:pPr>
        <w:widowControl/>
        <w:ind w:firstLine="422"/>
        <w:jc w:val="left"/>
        <w:rPr>
          <w:rFonts w:hint="eastAsia" w:ascii="宋体" w:hAnsi="宋体" w:eastAsia="宋体" w:cs="宋体"/>
          <w:b/>
          <w:bCs/>
          <w:szCs w:val="21"/>
        </w:rPr>
      </w:pPr>
      <w:r>
        <w:rPr>
          <w:rFonts w:hint="eastAsia" w:ascii="宋体" w:hAnsi="宋体" w:eastAsia="宋体" w:cs="宋体"/>
          <w:b/>
          <w:bCs/>
          <w:szCs w:val="21"/>
        </w:rPr>
        <w:t>1.3.5 公共交通专用标准</w:t>
      </w:r>
    </w:p>
    <w:p w14:paraId="30A5B4CE">
      <w:pPr>
        <w:widowControl/>
        <w:ind w:firstLine="420" w:firstLineChars="200"/>
        <w:jc w:val="left"/>
        <w:rPr>
          <w:rFonts w:hint="eastAsia" w:ascii="宋体" w:hAnsi="宋体" w:eastAsia="宋体" w:cs="宋体"/>
          <w:szCs w:val="21"/>
        </w:rPr>
      </w:pPr>
      <w:r>
        <w:rPr>
          <w:rFonts w:hint="eastAsia" w:ascii="宋体" w:hAnsi="宋体" w:eastAsia="宋体" w:cs="宋体"/>
          <w:szCs w:val="21"/>
        </w:rPr>
        <w:t>公共交通专用标准包括</w:t>
      </w:r>
      <w:r>
        <w:rPr>
          <w:rFonts w:hint="eastAsia"/>
        </w:rPr>
        <w:t>勘察设计、施工验收及运营管理</w:t>
      </w:r>
      <w:r>
        <w:rPr>
          <w:rFonts w:hint="eastAsia" w:ascii="宋体" w:hAnsi="宋体" w:eastAsia="宋体" w:cs="宋体"/>
          <w:szCs w:val="21"/>
        </w:rPr>
        <w:t>等建设全过程的公共交通相关专用标准，标准规范项目表见下表：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14:paraId="40EB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14:paraId="527190E4">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14:paraId="1B148AEB">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722EC9E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10F4A004">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68222017">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14:paraId="7592E825">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1963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0F2986A">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ZY005公共交通专用标准</w:t>
            </w:r>
          </w:p>
        </w:tc>
      </w:tr>
      <w:tr w14:paraId="0BDD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425E294">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ZY.005.001公共交通勘察设计</w:t>
            </w:r>
          </w:p>
        </w:tc>
      </w:tr>
      <w:tr w14:paraId="4153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1C4E15E">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ZY.005.001.001</w:t>
            </w:r>
          </w:p>
        </w:tc>
        <w:tc>
          <w:tcPr>
            <w:tcW w:w="1559" w:type="dxa"/>
            <w:shd w:val="clear" w:color="auto" w:fill="auto"/>
            <w:vAlign w:val="center"/>
          </w:tcPr>
          <w:p w14:paraId="789C4FF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"http://10.38.255.117:9090/zbooklib/book/detail/show?SiteID=1&amp;bookID=59206"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地铁设计规范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78DF9D6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50157</w:t>
            </w:r>
          </w:p>
        </w:tc>
        <w:tc>
          <w:tcPr>
            <w:tcW w:w="850" w:type="dxa"/>
            <w:shd w:val="clear" w:color="auto" w:fill="auto"/>
            <w:vAlign w:val="center"/>
          </w:tcPr>
          <w:p w14:paraId="57B8087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066239B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最高运行速度不超过100km/h、采用常规电机驱动列车的钢轮钢轨地铁新建工程的设计。</w:t>
            </w:r>
          </w:p>
        </w:tc>
        <w:tc>
          <w:tcPr>
            <w:tcW w:w="872" w:type="dxa"/>
            <w:vAlign w:val="center"/>
          </w:tcPr>
          <w:p w14:paraId="7E4278E2">
            <w:pPr>
              <w:widowControl/>
              <w:jc w:val="center"/>
              <w:rPr>
                <w:rFonts w:hint="eastAsia" w:asciiTheme="majorEastAsia" w:hAnsiTheme="majorEastAsia" w:eastAsiaTheme="majorEastAsia" w:cstheme="majorEastAsia"/>
                <w:sz w:val="18"/>
                <w:szCs w:val="18"/>
              </w:rPr>
            </w:pPr>
          </w:p>
        </w:tc>
      </w:tr>
      <w:tr w14:paraId="33B4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A3783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ZY.005.001.002</w:t>
            </w:r>
          </w:p>
        </w:tc>
        <w:tc>
          <w:tcPr>
            <w:tcW w:w="1559" w:type="dxa"/>
            <w:shd w:val="clear" w:color="auto" w:fill="auto"/>
            <w:vAlign w:val="center"/>
          </w:tcPr>
          <w:p w14:paraId="496C491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"http://10.38.255.117:9090/zbooklib/book/detail/show?SiteID=1&amp;bookID=59197"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城市轨道交通岩土工程勘察规范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5CD8636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50307</w:t>
            </w:r>
          </w:p>
        </w:tc>
        <w:tc>
          <w:tcPr>
            <w:tcW w:w="850" w:type="dxa"/>
            <w:shd w:val="clear" w:color="auto" w:fill="auto"/>
            <w:vAlign w:val="center"/>
          </w:tcPr>
          <w:p w14:paraId="3D3F98C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089ABFF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城市轨道交通工程的岩土工程勘察。</w:t>
            </w:r>
          </w:p>
        </w:tc>
        <w:tc>
          <w:tcPr>
            <w:tcW w:w="872" w:type="dxa"/>
            <w:vAlign w:val="center"/>
          </w:tcPr>
          <w:p w14:paraId="4DA35AF9">
            <w:pPr>
              <w:widowControl/>
              <w:jc w:val="center"/>
              <w:rPr>
                <w:rFonts w:hint="eastAsia" w:asciiTheme="majorEastAsia" w:hAnsiTheme="majorEastAsia" w:eastAsiaTheme="majorEastAsia" w:cstheme="majorEastAsia"/>
                <w:sz w:val="18"/>
                <w:szCs w:val="18"/>
              </w:rPr>
            </w:pPr>
          </w:p>
        </w:tc>
      </w:tr>
      <w:tr w14:paraId="09E9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73AAC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ZY.005.001.003</w:t>
            </w:r>
          </w:p>
        </w:tc>
        <w:tc>
          <w:tcPr>
            <w:tcW w:w="1559" w:type="dxa"/>
            <w:shd w:val="clear" w:color="auto" w:fill="auto"/>
            <w:vAlign w:val="center"/>
          </w:tcPr>
          <w:p w14:paraId="5013B70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"http://10.38.255.117:9090/zbooklib/book/detail/show?SiteID=1&amp;bookID=59192"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城市轨道交通结构抗震设计规范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7F254EA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50909</w:t>
            </w:r>
          </w:p>
        </w:tc>
        <w:tc>
          <w:tcPr>
            <w:tcW w:w="850" w:type="dxa"/>
            <w:shd w:val="clear" w:color="auto" w:fill="auto"/>
            <w:vAlign w:val="center"/>
          </w:tcPr>
          <w:p w14:paraId="3D48652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0146658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新建、改建城市轨道交通结构的抗震设计。</w:t>
            </w:r>
          </w:p>
        </w:tc>
        <w:tc>
          <w:tcPr>
            <w:tcW w:w="872" w:type="dxa"/>
            <w:vAlign w:val="center"/>
          </w:tcPr>
          <w:p w14:paraId="2821539A">
            <w:pPr>
              <w:widowControl/>
              <w:jc w:val="center"/>
              <w:rPr>
                <w:rFonts w:hint="eastAsia" w:asciiTheme="majorEastAsia" w:hAnsiTheme="majorEastAsia" w:eastAsiaTheme="majorEastAsia" w:cstheme="majorEastAsia"/>
                <w:sz w:val="18"/>
                <w:szCs w:val="18"/>
              </w:rPr>
            </w:pPr>
          </w:p>
        </w:tc>
      </w:tr>
      <w:tr w14:paraId="76A6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67759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ZY.005.001.004</w:t>
            </w:r>
          </w:p>
        </w:tc>
        <w:tc>
          <w:tcPr>
            <w:tcW w:w="1559" w:type="dxa"/>
            <w:shd w:val="clear" w:color="auto" w:fill="auto"/>
            <w:vAlign w:val="center"/>
          </w:tcPr>
          <w:p w14:paraId="30B2DD7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地铁设计防火标准</w:t>
            </w:r>
          </w:p>
        </w:tc>
        <w:tc>
          <w:tcPr>
            <w:tcW w:w="1134" w:type="dxa"/>
            <w:shd w:val="clear" w:color="auto" w:fill="auto"/>
            <w:vAlign w:val="center"/>
          </w:tcPr>
          <w:p w14:paraId="4AF27A1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51298</w:t>
            </w:r>
          </w:p>
        </w:tc>
        <w:tc>
          <w:tcPr>
            <w:tcW w:w="850" w:type="dxa"/>
            <w:shd w:val="clear" w:color="auto" w:fill="auto"/>
            <w:vAlign w:val="center"/>
          </w:tcPr>
          <w:p w14:paraId="7A8BD70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F8917D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新建、扩建地铁和轻轨交通工程的防火设计。</w:t>
            </w:r>
          </w:p>
        </w:tc>
        <w:tc>
          <w:tcPr>
            <w:tcW w:w="872" w:type="dxa"/>
            <w:vAlign w:val="center"/>
          </w:tcPr>
          <w:p w14:paraId="018685D5">
            <w:pPr>
              <w:widowControl/>
              <w:jc w:val="center"/>
              <w:rPr>
                <w:rFonts w:hint="eastAsia" w:asciiTheme="majorEastAsia" w:hAnsiTheme="majorEastAsia" w:eastAsiaTheme="majorEastAsia" w:cstheme="majorEastAsia"/>
                <w:sz w:val="18"/>
                <w:szCs w:val="18"/>
              </w:rPr>
            </w:pPr>
          </w:p>
        </w:tc>
      </w:tr>
      <w:tr w14:paraId="1453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E6E16A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ZY.005.001.005</w:t>
            </w:r>
          </w:p>
        </w:tc>
        <w:tc>
          <w:tcPr>
            <w:tcW w:w="1559" w:type="dxa"/>
            <w:shd w:val="clear" w:color="auto" w:fill="auto"/>
            <w:vAlign w:val="center"/>
          </w:tcPr>
          <w:p w14:paraId="6D6CC40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"http://10.38.255.117:9090/zbooklib/book/detail/show?SiteID=1&amp;bookID=154719"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城市轨道交通工程项目规范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50D4891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55033</w:t>
            </w:r>
          </w:p>
        </w:tc>
        <w:tc>
          <w:tcPr>
            <w:tcW w:w="850" w:type="dxa"/>
            <w:shd w:val="clear" w:color="auto" w:fill="auto"/>
            <w:vAlign w:val="center"/>
          </w:tcPr>
          <w:p w14:paraId="56338B8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3630125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城市轨道交通工程项目。</w:t>
            </w:r>
          </w:p>
        </w:tc>
        <w:tc>
          <w:tcPr>
            <w:tcW w:w="872" w:type="dxa"/>
            <w:vAlign w:val="center"/>
          </w:tcPr>
          <w:p w14:paraId="37B51162">
            <w:pPr>
              <w:widowControl/>
              <w:jc w:val="center"/>
              <w:rPr>
                <w:rFonts w:hint="eastAsia" w:asciiTheme="majorEastAsia" w:hAnsiTheme="majorEastAsia" w:eastAsiaTheme="majorEastAsia" w:cstheme="majorEastAsia"/>
                <w:sz w:val="18"/>
                <w:szCs w:val="18"/>
              </w:rPr>
            </w:pPr>
          </w:p>
        </w:tc>
      </w:tr>
      <w:tr w14:paraId="31BE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1D853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ZY.005.001.006</w:t>
            </w:r>
          </w:p>
        </w:tc>
        <w:tc>
          <w:tcPr>
            <w:tcW w:w="1559" w:type="dxa"/>
            <w:shd w:val="clear" w:color="auto" w:fill="auto"/>
            <w:vAlign w:val="center"/>
          </w:tcPr>
          <w:p w14:paraId="4C553B57">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公共汽电车线网设置和调整规则</w:t>
            </w:r>
          </w:p>
        </w:tc>
        <w:tc>
          <w:tcPr>
            <w:tcW w:w="1134" w:type="dxa"/>
            <w:shd w:val="clear" w:color="auto" w:fill="auto"/>
            <w:vAlign w:val="center"/>
          </w:tcPr>
          <w:p w14:paraId="35B430C5">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GB/T 37114</w:t>
            </w:r>
          </w:p>
        </w:tc>
        <w:tc>
          <w:tcPr>
            <w:tcW w:w="850" w:type="dxa"/>
            <w:shd w:val="clear" w:color="auto" w:fill="auto"/>
            <w:vAlign w:val="center"/>
          </w:tcPr>
          <w:p w14:paraId="4F835519">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0925A55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城市规划各阶段公共交通专项规划、公交专项规划以及公交提升改善类规划编制</w:t>
            </w:r>
          </w:p>
        </w:tc>
        <w:tc>
          <w:tcPr>
            <w:tcW w:w="872" w:type="dxa"/>
            <w:vAlign w:val="center"/>
          </w:tcPr>
          <w:p w14:paraId="6B5F7E62">
            <w:pPr>
              <w:widowControl/>
              <w:jc w:val="center"/>
              <w:rPr>
                <w:rFonts w:hint="eastAsia" w:asciiTheme="majorEastAsia" w:hAnsiTheme="majorEastAsia" w:eastAsiaTheme="majorEastAsia" w:cstheme="majorEastAsia"/>
                <w:sz w:val="18"/>
                <w:szCs w:val="18"/>
              </w:rPr>
            </w:pPr>
          </w:p>
        </w:tc>
      </w:tr>
      <w:tr w14:paraId="57E3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907EB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ZY.005.001.007</w:t>
            </w:r>
          </w:p>
        </w:tc>
        <w:tc>
          <w:tcPr>
            <w:tcW w:w="1559" w:type="dxa"/>
            <w:vAlign w:val="center"/>
          </w:tcPr>
          <w:p w14:paraId="74E512F5">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综合客运枢纽通用要求</w:t>
            </w:r>
          </w:p>
        </w:tc>
        <w:tc>
          <w:tcPr>
            <w:tcW w:w="1134" w:type="dxa"/>
            <w:vAlign w:val="center"/>
          </w:tcPr>
          <w:p w14:paraId="5A5025CA">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GB/T 42231</w:t>
            </w:r>
          </w:p>
        </w:tc>
        <w:tc>
          <w:tcPr>
            <w:tcW w:w="850" w:type="dxa"/>
            <w:vAlign w:val="center"/>
          </w:tcPr>
          <w:p w14:paraId="3F32D267">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7518140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可研初设阶段，客运纽功能配置与设计方案布局要求；主要建设规模与指标测算依据。</w:t>
            </w:r>
          </w:p>
        </w:tc>
        <w:tc>
          <w:tcPr>
            <w:tcW w:w="872" w:type="dxa"/>
            <w:vAlign w:val="center"/>
          </w:tcPr>
          <w:p w14:paraId="31DF379B">
            <w:pPr>
              <w:widowControl/>
              <w:jc w:val="center"/>
              <w:rPr>
                <w:rFonts w:hint="eastAsia" w:asciiTheme="majorEastAsia" w:hAnsiTheme="majorEastAsia" w:eastAsiaTheme="majorEastAsia" w:cstheme="majorEastAsia"/>
                <w:sz w:val="18"/>
                <w:szCs w:val="18"/>
              </w:rPr>
            </w:pPr>
          </w:p>
        </w:tc>
      </w:tr>
      <w:tr w14:paraId="0EF9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EA7DE6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ZY.005.001.008</w:t>
            </w:r>
          </w:p>
        </w:tc>
        <w:tc>
          <w:tcPr>
            <w:tcW w:w="1559" w:type="dxa"/>
            <w:shd w:val="clear" w:color="auto" w:fill="auto"/>
            <w:vAlign w:val="center"/>
          </w:tcPr>
          <w:p w14:paraId="3398300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"http://10.38.255.117:9090/zbooklib/book/detail/show?SiteID=1&amp;bookID=153956"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跨座式单轨交通设计标准</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665944A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50458</w:t>
            </w:r>
          </w:p>
        </w:tc>
        <w:tc>
          <w:tcPr>
            <w:tcW w:w="850" w:type="dxa"/>
            <w:shd w:val="clear" w:color="auto" w:fill="auto"/>
            <w:vAlign w:val="center"/>
          </w:tcPr>
          <w:p w14:paraId="4FEEBFA7">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705EBF7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最高运行速度不超过100km/h的跨座式单轨交通新建、扩建、改建工程的设计。</w:t>
            </w:r>
          </w:p>
        </w:tc>
        <w:tc>
          <w:tcPr>
            <w:tcW w:w="872" w:type="dxa"/>
            <w:vAlign w:val="center"/>
          </w:tcPr>
          <w:p w14:paraId="7205AC8C">
            <w:pPr>
              <w:widowControl/>
              <w:jc w:val="center"/>
              <w:rPr>
                <w:rFonts w:hint="eastAsia" w:asciiTheme="majorEastAsia" w:hAnsiTheme="majorEastAsia" w:eastAsiaTheme="majorEastAsia" w:cstheme="majorEastAsia"/>
                <w:sz w:val="18"/>
                <w:szCs w:val="18"/>
              </w:rPr>
            </w:pPr>
          </w:p>
        </w:tc>
      </w:tr>
      <w:tr w14:paraId="39F0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91D9C9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ZY.005.001.009</w:t>
            </w:r>
          </w:p>
        </w:tc>
        <w:tc>
          <w:tcPr>
            <w:tcW w:w="1559" w:type="dxa"/>
            <w:shd w:val="clear" w:color="auto" w:fill="auto"/>
            <w:vAlign w:val="center"/>
          </w:tcPr>
          <w:p w14:paraId="3C06CBF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轻轨交通设计标准</w:t>
            </w:r>
          </w:p>
        </w:tc>
        <w:tc>
          <w:tcPr>
            <w:tcW w:w="1134" w:type="dxa"/>
            <w:shd w:val="clear" w:color="auto" w:fill="auto"/>
            <w:vAlign w:val="center"/>
          </w:tcPr>
          <w:p w14:paraId="0C809729">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51263</w:t>
            </w:r>
          </w:p>
        </w:tc>
        <w:tc>
          <w:tcPr>
            <w:tcW w:w="850" w:type="dxa"/>
            <w:shd w:val="clear" w:color="auto" w:fill="auto"/>
            <w:vAlign w:val="center"/>
          </w:tcPr>
          <w:p w14:paraId="26DD31E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0AB339C1">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使用钢轮钢轨铰接车辆，线路基本采用地面独立路权或路口平交的半独立路权方式敷设，或采用高架线路，遇繁华街区及困难地段也可采用地下线路的新建轻轨交通工程的设计。</w:t>
            </w:r>
          </w:p>
        </w:tc>
        <w:tc>
          <w:tcPr>
            <w:tcW w:w="872" w:type="dxa"/>
            <w:vAlign w:val="center"/>
          </w:tcPr>
          <w:p w14:paraId="21ACC9A6">
            <w:pPr>
              <w:widowControl/>
              <w:jc w:val="center"/>
              <w:rPr>
                <w:rFonts w:hint="eastAsia" w:asciiTheme="majorEastAsia" w:hAnsiTheme="majorEastAsia" w:eastAsiaTheme="majorEastAsia" w:cstheme="majorEastAsia"/>
                <w:sz w:val="18"/>
                <w:szCs w:val="18"/>
              </w:rPr>
            </w:pPr>
          </w:p>
        </w:tc>
      </w:tr>
      <w:tr w14:paraId="195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E4F31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ZY.005.001.010</w:t>
            </w:r>
          </w:p>
        </w:tc>
        <w:tc>
          <w:tcPr>
            <w:tcW w:w="1559" w:type="dxa"/>
            <w:shd w:val="clear" w:color="auto" w:fill="auto"/>
            <w:vAlign w:val="center"/>
          </w:tcPr>
          <w:p w14:paraId="393E33E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地下铁道工程施工标准</w:t>
            </w:r>
          </w:p>
        </w:tc>
        <w:tc>
          <w:tcPr>
            <w:tcW w:w="1134" w:type="dxa"/>
            <w:shd w:val="clear" w:color="auto" w:fill="auto"/>
            <w:vAlign w:val="center"/>
          </w:tcPr>
          <w:p w14:paraId="377A26BD">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51310</w:t>
            </w:r>
          </w:p>
        </w:tc>
        <w:tc>
          <w:tcPr>
            <w:tcW w:w="850" w:type="dxa"/>
            <w:shd w:val="clear" w:color="auto" w:fill="auto"/>
            <w:vAlign w:val="center"/>
          </w:tcPr>
          <w:p w14:paraId="3F63A4A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14:paraId="4876893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新建、扩建、改建地下铁道工程的施工。</w:t>
            </w:r>
          </w:p>
        </w:tc>
        <w:tc>
          <w:tcPr>
            <w:tcW w:w="872" w:type="dxa"/>
            <w:vAlign w:val="center"/>
          </w:tcPr>
          <w:p w14:paraId="5A1AB018">
            <w:pPr>
              <w:widowControl/>
              <w:jc w:val="center"/>
              <w:rPr>
                <w:rFonts w:hint="eastAsia" w:asciiTheme="majorEastAsia" w:hAnsiTheme="majorEastAsia" w:eastAsiaTheme="majorEastAsia" w:cstheme="majorEastAsia"/>
                <w:sz w:val="18"/>
                <w:szCs w:val="18"/>
              </w:rPr>
            </w:pPr>
          </w:p>
        </w:tc>
      </w:tr>
      <w:tr w14:paraId="1C87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3B68B9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ZY.005.001.011</w:t>
            </w:r>
          </w:p>
        </w:tc>
        <w:tc>
          <w:tcPr>
            <w:tcW w:w="1559" w:type="dxa"/>
            <w:shd w:val="clear" w:color="auto" w:fill="auto"/>
            <w:vAlign w:val="center"/>
          </w:tcPr>
          <w:p w14:paraId="066FC8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城市轨道交通直线电机牵引系统设计规范</w:t>
            </w:r>
          </w:p>
        </w:tc>
        <w:tc>
          <w:tcPr>
            <w:tcW w:w="1134" w:type="dxa"/>
            <w:shd w:val="clear" w:color="auto" w:fill="auto"/>
            <w:vAlign w:val="center"/>
          </w:tcPr>
          <w:p w14:paraId="531674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167</w:t>
            </w:r>
          </w:p>
        </w:tc>
        <w:tc>
          <w:tcPr>
            <w:tcW w:w="850" w:type="dxa"/>
            <w:shd w:val="clear" w:color="auto" w:fill="auto"/>
            <w:vAlign w:val="center"/>
          </w:tcPr>
          <w:p w14:paraId="4B77B0C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7476B1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适用于采用直线电机非粘着驱动、车辆装设短定子、轨道中部设置感应板、钢轮/钢轨作为支撑和导向、列车最高速度为100km/h的新建城市轨道交通直线电机牵引系统工程的设计。</w:t>
            </w:r>
          </w:p>
        </w:tc>
        <w:tc>
          <w:tcPr>
            <w:tcW w:w="872" w:type="dxa"/>
            <w:vAlign w:val="center"/>
          </w:tcPr>
          <w:p w14:paraId="5E0B9AA7">
            <w:pPr>
              <w:widowControl/>
              <w:jc w:val="center"/>
              <w:rPr>
                <w:rFonts w:hint="eastAsia" w:asciiTheme="majorEastAsia" w:hAnsiTheme="majorEastAsia" w:eastAsiaTheme="majorEastAsia" w:cstheme="majorEastAsia"/>
                <w:sz w:val="18"/>
                <w:szCs w:val="18"/>
              </w:rPr>
            </w:pPr>
          </w:p>
        </w:tc>
      </w:tr>
      <w:tr w14:paraId="24D2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35938F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ZY.005.001.012</w:t>
            </w:r>
          </w:p>
        </w:tc>
        <w:tc>
          <w:tcPr>
            <w:tcW w:w="1559" w:type="dxa"/>
            <w:shd w:val="clear" w:color="auto" w:fill="auto"/>
            <w:vAlign w:val="center"/>
          </w:tcPr>
          <w:p w14:paraId="174305A6">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中低速磁浮交通设计规范</w:t>
            </w:r>
          </w:p>
        </w:tc>
        <w:tc>
          <w:tcPr>
            <w:tcW w:w="1134" w:type="dxa"/>
            <w:shd w:val="clear" w:color="auto" w:fill="auto"/>
            <w:vAlign w:val="center"/>
          </w:tcPr>
          <w:p w14:paraId="7DAD5AE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262</w:t>
            </w:r>
          </w:p>
        </w:tc>
        <w:tc>
          <w:tcPr>
            <w:tcW w:w="850" w:type="dxa"/>
            <w:shd w:val="clear" w:color="auto" w:fill="auto"/>
            <w:vAlign w:val="center"/>
          </w:tcPr>
          <w:p w14:paraId="0C4C539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A50B5E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采用常导电磁悬浮技术实现悬浮导向，通过直线感应电机实现牵引和电制动，最高运行速度不超过120km/h的新建中低速磁浮交通工程的设计。</w:t>
            </w:r>
          </w:p>
        </w:tc>
        <w:tc>
          <w:tcPr>
            <w:tcW w:w="872" w:type="dxa"/>
            <w:vAlign w:val="center"/>
          </w:tcPr>
          <w:p w14:paraId="0EB6203D">
            <w:pPr>
              <w:widowControl/>
              <w:jc w:val="center"/>
              <w:rPr>
                <w:rFonts w:hint="eastAsia" w:asciiTheme="majorEastAsia" w:hAnsiTheme="majorEastAsia" w:eastAsiaTheme="majorEastAsia" w:cstheme="majorEastAsia"/>
                <w:sz w:val="18"/>
                <w:szCs w:val="18"/>
              </w:rPr>
            </w:pPr>
          </w:p>
        </w:tc>
      </w:tr>
      <w:tr w14:paraId="2A75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ECDC05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ZY.005.001.013</w:t>
            </w:r>
          </w:p>
        </w:tc>
        <w:tc>
          <w:tcPr>
            <w:tcW w:w="1559" w:type="dxa"/>
            <w:shd w:val="clear" w:color="auto" w:fill="auto"/>
            <w:vAlign w:val="center"/>
          </w:tcPr>
          <w:p w14:paraId="06DD593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"http://10.38.255.117:9090/zbooklib/book/detail/show?SiteID=1&amp;bookID=108055"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自动导向轨道交通设计标准</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14:paraId="717D2EC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277</w:t>
            </w:r>
          </w:p>
        </w:tc>
        <w:tc>
          <w:tcPr>
            <w:tcW w:w="850" w:type="dxa"/>
            <w:shd w:val="clear" w:color="auto" w:fill="auto"/>
            <w:vAlign w:val="center"/>
          </w:tcPr>
          <w:p w14:paraId="6DCBC7F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2ACA1B2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中低运量、最高运行速度不超过100km/h的自动导向轨道交通新建工程的设计。</w:t>
            </w:r>
          </w:p>
        </w:tc>
        <w:tc>
          <w:tcPr>
            <w:tcW w:w="872" w:type="dxa"/>
            <w:vAlign w:val="center"/>
          </w:tcPr>
          <w:p w14:paraId="3806F02A">
            <w:pPr>
              <w:widowControl/>
              <w:jc w:val="center"/>
              <w:rPr>
                <w:rFonts w:hint="eastAsia" w:asciiTheme="majorEastAsia" w:hAnsiTheme="majorEastAsia" w:eastAsiaTheme="majorEastAsia" w:cstheme="majorEastAsia"/>
                <w:sz w:val="18"/>
                <w:szCs w:val="18"/>
              </w:rPr>
            </w:pPr>
          </w:p>
        </w:tc>
      </w:tr>
      <w:tr w14:paraId="06F4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4CBCD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ZY.005.001.014</w:t>
            </w:r>
          </w:p>
        </w:tc>
        <w:tc>
          <w:tcPr>
            <w:tcW w:w="1559" w:type="dxa"/>
            <w:shd w:val="clear" w:color="auto" w:fill="auto"/>
            <w:vAlign w:val="center"/>
          </w:tcPr>
          <w:p w14:paraId="62DAE02E">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地铁快线设计标准</w:t>
            </w:r>
          </w:p>
        </w:tc>
        <w:tc>
          <w:tcPr>
            <w:tcW w:w="1134" w:type="dxa"/>
            <w:shd w:val="clear" w:color="auto" w:fill="auto"/>
            <w:vAlign w:val="center"/>
          </w:tcPr>
          <w:p w14:paraId="3206273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298</w:t>
            </w:r>
          </w:p>
          <w:p w14:paraId="32D341D9">
            <w:pPr>
              <w:jc w:val="center"/>
              <w:rPr>
                <w:rFonts w:hint="eastAsia" w:asciiTheme="majorEastAsia" w:hAnsiTheme="majorEastAsia" w:eastAsiaTheme="majorEastAsia" w:cstheme="majorEastAsia"/>
                <w:kern w:val="0"/>
                <w:sz w:val="18"/>
                <w:szCs w:val="18"/>
                <w:lang w:bidi="ar"/>
              </w:rPr>
            </w:pPr>
          </w:p>
        </w:tc>
        <w:tc>
          <w:tcPr>
            <w:tcW w:w="850" w:type="dxa"/>
            <w:shd w:val="clear" w:color="auto" w:fill="auto"/>
            <w:vAlign w:val="center"/>
          </w:tcPr>
          <w:p w14:paraId="6CB0EB5B">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503645B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采用站站停追踪运行或快慢车组合运行，列车最高运行速度为100km/h~120km/h的钢轮钢轨地铁快线新建工程的设计。</w:t>
            </w:r>
          </w:p>
        </w:tc>
        <w:tc>
          <w:tcPr>
            <w:tcW w:w="872" w:type="dxa"/>
            <w:vAlign w:val="center"/>
          </w:tcPr>
          <w:p w14:paraId="552442B6">
            <w:pPr>
              <w:widowControl/>
              <w:jc w:val="center"/>
              <w:rPr>
                <w:rFonts w:hint="eastAsia" w:asciiTheme="majorEastAsia" w:hAnsiTheme="majorEastAsia" w:eastAsiaTheme="majorEastAsia" w:cstheme="majorEastAsia"/>
                <w:sz w:val="18"/>
                <w:szCs w:val="18"/>
              </w:rPr>
            </w:pPr>
          </w:p>
        </w:tc>
      </w:tr>
      <w:tr w14:paraId="339B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C3189A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ZY.005.001.015</w:t>
            </w:r>
          </w:p>
        </w:tc>
        <w:tc>
          <w:tcPr>
            <w:tcW w:w="1559" w:type="dxa"/>
            <w:shd w:val="clear" w:color="auto" w:fill="auto"/>
            <w:vAlign w:val="center"/>
          </w:tcPr>
          <w:p w14:paraId="713B01F8">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高速磁浮交通设计标准</w:t>
            </w:r>
          </w:p>
        </w:tc>
        <w:tc>
          <w:tcPr>
            <w:tcW w:w="1134" w:type="dxa"/>
            <w:shd w:val="clear" w:color="auto" w:fill="auto"/>
            <w:vAlign w:val="center"/>
          </w:tcPr>
          <w:p w14:paraId="1A7A592F">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310</w:t>
            </w:r>
          </w:p>
        </w:tc>
        <w:tc>
          <w:tcPr>
            <w:tcW w:w="850" w:type="dxa"/>
            <w:shd w:val="clear" w:color="auto" w:fill="auto"/>
            <w:vAlign w:val="center"/>
          </w:tcPr>
          <w:p w14:paraId="032003B3">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18009654">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采用常导电磁悬浮、长定子直线同步电机牵引、运行速度不高于500km/h的新建高速磁浮交通工程的设计。</w:t>
            </w:r>
          </w:p>
        </w:tc>
        <w:tc>
          <w:tcPr>
            <w:tcW w:w="872" w:type="dxa"/>
            <w:vAlign w:val="center"/>
          </w:tcPr>
          <w:p w14:paraId="76FBB113">
            <w:pPr>
              <w:widowControl/>
              <w:jc w:val="center"/>
              <w:rPr>
                <w:rFonts w:hint="eastAsia" w:asciiTheme="majorEastAsia" w:hAnsiTheme="majorEastAsia" w:eastAsiaTheme="majorEastAsia" w:cstheme="majorEastAsia"/>
                <w:sz w:val="18"/>
                <w:szCs w:val="18"/>
              </w:rPr>
            </w:pPr>
          </w:p>
        </w:tc>
      </w:tr>
      <w:tr w14:paraId="5ADE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33AE8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ZY.005.001.016</w:t>
            </w:r>
          </w:p>
        </w:tc>
        <w:tc>
          <w:tcPr>
            <w:tcW w:w="1559" w:type="dxa"/>
            <w:shd w:val="clear" w:color="auto" w:fill="auto"/>
            <w:vAlign w:val="center"/>
          </w:tcPr>
          <w:p w14:paraId="501E581A">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城市公共汽电车场站配置规范</w:t>
            </w:r>
          </w:p>
        </w:tc>
        <w:tc>
          <w:tcPr>
            <w:tcW w:w="1134" w:type="dxa"/>
            <w:shd w:val="clear" w:color="auto" w:fill="auto"/>
            <w:vAlign w:val="center"/>
          </w:tcPr>
          <w:p w14:paraId="24669A6B">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JT/T 1202</w:t>
            </w:r>
          </w:p>
        </w:tc>
        <w:tc>
          <w:tcPr>
            <w:tcW w:w="850" w:type="dxa"/>
            <w:shd w:val="clear" w:color="auto" w:fill="auto"/>
            <w:vAlign w:val="center"/>
          </w:tcPr>
          <w:p w14:paraId="2BA7E10E">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14:paraId="738184F8">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可研初设阶段，确定城市公共汽电车场站设施配置要求</w:t>
            </w:r>
          </w:p>
        </w:tc>
        <w:tc>
          <w:tcPr>
            <w:tcW w:w="872" w:type="dxa"/>
            <w:vAlign w:val="center"/>
          </w:tcPr>
          <w:p w14:paraId="585D9504">
            <w:pPr>
              <w:widowControl/>
              <w:jc w:val="center"/>
              <w:rPr>
                <w:rFonts w:hint="eastAsia" w:asciiTheme="majorEastAsia" w:hAnsiTheme="majorEastAsia" w:eastAsiaTheme="majorEastAsia" w:cstheme="majorEastAsia"/>
                <w:sz w:val="18"/>
                <w:szCs w:val="18"/>
              </w:rPr>
            </w:pPr>
          </w:p>
        </w:tc>
      </w:tr>
      <w:tr w14:paraId="0869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88119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ZY.005.001.017</w:t>
            </w:r>
          </w:p>
        </w:tc>
        <w:tc>
          <w:tcPr>
            <w:tcW w:w="1559" w:type="dxa"/>
            <w:shd w:val="clear" w:color="auto" w:fill="auto"/>
            <w:vAlign w:val="center"/>
          </w:tcPr>
          <w:p w14:paraId="41BA9E73">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公共汽电车线网评价指标</w:t>
            </w:r>
          </w:p>
        </w:tc>
        <w:tc>
          <w:tcPr>
            <w:tcW w:w="1134" w:type="dxa"/>
            <w:shd w:val="clear" w:color="auto" w:fill="auto"/>
            <w:vAlign w:val="center"/>
          </w:tcPr>
          <w:p w14:paraId="2F60107E">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JT/T 1457</w:t>
            </w:r>
          </w:p>
        </w:tc>
        <w:tc>
          <w:tcPr>
            <w:tcW w:w="850" w:type="dxa"/>
            <w:shd w:val="clear" w:color="auto" w:fill="auto"/>
            <w:vAlign w:val="center"/>
          </w:tcPr>
          <w:p w14:paraId="3107B28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5E84E2AA">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现状公交线网评价以及规划线网方案预评价</w:t>
            </w:r>
          </w:p>
        </w:tc>
        <w:tc>
          <w:tcPr>
            <w:tcW w:w="872" w:type="dxa"/>
            <w:vAlign w:val="center"/>
          </w:tcPr>
          <w:p w14:paraId="4864A000">
            <w:pPr>
              <w:widowControl/>
              <w:jc w:val="center"/>
              <w:rPr>
                <w:rFonts w:hint="eastAsia" w:asciiTheme="majorEastAsia" w:hAnsiTheme="majorEastAsia" w:eastAsiaTheme="majorEastAsia" w:cstheme="majorEastAsia"/>
                <w:sz w:val="18"/>
                <w:szCs w:val="18"/>
              </w:rPr>
            </w:pPr>
          </w:p>
        </w:tc>
      </w:tr>
      <w:tr w14:paraId="2339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CF95A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ZY.005.001.018</w:t>
            </w:r>
          </w:p>
        </w:tc>
        <w:tc>
          <w:tcPr>
            <w:tcW w:w="1559" w:type="dxa"/>
            <w:shd w:val="clear" w:color="auto" w:fill="auto"/>
            <w:vAlign w:val="center"/>
          </w:tcPr>
          <w:p w14:paraId="252BFE38">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城市公共交通规划编制技术导则</w:t>
            </w:r>
          </w:p>
        </w:tc>
        <w:tc>
          <w:tcPr>
            <w:tcW w:w="1134" w:type="dxa"/>
            <w:shd w:val="clear" w:color="auto" w:fill="auto"/>
            <w:vAlign w:val="center"/>
          </w:tcPr>
          <w:p w14:paraId="7F21902B">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JT/T 1486</w:t>
            </w:r>
          </w:p>
        </w:tc>
        <w:tc>
          <w:tcPr>
            <w:tcW w:w="850" w:type="dxa"/>
            <w:shd w:val="clear" w:color="auto" w:fill="auto"/>
            <w:vAlign w:val="center"/>
          </w:tcPr>
          <w:p w14:paraId="40F6931E">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7D8E2CEF">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城市规划各阶段公共交通专项规划内容编制以及公共交通系统规划编制</w:t>
            </w:r>
          </w:p>
        </w:tc>
        <w:tc>
          <w:tcPr>
            <w:tcW w:w="872" w:type="dxa"/>
            <w:vAlign w:val="center"/>
          </w:tcPr>
          <w:p w14:paraId="1C86D531">
            <w:pPr>
              <w:widowControl/>
              <w:jc w:val="center"/>
              <w:rPr>
                <w:rFonts w:hint="eastAsia" w:asciiTheme="majorEastAsia" w:hAnsiTheme="majorEastAsia" w:eastAsiaTheme="majorEastAsia" w:cstheme="majorEastAsia"/>
                <w:sz w:val="18"/>
                <w:szCs w:val="18"/>
              </w:rPr>
            </w:pPr>
          </w:p>
        </w:tc>
      </w:tr>
      <w:tr w14:paraId="7475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FEA21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ZY.005.001.019</w:t>
            </w:r>
          </w:p>
        </w:tc>
        <w:tc>
          <w:tcPr>
            <w:tcW w:w="1559" w:type="dxa"/>
            <w:shd w:val="clear" w:color="auto" w:fill="auto"/>
            <w:vAlign w:val="center"/>
          </w:tcPr>
          <w:p w14:paraId="6E15FBDB">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快速公共汽车交通系统规划设计导则</w:t>
            </w:r>
          </w:p>
        </w:tc>
        <w:tc>
          <w:tcPr>
            <w:tcW w:w="1134" w:type="dxa"/>
            <w:shd w:val="clear" w:color="auto" w:fill="auto"/>
            <w:vAlign w:val="center"/>
          </w:tcPr>
          <w:p w14:paraId="5E1D1310">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JT/T 960</w:t>
            </w:r>
          </w:p>
        </w:tc>
        <w:tc>
          <w:tcPr>
            <w:tcW w:w="850" w:type="dxa"/>
            <w:shd w:val="clear" w:color="auto" w:fill="auto"/>
            <w:vAlign w:val="center"/>
          </w:tcPr>
          <w:p w14:paraId="332EA4BB">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59E0CDB7">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快速公共汽车交通系统规划以及城市规划各阶段涉及快速公交规划的编制</w:t>
            </w:r>
          </w:p>
        </w:tc>
        <w:tc>
          <w:tcPr>
            <w:tcW w:w="872" w:type="dxa"/>
            <w:vAlign w:val="center"/>
          </w:tcPr>
          <w:p w14:paraId="2734FE33">
            <w:pPr>
              <w:widowControl/>
              <w:jc w:val="center"/>
              <w:rPr>
                <w:rFonts w:hint="eastAsia" w:asciiTheme="majorEastAsia" w:hAnsiTheme="majorEastAsia" w:eastAsiaTheme="majorEastAsia" w:cstheme="majorEastAsia"/>
                <w:sz w:val="18"/>
                <w:szCs w:val="18"/>
              </w:rPr>
            </w:pPr>
          </w:p>
        </w:tc>
      </w:tr>
      <w:tr w14:paraId="175B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7394F8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ZY.005.001.020</w:t>
            </w:r>
          </w:p>
        </w:tc>
        <w:tc>
          <w:tcPr>
            <w:tcW w:w="1559" w:type="dxa"/>
            <w:shd w:val="clear" w:color="auto" w:fill="auto"/>
            <w:vAlign w:val="center"/>
          </w:tcPr>
          <w:p w14:paraId="79DE17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城市轨道交通上盖开发车辆基地防火设计规范</w:t>
            </w:r>
          </w:p>
        </w:tc>
        <w:tc>
          <w:tcPr>
            <w:tcW w:w="1134" w:type="dxa"/>
            <w:shd w:val="clear" w:color="auto" w:fill="auto"/>
            <w:vAlign w:val="center"/>
          </w:tcPr>
          <w:p w14:paraId="218A89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0" w:type="dxa"/>
            <w:shd w:val="clear" w:color="auto" w:fill="auto"/>
            <w:vAlign w:val="center"/>
          </w:tcPr>
          <w:p w14:paraId="5BFF9D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shd w:val="clear" w:color="auto" w:fill="auto"/>
            <w:vAlign w:val="center"/>
          </w:tcPr>
          <w:p w14:paraId="6EAB9702">
            <w:pPr>
              <w:widowControl/>
              <w:jc w:val="center"/>
              <w:rPr>
                <w:rFonts w:hint="eastAsia" w:asciiTheme="majorEastAsia" w:hAnsiTheme="majorEastAsia" w:eastAsiaTheme="majorEastAsia" w:cstheme="majorEastAsia"/>
                <w:kern w:val="0"/>
                <w:sz w:val="18"/>
                <w:szCs w:val="18"/>
              </w:rPr>
            </w:pPr>
          </w:p>
        </w:tc>
        <w:tc>
          <w:tcPr>
            <w:tcW w:w="872" w:type="dxa"/>
            <w:shd w:val="clear" w:color="auto" w:fill="auto"/>
            <w:vAlign w:val="center"/>
          </w:tcPr>
          <w:p w14:paraId="51DEF3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在编</w:t>
            </w:r>
          </w:p>
        </w:tc>
      </w:tr>
      <w:tr w14:paraId="6D90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230957C">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5218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77B36EE">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ZY.005.002公共交通施工验收</w:t>
            </w:r>
          </w:p>
        </w:tc>
      </w:tr>
      <w:tr w14:paraId="5CD8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D1FB8D4">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ZY.005.002.001</w:t>
            </w:r>
          </w:p>
        </w:tc>
        <w:tc>
          <w:tcPr>
            <w:tcW w:w="1559" w:type="dxa"/>
            <w:shd w:val="clear" w:color="auto" w:fill="auto"/>
            <w:vAlign w:val="center"/>
          </w:tcPr>
          <w:p w14:paraId="472943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轻轨用垫板</w:t>
            </w:r>
          </w:p>
        </w:tc>
        <w:tc>
          <w:tcPr>
            <w:tcW w:w="1134" w:type="dxa"/>
            <w:shd w:val="clear" w:color="auto" w:fill="auto"/>
            <w:vAlign w:val="center"/>
          </w:tcPr>
          <w:p w14:paraId="4EA8F5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11266</w:t>
            </w:r>
          </w:p>
        </w:tc>
        <w:tc>
          <w:tcPr>
            <w:tcW w:w="850" w:type="dxa"/>
            <w:shd w:val="clear" w:color="auto" w:fill="auto"/>
            <w:vAlign w:val="center"/>
          </w:tcPr>
          <w:p w14:paraId="7439C0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3A5C33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轻轨用普通碳素钢热轧垫板。</w:t>
            </w:r>
          </w:p>
        </w:tc>
        <w:tc>
          <w:tcPr>
            <w:tcW w:w="872" w:type="dxa"/>
            <w:vAlign w:val="center"/>
          </w:tcPr>
          <w:p w14:paraId="455DFBE7">
            <w:pPr>
              <w:widowControl/>
              <w:jc w:val="center"/>
              <w:rPr>
                <w:rFonts w:hint="eastAsia" w:asciiTheme="majorEastAsia" w:hAnsiTheme="majorEastAsia" w:eastAsiaTheme="majorEastAsia" w:cstheme="majorEastAsia"/>
                <w:sz w:val="18"/>
                <w:szCs w:val="18"/>
              </w:rPr>
            </w:pPr>
          </w:p>
        </w:tc>
      </w:tr>
      <w:tr w14:paraId="2942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7C4BC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ZY.005.002.002</w:t>
            </w:r>
          </w:p>
        </w:tc>
        <w:tc>
          <w:tcPr>
            <w:tcW w:w="1559" w:type="dxa"/>
            <w:shd w:val="clear" w:color="auto" w:fill="auto"/>
            <w:vAlign w:val="center"/>
          </w:tcPr>
          <w:p w14:paraId="295AD89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城市轨道交通列车噪声限值和测量方法</w:t>
            </w:r>
          </w:p>
        </w:tc>
        <w:tc>
          <w:tcPr>
            <w:tcW w:w="1134" w:type="dxa"/>
            <w:shd w:val="clear" w:color="auto" w:fill="auto"/>
            <w:vAlign w:val="center"/>
          </w:tcPr>
          <w:p w14:paraId="6002A0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14892</w:t>
            </w:r>
          </w:p>
        </w:tc>
        <w:tc>
          <w:tcPr>
            <w:tcW w:w="850" w:type="dxa"/>
            <w:shd w:val="clear" w:color="auto" w:fill="auto"/>
            <w:vAlign w:val="center"/>
          </w:tcPr>
          <w:p w14:paraId="2AD437D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70C7B6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本标准适用于城市轨道交通系统中地铁和轻轨列车的设计、制造和检验。</w:t>
            </w:r>
          </w:p>
        </w:tc>
        <w:tc>
          <w:tcPr>
            <w:tcW w:w="872" w:type="dxa"/>
            <w:vAlign w:val="center"/>
          </w:tcPr>
          <w:p w14:paraId="0B5C2C8B">
            <w:pPr>
              <w:widowControl/>
              <w:jc w:val="center"/>
              <w:rPr>
                <w:rFonts w:hint="eastAsia" w:asciiTheme="majorEastAsia" w:hAnsiTheme="majorEastAsia" w:eastAsiaTheme="majorEastAsia" w:cstheme="majorEastAsia"/>
                <w:sz w:val="18"/>
                <w:szCs w:val="18"/>
              </w:rPr>
            </w:pPr>
          </w:p>
        </w:tc>
      </w:tr>
      <w:tr w14:paraId="5696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E66ED2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ZY.005.002.003</w:t>
            </w:r>
          </w:p>
        </w:tc>
        <w:tc>
          <w:tcPr>
            <w:tcW w:w="1559" w:type="dxa"/>
            <w:shd w:val="clear" w:color="auto" w:fill="auto"/>
            <w:vAlign w:val="center"/>
          </w:tcPr>
          <w:p w14:paraId="071A98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城市轨道交通通信工程质量验收规范</w:t>
            </w:r>
          </w:p>
        </w:tc>
        <w:tc>
          <w:tcPr>
            <w:tcW w:w="1134" w:type="dxa"/>
            <w:shd w:val="clear" w:color="auto" w:fill="auto"/>
            <w:vAlign w:val="center"/>
          </w:tcPr>
          <w:p w14:paraId="279013E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50382</w:t>
            </w:r>
          </w:p>
        </w:tc>
        <w:tc>
          <w:tcPr>
            <w:tcW w:w="850" w:type="dxa"/>
            <w:shd w:val="clear" w:color="auto" w:fill="auto"/>
            <w:vAlign w:val="center"/>
          </w:tcPr>
          <w:p w14:paraId="63D96B5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56C452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本规范适用于城市轨道交通通信工程质量的验收。</w:t>
            </w:r>
          </w:p>
        </w:tc>
        <w:tc>
          <w:tcPr>
            <w:tcW w:w="872" w:type="dxa"/>
            <w:vAlign w:val="center"/>
          </w:tcPr>
          <w:p w14:paraId="7C65E6A9">
            <w:pPr>
              <w:widowControl/>
              <w:jc w:val="center"/>
              <w:rPr>
                <w:rFonts w:hint="eastAsia" w:asciiTheme="majorEastAsia" w:hAnsiTheme="majorEastAsia" w:eastAsiaTheme="majorEastAsia" w:cstheme="majorEastAsia"/>
                <w:sz w:val="18"/>
                <w:szCs w:val="18"/>
              </w:rPr>
            </w:pPr>
          </w:p>
        </w:tc>
      </w:tr>
      <w:tr w14:paraId="3975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A7F72F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ZY.005.002.004</w:t>
            </w:r>
          </w:p>
        </w:tc>
        <w:tc>
          <w:tcPr>
            <w:tcW w:w="1559" w:type="dxa"/>
            <w:shd w:val="clear" w:color="auto" w:fill="auto"/>
            <w:vAlign w:val="center"/>
          </w:tcPr>
          <w:p w14:paraId="42EB60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城市轨道交通技术规范</w:t>
            </w:r>
          </w:p>
        </w:tc>
        <w:tc>
          <w:tcPr>
            <w:tcW w:w="1134" w:type="dxa"/>
            <w:shd w:val="clear" w:color="auto" w:fill="auto"/>
            <w:vAlign w:val="center"/>
          </w:tcPr>
          <w:p w14:paraId="5993B4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50490</w:t>
            </w:r>
          </w:p>
        </w:tc>
        <w:tc>
          <w:tcPr>
            <w:tcW w:w="850" w:type="dxa"/>
            <w:shd w:val="clear" w:color="auto" w:fill="auto"/>
            <w:vAlign w:val="center"/>
          </w:tcPr>
          <w:p w14:paraId="21D5C18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9392A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城市轨道交通的建设和运营。</w:t>
            </w:r>
          </w:p>
        </w:tc>
        <w:tc>
          <w:tcPr>
            <w:tcW w:w="872" w:type="dxa"/>
            <w:vAlign w:val="center"/>
          </w:tcPr>
          <w:p w14:paraId="56022CDF">
            <w:pPr>
              <w:widowControl/>
              <w:jc w:val="center"/>
              <w:rPr>
                <w:rFonts w:hint="eastAsia" w:asciiTheme="majorEastAsia" w:hAnsiTheme="majorEastAsia" w:eastAsiaTheme="majorEastAsia" w:cstheme="majorEastAsia"/>
                <w:sz w:val="18"/>
                <w:szCs w:val="18"/>
              </w:rPr>
            </w:pPr>
          </w:p>
        </w:tc>
      </w:tr>
      <w:tr w14:paraId="0780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169BB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ZY.005.002.005</w:t>
            </w:r>
          </w:p>
        </w:tc>
        <w:tc>
          <w:tcPr>
            <w:tcW w:w="1559" w:type="dxa"/>
            <w:shd w:val="clear" w:color="auto" w:fill="auto"/>
            <w:vAlign w:val="center"/>
          </w:tcPr>
          <w:p w14:paraId="1000FD6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跨座式单轨交通施工及验收规范</w:t>
            </w:r>
          </w:p>
        </w:tc>
        <w:tc>
          <w:tcPr>
            <w:tcW w:w="1134" w:type="dxa"/>
            <w:shd w:val="clear" w:color="auto" w:fill="auto"/>
            <w:vAlign w:val="center"/>
          </w:tcPr>
          <w:p w14:paraId="2E640AB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50614</w:t>
            </w:r>
          </w:p>
        </w:tc>
        <w:tc>
          <w:tcPr>
            <w:tcW w:w="850" w:type="dxa"/>
            <w:shd w:val="clear" w:color="auto" w:fill="auto"/>
            <w:vAlign w:val="center"/>
          </w:tcPr>
          <w:p w14:paraId="09F53D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6CFF4E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本规范适用于新建、扩建跨座式单轨交通工程的施工及验收，改建工程也可执行本规范的规定。</w:t>
            </w:r>
          </w:p>
        </w:tc>
        <w:tc>
          <w:tcPr>
            <w:tcW w:w="872" w:type="dxa"/>
            <w:vAlign w:val="center"/>
          </w:tcPr>
          <w:p w14:paraId="1499897F">
            <w:pPr>
              <w:widowControl/>
              <w:jc w:val="center"/>
              <w:rPr>
                <w:rFonts w:hint="eastAsia" w:asciiTheme="majorEastAsia" w:hAnsiTheme="majorEastAsia" w:eastAsiaTheme="majorEastAsia" w:cstheme="majorEastAsia"/>
                <w:sz w:val="18"/>
                <w:szCs w:val="18"/>
              </w:rPr>
            </w:pPr>
          </w:p>
        </w:tc>
      </w:tr>
      <w:tr w14:paraId="4E78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0F249A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ZY.005.002.006</w:t>
            </w:r>
          </w:p>
        </w:tc>
        <w:tc>
          <w:tcPr>
            <w:tcW w:w="1559" w:type="dxa"/>
            <w:shd w:val="clear" w:color="auto" w:fill="auto"/>
            <w:vAlign w:val="center"/>
          </w:tcPr>
          <w:p w14:paraId="7549BA3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城市轨道交通地下工程建设风险管理规范</w:t>
            </w:r>
          </w:p>
        </w:tc>
        <w:tc>
          <w:tcPr>
            <w:tcW w:w="1134" w:type="dxa"/>
            <w:shd w:val="clear" w:color="auto" w:fill="auto"/>
            <w:vAlign w:val="center"/>
          </w:tcPr>
          <w:p w14:paraId="78ACE3B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50652</w:t>
            </w:r>
          </w:p>
        </w:tc>
        <w:tc>
          <w:tcPr>
            <w:tcW w:w="850" w:type="dxa"/>
            <w:shd w:val="clear" w:color="auto" w:fill="auto"/>
            <w:vAlign w:val="center"/>
          </w:tcPr>
          <w:p w14:paraId="74A24A6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2B6E86A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本规范适用于城市轨道交通新建、改建与扩建的地下工程建设风险管理。</w:t>
            </w:r>
          </w:p>
        </w:tc>
        <w:tc>
          <w:tcPr>
            <w:tcW w:w="872" w:type="dxa"/>
            <w:vAlign w:val="center"/>
          </w:tcPr>
          <w:p w14:paraId="603E2B82">
            <w:pPr>
              <w:widowControl/>
              <w:jc w:val="center"/>
              <w:rPr>
                <w:rFonts w:hint="eastAsia" w:asciiTheme="majorEastAsia" w:hAnsiTheme="majorEastAsia" w:eastAsiaTheme="majorEastAsia" w:cstheme="majorEastAsia"/>
                <w:sz w:val="18"/>
                <w:szCs w:val="18"/>
              </w:rPr>
            </w:pPr>
          </w:p>
        </w:tc>
      </w:tr>
      <w:tr w14:paraId="2206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B96EE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ZY.005.002.007</w:t>
            </w:r>
          </w:p>
        </w:tc>
        <w:tc>
          <w:tcPr>
            <w:tcW w:w="1559" w:type="dxa"/>
            <w:shd w:val="clear" w:color="auto" w:fill="auto"/>
            <w:vAlign w:val="center"/>
          </w:tcPr>
          <w:p w14:paraId="488E586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城市轨道交通工程工程量计算规范</w:t>
            </w:r>
          </w:p>
        </w:tc>
        <w:tc>
          <w:tcPr>
            <w:tcW w:w="1134" w:type="dxa"/>
            <w:shd w:val="clear" w:color="auto" w:fill="auto"/>
            <w:vAlign w:val="center"/>
          </w:tcPr>
          <w:p w14:paraId="1283D3D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50861</w:t>
            </w:r>
          </w:p>
        </w:tc>
        <w:tc>
          <w:tcPr>
            <w:tcW w:w="850" w:type="dxa"/>
            <w:shd w:val="clear" w:color="auto" w:fill="auto"/>
            <w:vAlign w:val="center"/>
          </w:tcPr>
          <w:p w14:paraId="59440A5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31FEA9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路基、围护结构、高架桥、地下区间、地下结构、轨道、通信、信号、供电、智能与控制系统安装、机电设备安装、车辆基地工艺设备以及拆除等公用事业工程的发承包及实施阶段计价活动中的工程计量和工程量清单编制。</w:t>
            </w:r>
          </w:p>
        </w:tc>
        <w:tc>
          <w:tcPr>
            <w:tcW w:w="872" w:type="dxa"/>
            <w:vAlign w:val="center"/>
          </w:tcPr>
          <w:p w14:paraId="41A13DFB">
            <w:pPr>
              <w:widowControl/>
              <w:jc w:val="center"/>
              <w:rPr>
                <w:rFonts w:hint="eastAsia" w:asciiTheme="majorEastAsia" w:hAnsiTheme="majorEastAsia" w:eastAsiaTheme="majorEastAsia" w:cstheme="majorEastAsia"/>
                <w:sz w:val="18"/>
                <w:szCs w:val="18"/>
              </w:rPr>
            </w:pPr>
          </w:p>
        </w:tc>
      </w:tr>
      <w:tr w14:paraId="2617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1E6A5F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ZY.005.002.008</w:t>
            </w:r>
          </w:p>
        </w:tc>
        <w:tc>
          <w:tcPr>
            <w:tcW w:w="1559" w:type="dxa"/>
            <w:shd w:val="clear" w:color="auto" w:fill="auto"/>
            <w:vAlign w:val="center"/>
          </w:tcPr>
          <w:p w14:paraId="5A5095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城市轨道交通工程监测技术规范</w:t>
            </w:r>
          </w:p>
        </w:tc>
        <w:tc>
          <w:tcPr>
            <w:tcW w:w="1134" w:type="dxa"/>
            <w:shd w:val="clear" w:color="auto" w:fill="auto"/>
            <w:vAlign w:val="center"/>
          </w:tcPr>
          <w:p w14:paraId="3E4594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50911</w:t>
            </w:r>
          </w:p>
        </w:tc>
        <w:tc>
          <w:tcPr>
            <w:tcW w:w="850" w:type="dxa"/>
            <w:shd w:val="clear" w:color="auto" w:fill="auto"/>
            <w:vAlign w:val="center"/>
          </w:tcPr>
          <w:p w14:paraId="283D4A5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5AD577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本规范适用于城市轨道交通新建、改建、扩建工程及工程运行维护的监测工作。</w:t>
            </w:r>
          </w:p>
        </w:tc>
        <w:tc>
          <w:tcPr>
            <w:tcW w:w="872" w:type="dxa"/>
            <w:vAlign w:val="center"/>
          </w:tcPr>
          <w:p w14:paraId="1180F27D">
            <w:pPr>
              <w:widowControl/>
              <w:jc w:val="center"/>
              <w:rPr>
                <w:rFonts w:hint="eastAsia" w:asciiTheme="majorEastAsia" w:hAnsiTheme="majorEastAsia" w:eastAsiaTheme="majorEastAsia" w:cstheme="majorEastAsia"/>
                <w:sz w:val="18"/>
                <w:szCs w:val="18"/>
              </w:rPr>
            </w:pPr>
          </w:p>
        </w:tc>
      </w:tr>
      <w:tr w14:paraId="04E4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77F91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ZY.005.002.009</w:t>
            </w:r>
          </w:p>
        </w:tc>
        <w:tc>
          <w:tcPr>
            <w:tcW w:w="1559" w:type="dxa"/>
            <w:shd w:val="clear" w:color="auto" w:fill="auto"/>
            <w:vAlign w:val="center"/>
          </w:tcPr>
          <w:p w14:paraId="4247403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城市轨道交通公共安全防范系统工程技术规范</w:t>
            </w:r>
          </w:p>
        </w:tc>
        <w:tc>
          <w:tcPr>
            <w:tcW w:w="1134" w:type="dxa"/>
            <w:shd w:val="clear" w:color="auto" w:fill="auto"/>
            <w:vAlign w:val="center"/>
          </w:tcPr>
          <w:p w14:paraId="578773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51151</w:t>
            </w:r>
          </w:p>
        </w:tc>
        <w:tc>
          <w:tcPr>
            <w:tcW w:w="850" w:type="dxa"/>
            <w:shd w:val="clear" w:color="auto" w:fill="auto"/>
            <w:vAlign w:val="center"/>
          </w:tcPr>
          <w:p w14:paraId="637635B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1F3ADE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新建、扩建、改建的城市轨道交通公共安全防范系统工程设计、施工、检验、验收和使用管理。</w:t>
            </w:r>
          </w:p>
        </w:tc>
        <w:tc>
          <w:tcPr>
            <w:tcW w:w="872" w:type="dxa"/>
            <w:vAlign w:val="center"/>
          </w:tcPr>
          <w:p w14:paraId="41A05023">
            <w:pPr>
              <w:widowControl/>
              <w:jc w:val="center"/>
              <w:rPr>
                <w:rFonts w:hint="eastAsia" w:asciiTheme="majorEastAsia" w:hAnsiTheme="majorEastAsia" w:eastAsiaTheme="majorEastAsia" w:cstheme="majorEastAsia"/>
                <w:sz w:val="18"/>
                <w:szCs w:val="18"/>
              </w:rPr>
            </w:pPr>
          </w:p>
        </w:tc>
      </w:tr>
      <w:tr w14:paraId="54E0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7E986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ZY.005.002.010</w:t>
            </w:r>
          </w:p>
        </w:tc>
        <w:tc>
          <w:tcPr>
            <w:tcW w:w="1559" w:type="dxa"/>
            <w:shd w:val="clear" w:color="auto" w:fill="auto"/>
            <w:vAlign w:val="center"/>
          </w:tcPr>
          <w:p w14:paraId="1DCCE48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城市轨道交通电力牵引供电工程 劳动定员定额</w:t>
            </w:r>
          </w:p>
        </w:tc>
        <w:tc>
          <w:tcPr>
            <w:tcW w:w="1134" w:type="dxa"/>
            <w:shd w:val="clear" w:color="auto" w:fill="auto"/>
            <w:vAlign w:val="center"/>
          </w:tcPr>
          <w:p w14:paraId="139832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19620</w:t>
            </w:r>
          </w:p>
        </w:tc>
        <w:tc>
          <w:tcPr>
            <w:tcW w:w="850" w:type="dxa"/>
            <w:shd w:val="clear" w:color="auto" w:fill="auto"/>
            <w:vAlign w:val="center"/>
          </w:tcPr>
          <w:p w14:paraId="503BAA6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7914C9F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本标准适用于城市轨道交通电力牵引供电工程的劳动管理</w:t>
            </w:r>
          </w:p>
        </w:tc>
        <w:tc>
          <w:tcPr>
            <w:tcW w:w="872" w:type="dxa"/>
            <w:vAlign w:val="center"/>
          </w:tcPr>
          <w:p w14:paraId="5A7C98CF">
            <w:pPr>
              <w:widowControl/>
              <w:jc w:val="center"/>
              <w:rPr>
                <w:rFonts w:hint="eastAsia" w:asciiTheme="majorEastAsia" w:hAnsiTheme="majorEastAsia" w:eastAsiaTheme="majorEastAsia" w:cstheme="majorEastAsia"/>
                <w:sz w:val="18"/>
                <w:szCs w:val="18"/>
              </w:rPr>
            </w:pPr>
          </w:p>
        </w:tc>
      </w:tr>
      <w:tr w14:paraId="533F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846455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ZY.005.002.011</w:t>
            </w:r>
          </w:p>
        </w:tc>
        <w:tc>
          <w:tcPr>
            <w:tcW w:w="1559" w:type="dxa"/>
            <w:shd w:val="clear" w:color="auto" w:fill="auto"/>
            <w:vAlign w:val="center"/>
          </w:tcPr>
          <w:p w14:paraId="78BBD4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城市轨道交通轻轨工程劳动定员定额</w:t>
            </w:r>
          </w:p>
        </w:tc>
        <w:tc>
          <w:tcPr>
            <w:tcW w:w="1134" w:type="dxa"/>
            <w:shd w:val="clear" w:color="auto" w:fill="auto"/>
            <w:vAlign w:val="center"/>
          </w:tcPr>
          <w:p w14:paraId="15CF3E4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19621</w:t>
            </w:r>
          </w:p>
        </w:tc>
        <w:tc>
          <w:tcPr>
            <w:tcW w:w="850" w:type="dxa"/>
            <w:shd w:val="clear" w:color="auto" w:fill="auto"/>
            <w:vAlign w:val="center"/>
          </w:tcPr>
          <w:p w14:paraId="0126D84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7073FB2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本标准适用于城市轨道交通轻轨工程的劳动管理</w:t>
            </w:r>
          </w:p>
        </w:tc>
        <w:tc>
          <w:tcPr>
            <w:tcW w:w="872" w:type="dxa"/>
            <w:vAlign w:val="center"/>
          </w:tcPr>
          <w:p w14:paraId="5F8D750B">
            <w:pPr>
              <w:widowControl/>
              <w:jc w:val="center"/>
              <w:rPr>
                <w:rFonts w:hint="eastAsia" w:asciiTheme="majorEastAsia" w:hAnsiTheme="majorEastAsia" w:eastAsiaTheme="majorEastAsia" w:cstheme="majorEastAsia"/>
                <w:sz w:val="18"/>
                <w:szCs w:val="18"/>
              </w:rPr>
            </w:pPr>
          </w:p>
        </w:tc>
      </w:tr>
      <w:tr w14:paraId="1E0B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387793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ZY.005.002.012</w:t>
            </w:r>
          </w:p>
        </w:tc>
        <w:tc>
          <w:tcPr>
            <w:tcW w:w="1559" w:type="dxa"/>
            <w:shd w:val="clear" w:color="auto" w:fill="auto"/>
            <w:vAlign w:val="center"/>
          </w:tcPr>
          <w:p w14:paraId="32076A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城市轨道交通地下铁道工程劳动定员定额</w:t>
            </w:r>
          </w:p>
        </w:tc>
        <w:tc>
          <w:tcPr>
            <w:tcW w:w="1134" w:type="dxa"/>
            <w:shd w:val="clear" w:color="auto" w:fill="auto"/>
            <w:vAlign w:val="center"/>
          </w:tcPr>
          <w:p w14:paraId="5745F93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19622</w:t>
            </w:r>
          </w:p>
        </w:tc>
        <w:tc>
          <w:tcPr>
            <w:tcW w:w="850" w:type="dxa"/>
            <w:shd w:val="clear" w:color="auto" w:fill="auto"/>
            <w:vAlign w:val="center"/>
          </w:tcPr>
          <w:p w14:paraId="0BCF0A3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2DDE20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本标准适用于城市轨道交通地下铁道工程的劳动管理</w:t>
            </w:r>
          </w:p>
        </w:tc>
        <w:tc>
          <w:tcPr>
            <w:tcW w:w="872" w:type="dxa"/>
            <w:vAlign w:val="center"/>
          </w:tcPr>
          <w:p w14:paraId="3ED867A4">
            <w:pPr>
              <w:widowControl/>
              <w:jc w:val="center"/>
              <w:rPr>
                <w:rFonts w:hint="eastAsia" w:asciiTheme="majorEastAsia" w:hAnsiTheme="majorEastAsia" w:eastAsiaTheme="majorEastAsia" w:cstheme="majorEastAsia"/>
                <w:sz w:val="18"/>
                <w:szCs w:val="18"/>
              </w:rPr>
            </w:pPr>
          </w:p>
        </w:tc>
      </w:tr>
      <w:tr w14:paraId="0B96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492A5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ZY.005.002.013</w:t>
            </w:r>
          </w:p>
        </w:tc>
        <w:tc>
          <w:tcPr>
            <w:tcW w:w="1559" w:type="dxa"/>
            <w:shd w:val="clear" w:color="auto" w:fill="auto"/>
            <w:vAlign w:val="center"/>
          </w:tcPr>
          <w:p w14:paraId="2021339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城市轨道交通通信信号工程劳动定员定额</w:t>
            </w:r>
          </w:p>
        </w:tc>
        <w:tc>
          <w:tcPr>
            <w:tcW w:w="1134" w:type="dxa"/>
            <w:shd w:val="clear" w:color="auto" w:fill="auto"/>
            <w:vAlign w:val="center"/>
          </w:tcPr>
          <w:p w14:paraId="41210A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19623</w:t>
            </w:r>
          </w:p>
        </w:tc>
        <w:tc>
          <w:tcPr>
            <w:tcW w:w="850" w:type="dxa"/>
            <w:shd w:val="clear" w:color="auto" w:fill="auto"/>
            <w:vAlign w:val="center"/>
          </w:tcPr>
          <w:p w14:paraId="6D427B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3FDF96B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本标准适用于城市轨道交通通信信号工程的劳动管理</w:t>
            </w:r>
          </w:p>
        </w:tc>
        <w:tc>
          <w:tcPr>
            <w:tcW w:w="872" w:type="dxa"/>
            <w:vAlign w:val="center"/>
          </w:tcPr>
          <w:p w14:paraId="30E07CE7">
            <w:pPr>
              <w:widowControl/>
              <w:jc w:val="center"/>
              <w:rPr>
                <w:rFonts w:hint="eastAsia" w:asciiTheme="majorEastAsia" w:hAnsiTheme="majorEastAsia" w:eastAsiaTheme="majorEastAsia" w:cstheme="majorEastAsia"/>
                <w:sz w:val="18"/>
                <w:szCs w:val="18"/>
              </w:rPr>
            </w:pPr>
          </w:p>
        </w:tc>
      </w:tr>
      <w:tr w14:paraId="6483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869A47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ZY.005.002.014</w:t>
            </w:r>
          </w:p>
        </w:tc>
        <w:tc>
          <w:tcPr>
            <w:tcW w:w="1559" w:type="dxa"/>
            <w:shd w:val="clear" w:color="auto" w:fill="auto"/>
            <w:vAlign w:val="center"/>
          </w:tcPr>
          <w:p w14:paraId="2000E33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轨道交通工程大型设备制造综合劳动定额</w:t>
            </w:r>
          </w:p>
        </w:tc>
        <w:tc>
          <w:tcPr>
            <w:tcW w:w="1134" w:type="dxa"/>
            <w:shd w:val="clear" w:color="auto" w:fill="auto"/>
            <w:vAlign w:val="center"/>
          </w:tcPr>
          <w:p w14:paraId="4203F8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21744</w:t>
            </w:r>
          </w:p>
        </w:tc>
        <w:tc>
          <w:tcPr>
            <w:tcW w:w="850" w:type="dxa"/>
            <w:shd w:val="clear" w:color="auto" w:fill="auto"/>
            <w:vAlign w:val="center"/>
          </w:tcPr>
          <w:p w14:paraId="29F488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F30E3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本标准适用于轨道交通工程大型设备制造工作中的劳动管理</w:t>
            </w:r>
          </w:p>
        </w:tc>
        <w:tc>
          <w:tcPr>
            <w:tcW w:w="872" w:type="dxa"/>
            <w:vAlign w:val="center"/>
          </w:tcPr>
          <w:p w14:paraId="03B94CEA">
            <w:pPr>
              <w:widowControl/>
              <w:jc w:val="center"/>
              <w:rPr>
                <w:rFonts w:hint="eastAsia" w:asciiTheme="majorEastAsia" w:hAnsiTheme="majorEastAsia" w:eastAsiaTheme="majorEastAsia" w:cstheme="majorEastAsia"/>
                <w:sz w:val="18"/>
                <w:szCs w:val="18"/>
              </w:rPr>
            </w:pPr>
          </w:p>
        </w:tc>
      </w:tr>
      <w:tr w14:paraId="1004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10BAB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ZY.005.002.015</w:t>
            </w:r>
          </w:p>
        </w:tc>
        <w:tc>
          <w:tcPr>
            <w:tcW w:w="1559" w:type="dxa"/>
            <w:shd w:val="clear" w:color="auto" w:fill="auto"/>
            <w:vAlign w:val="center"/>
          </w:tcPr>
          <w:p w14:paraId="5E9F2A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轨道交通工程构件制造劳动定员定额</w:t>
            </w:r>
          </w:p>
        </w:tc>
        <w:tc>
          <w:tcPr>
            <w:tcW w:w="1134" w:type="dxa"/>
            <w:shd w:val="clear" w:color="auto" w:fill="auto"/>
            <w:vAlign w:val="center"/>
          </w:tcPr>
          <w:p w14:paraId="10B25A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21745</w:t>
            </w:r>
          </w:p>
        </w:tc>
        <w:tc>
          <w:tcPr>
            <w:tcW w:w="850" w:type="dxa"/>
            <w:shd w:val="clear" w:color="auto" w:fill="auto"/>
            <w:vAlign w:val="center"/>
          </w:tcPr>
          <w:p w14:paraId="250D30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65F5C2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本标准适用于轨道交通工程中各种钢结构、道岔产品的制造等项目建设中的劳动管理.</w:t>
            </w:r>
          </w:p>
        </w:tc>
        <w:tc>
          <w:tcPr>
            <w:tcW w:w="872" w:type="dxa"/>
            <w:vAlign w:val="center"/>
          </w:tcPr>
          <w:p w14:paraId="4018E644">
            <w:pPr>
              <w:widowControl/>
              <w:jc w:val="center"/>
              <w:rPr>
                <w:rFonts w:hint="eastAsia" w:asciiTheme="majorEastAsia" w:hAnsiTheme="majorEastAsia" w:eastAsiaTheme="majorEastAsia" w:cstheme="majorEastAsia"/>
                <w:sz w:val="18"/>
                <w:szCs w:val="18"/>
              </w:rPr>
            </w:pPr>
          </w:p>
        </w:tc>
      </w:tr>
      <w:tr w14:paraId="498C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2D2F90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ZY.005.002.016</w:t>
            </w:r>
          </w:p>
        </w:tc>
        <w:tc>
          <w:tcPr>
            <w:tcW w:w="1559" w:type="dxa"/>
            <w:shd w:val="clear" w:color="auto" w:fill="auto"/>
            <w:vAlign w:val="center"/>
          </w:tcPr>
          <w:p w14:paraId="143DDB8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轨道交通车辆门窗橡胶密封条</w:t>
            </w:r>
          </w:p>
        </w:tc>
        <w:tc>
          <w:tcPr>
            <w:tcW w:w="1134" w:type="dxa"/>
            <w:shd w:val="clear" w:color="auto" w:fill="auto"/>
            <w:vAlign w:val="center"/>
          </w:tcPr>
          <w:p w14:paraId="72FFB3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27568</w:t>
            </w:r>
          </w:p>
        </w:tc>
        <w:tc>
          <w:tcPr>
            <w:tcW w:w="850" w:type="dxa"/>
            <w:shd w:val="clear" w:color="auto" w:fill="auto"/>
            <w:vAlign w:val="center"/>
          </w:tcPr>
          <w:p w14:paraId="195425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63EB53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地铁、轻轨、高速铁路等轨道交通车辆门窗的密封条。</w:t>
            </w:r>
          </w:p>
        </w:tc>
        <w:tc>
          <w:tcPr>
            <w:tcW w:w="872" w:type="dxa"/>
            <w:vAlign w:val="center"/>
          </w:tcPr>
          <w:p w14:paraId="7A7A5437">
            <w:pPr>
              <w:widowControl/>
              <w:jc w:val="center"/>
              <w:rPr>
                <w:rFonts w:hint="eastAsia" w:asciiTheme="majorEastAsia" w:hAnsiTheme="majorEastAsia" w:eastAsiaTheme="majorEastAsia" w:cstheme="majorEastAsia"/>
                <w:sz w:val="18"/>
                <w:szCs w:val="18"/>
              </w:rPr>
            </w:pPr>
          </w:p>
        </w:tc>
      </w:tr>
      <w:tr w14:paraId="6D02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95026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ZY.005.002.017</w:t>
            </w:r>
          </w:p>
        </w:tc>
        <w:tc>
          <w:tcPr>
            <w:tcW w:w="1559" w:type="dxa"/>
            <w:shd w:val="clear" w:color="auto" w:fill="auto"/>
            <w:vAlign w:val="center"/>
          </w:tcPr>
          <w:p w14:paraId="01A862A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轨道交通1500V及以下直流牵引电力电缆及附件</w:t>
            </w:r>
          </w:p>
        </w:tc>
        <w:tc>
          <w:tcPr>
            <w:tcW w:w="1134" w:type="dxa"/>
            <w:shd w:val="clear" w:color="auto" w:fill="auto"/>
            <w:vAlign w:val="center"/>
          </w:tcPr>
          <w:p w14:paraId="37A01E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28429</w:t>
            </w:r>
          </w:p>
        </w:tc>
        <w:tc>
          <w:tcPr>
            <w:tcW w:w="850" w:type="dxa"/>
            <w:shd w:val="clear" w:color="auto" w:fill="auto"/>
            <w:vAlign w:val="center"/>
          </w:tcPr>
          <w:p w14:paraId="425EEC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5D0F50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轨道交通额定电压1500V及750V直流牵引电力电缆及附件。</w:t>
            </w:r>
          </w:p>
        </w:tc>
        <w:tc>
          <w:tcPr>
            <w:tcW w:w="872" w:type="dxa"/>
            <w:vAlign w:val="center"/>
          </w:tcPr>
          <w:p w14:paraId="5122BA23">
            <w:pPr>
              <w:widowControl/>
              <w:jc w:val="center"/>
              <w:rPr>
                <w:rFonts w:hint="eastAsia" w:asciiTheme="majorEastAsia" w:hAnsiTheme="majorEastAsia" w:eastAsiaTheme="majorEastAsia" w:cstheme="majorEastAsia"/>
                <w:sz w:val="18"/>
                <w:szCs w:val="18"/>
              </w:rPr>
            </w:pPr>
          </w:p>
        </w:tc>
      </w:tr>
      <w:tr w14:paraId="3A7A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40737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ZY.005.002.018</w:t>
            </w:r>
          </w:p>
        </w:tc>
        <w:tc>
          <w:tcPr>
            <w:tcW w:w="1559" w:type="dxa"/>
            <w:shd w:val="clear" w:color="auto" w:fill="auto"/>
            <w:vAlign w:val="center"/>
          </w:tcPr>
          <w:p w14:paraId="0740ED5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 设备环境条件 第3部分：信号和通信设备</w:t>
            </w:r>
          </w:p>
        </w:tc>
        <w:tc>
          <w:tcPr>
            <w:tcW w:w="1134" w:type="dxa"/>
            <w:shd w:val="clear" w:color="auto" w:fill="auto"/>
            <w:vAlign w:val="center"/>
          </w:tcPr>
          <w:p w14:paraId="0BE97D9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32347.3</w:t>
            </w:r>
          </w:p>
        </w:tc>
        <w:tc>
          <w:tcPr>
            <w:tcW w:w="850" w:type="dxa"/>
            <w:shd w:val="clear" w:color="auto" w:fill="auto"/>
            <w:vAlign w:val="center"/>
          </w:tcPr>
          <w:p w14:paraId="2EF921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78DFF6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信号、通信系统设备和可移动设备（包括试验、测量和监视设备等）的设计及使用。</w:t>
            </w:r>
          </w:p>
        </w:tc>
        <w:tc>
          <w:tcPr>
            <w:tcW w:w="872" w:type="dxa"/>
            <w:vAlign w:val="center"/>
          </w:tcPr>
          <w:p w14:paraId="502C2E20">
            <w:pPr>
              <w:widowControl/>
              <w:jc w:val="center"/>
              <w:rPr>
                <w:rFonts w:hint="eastAsia" w:asciiTheme="majorEastAsia" w:hAnsiTheme="majorEastAsia" w:eastAsiaTheme="majorEastAsia" w:cstheme="majorEastAsia"/>
                <w:sz w:val="18"/>
                <w:szCs w:val="18"/>
              </w:rPr>
            </w:pPr>
          </w:p>
        </w:tc>
      </w:tr>
      <w:tr w14:paraId="19E1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836D7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ZY.005.002.019</w:t>
            </w:r>
          </w:p>
        </w:tc>
        <w:tc>
          <w:tcPr>
            <w:tcW w:w="1559" w:type="dxa"/>
            <w:shd w:val="clear" w:color="auto" w:fill="auto"/>
            <w:vAlign w:val="center"/>
          </w:tcPr>
          <w:p w14:paraId="107EC0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 电力牵引 变流器供电的短初级直线感应电动机</w:t>
            </w:r>
          </w:p>
        </w:tc>
        <w:tc>
          <w:tcPr>
            <w:tcW w:w="1134" w:type="dxa"/>
            <w:shd w:val="clear" w:color="auto" w:fill="auto"/>
            <w:vAlign w:val="center"/>
          </w:tcPr>
          <w:p w14:paraId="09F0498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32349</w:t>
            </w:r>
          </w:p>
        </w:tc>
        <w:tc>
          <w:tcPr>
            <w:tcW w:w="850" w:type="dxa"/>
            <w:shd w:val="clear" w:color="auto" w:fill="auto"/>
            <w:vAlign w:val="center"/>
          </w:tcPr>
          <w:p w14:paraId="70773A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F4FAF7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驱动轨道车辆的初级安装在车体上、次级安装在轨道上且仅与初级磁场耦合的短初级直线威应电动机。</w:t>
            </w:r>
          </w:p>
        </w:tc>
        <w:tc>
          <w:tcPr>
            <w:tcW w:w="872" w:type="dxa"/>
            <w:vAlign w:val="center"/>
          </w:tcPr>
          <w:p w14:paraId="3F99308B">
            <w:pPr>
              <w:widowControl/>
              <w:jc w:val="center"/>
              <w:rPr>
                <w:rFonts w:hint="eastAsia" w:asciiTheme="majorEastAsia" w:hAnsiTheme="majorEastAsia" w:eastAsiaTheme="majorEastAsia" w:cstheme="majorEastAsia"/>
                <w:sz w:val="18"/>
                <w:szCs w:val="18"/>
              </w:rPr>
            </w:pPr>
          </w:p>
        </w:tc>
      </w:tr>
      <w:tr w14:paraId="3D84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3EF98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ZY.005.002.020</w:t>
            </w:r>
          </w:p>
        </w:tc>
        <w:tc>
          <w:tcPr>
            <w:tcW w:w="1559" w:type="dxa"/>
            <w:shd w:val="clear" w:color="auto" w:fill="auto"/>
            <w:vAlign w:val="center"/>
          </w:tcPr>
          <w:p w14:paraId="3EB7DC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 绝缘配合 第1部分：基本要求 电工电子设备的电气间隙和爬电距离</w:t>
            </w:r>
          </w:p>
        </w:tc>
        <w:tc>
          <w:tcPr>
            <w:tcW w:w="1134" w:type="dxa"/>
            <w:shd w:val="clear" w:color="auto" w:fill="auto"/>
            <w:vAlign w:val="center"/>
          </w:tcPr>
          <w:p w14:paraId="00AFFC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32350.1</w:t>
            </w:r>
          </w:p>
        </w:tc>
        <w:tc>
          <w:tcPr>
            <w:tcW w:w="850" w:type="dxa"/>
            <w:shd w:val="clear" w:color="auto" w:fill="auto"/>
            <w:vAlign w:val="center"/>
          </w:tcPr>
          <w:p w14:paraId="0DE22C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04A4F7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适用于海拔1400m及以下(标称电压交流1000V、直流1500V以上的高压电工电子设备)或海拔2000m及以下(低压电工电子设备)的信号设备、机车车辆设备及相关地面设备。</w:t>
            </w:r>
          </w:p>
        </w:tc>
        <w:tc>
          <w:tcPr>
            <w:tcW w:w="872" w:type="dxa"/>
            <w:vAlign w:val="center"/>
          </w:tcPr>
          <w:p w14:paraId="624C8F32">
            <w:pPr>
              <w:widowControl/>
              <w:jc w:val="center"/>
              <w:rPr>
                <w:rFonts w:hint="eastAsia" w:asciiTheme="majorEastAsia" w:hAnsiTheme="majorEastAsia" w:eastAsiaTheme="majorEastAsia" w:cstheme="majorEastAsia"/>
                <w:sz w:val="18"/>
                <w:szCs w:val="18"/>
              </w:rPr>
            </w:pPr>
          </w:p>
        </w:tc>
      </w:tr>
      <w:tr w14:paraId="6CC1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1838A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ZY.005.002.021</w:t>
            </w:r>
          </w:p>
        </w:tc>
        <w:tc>
          <w:tcPr>
            <w:tcW w:w="1559" w:type="dxa"/>
            <w:shd w:val="clear" w:color="auto" w:fill="auto"/>
            <w:vAlign w:val="center"/>
          </w:tcPr>
          <w:p w14:paraId="19429D1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城市轨道交通机电设备节能要求</w:t>
            </w:r>
          </w:p>
        </w:tc>
        <w:tc>
          <w:tcPr>
            <w:tcW w:w="1134" w:type="dxa"/>
            <w:shd w:val="clear" w:color="auto" w:fill="auto"/>
            <w:vAlign w:val="center"/>
          </w:tcPr>
          <w:p w14:paraId="3A67C1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35553</w:t>
            </w:r>
          </w:p>
        </w:tc>
        <w:tc>
          <w:tcPr>
            <w:tcW w:w="850" w:type="dxa"/>
            <w:shd w:val="clear" w:color="auto" w:fill="auto"/>
            <w:vAlign w:val="center"/>
          </w:tcPr>
          <w:p w14:paraId="2163EE7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7A43FC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本标准适用于城市轨道交通机电设备能效评定。</w:t>
            </w:r>
          </w:p>
        </w:tc>
        <w:tc>
          <w:tcPr>
            <w:tcW w:w="872" w:type="dxa"/>
            <w:vAlign w:val="center"/>
          </w:tcPr>
          <w:p w14:paraId="3F100902">
            <w:pPr>
              <w:widowControl/>
              <w:jc w:val="center"/>
              <w:rPr>
                <w:rFonts w:hint="eastAsia" w:asciiTheme="majorEastAsia" w:hAnsiTheme="majorEastAsia" w:eastAsiaTheme="majorEastAsia" w:cstheme="majorEastAsia"/>
                <w:sz w:val="18"/>
                <w:szCs w:val="18"/>
              </w:rPr>
            </w:pPr>
          </w:p>
        </w:tc>
      </w:tr>
      <w:tr w14:paraId="06E3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90231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ZY.005.002.022</w:t>
            </w:r>
          </w:p>
        </w:tc>
        <w:tc>
          <w:tcPr>
            <w:tcW w:w="1559" w:type="dxa"/>
            <w:shd w:val="clear" w:color="auto" w:fill="auto"/>
            <w:vAlign w:val="center"/>
          </w:tcPr>
          <w:p w14:paraId="68EA7B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城市轨道交通用电综合评定指标</w:t>
            </w:r>
          </w:p>
        </w:tc>
        <w:tc>
          <w:tcPr>
            <w:tcW w:w="1134" w:type="dxa"/>
            <w:shd w:val="clear" w:color="auto" w:fill="auto"/>
            <w:vAlign w:val="center"/>
          </w:tcPr>
          <w:p w14:paraId="17894A2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35554</w:t>
            </w:r>
          </w:p>
        </w:tc>
        <w:tc>
          <w:tcPr>
            <w:tcW w:w="850" w:type="dxa"/>
            <w:shd w:val="clear" w:color="auto" w:fill="auto"/>
            <w:vAlign w:val="center"/>
          </w:tcPr>
          <w:p w14:paraId="72D5DC3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5B241D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本标准适用于城市轨道交通与运输生产相关的用电量综合指标、等级的评定。</w:t>
            </w:r>
          </w:p>
        </w:tc>
        <w:tc>
          <w:tcPr>
            <w:tcW w:w="872" w:type="dxa"/>
            <w:vAlign w:val="center"/>
          </w:tcPr>
          <w:p w14:paraId="5FA811F1">
            <w:pPr>
              <w:widowControl/>
              <w:jc w:val="center"/>
              <w:rPr>
                <w:rFonts w:hint="eastAsia" w:asciiTheme="majorEastAsia" w:hAnsiTheme="majorEastAsia" w:eastAsiaTheme="majorEastAsia" w:cstheme="majorEastAsia"/>
                <w:sz w:val="18"/>
                <w:szCs w:val="18"/>
              </w:rPr>
            </w:pPr>
          </w:p>
        </w:tc>
      </w:tr>
      <w:tr w14:paraId="7810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B021E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ZY.005.002.023</w:t>
            </w:r>
          </w:p>
        </w:tc>
        <w:tc>
          <w:tcPr>
            <w:tcW w:w="1559" w:type="dxa"/>
            <w:shd w:val="clear" w:color="auto" w:fill="auto"/>
            <w:vAlign w:val="center"/>
          </w:tcPr>
          <w:p w14:paraId="70A496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地下铁道工程施工质量验收标准</w:t>
            </w:r>
          </w:p>
        </w:tc>
        <w:tc>
          <w:tcPr>
            <w:tcW w:w="1134" w:type="dxa"/>
            <w:shd w:val="clear" w:color="auto" w:fill="auto"/>
            <w:vAlign w:val="center"/>
          </w:tcPr>
          <w:p w14:paraId="1FA5BE9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50299</w:t>
            </w:r>
          </w:p>
        </w:tc>
        <w:tc>
          <w:tcPr>
            <w:tcW w:w="850" w:type="dxa"/>
            <w:shd w:val="clear" w:color="auto" w:fill="auto"/>
            <w:vAlign w:val="center"/>
          </w:tcPr>
          <w:p w14:paraId="496373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34E54D7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本标准适用于新建、扩建、改建地下铁道工程的施工质量验收。</w:t>
            </w:r>
          </w:p>
        </w:tc>
        <w:tc>
          <w:tcPr>
            <w:tcW w:w="872" w:type="dxa"/>
            <w:vAlign w:val="center"/>
          </w:tcPr>
          <w:p w14:paraId="708232A9">
            <w:pPr>
              <w:widowControl/>
              <w:jc w:val="center"/>
              <w:rPr>
                <w:rFonts w:hint="eastAsia" w:asciiTheme="majorEastAsia" w:hAnsiTheme="majorEastAsia" w:eastAsiaTheme="majorEastAsia" w:cstheme="majorEastAsia"/>
                <w:sz w:val="18"/>
                <w:szCs w:val="18"/>
              </w:rPr>
            </w:pPr>
          </w:p>
        </w:tc>
      </w:tr>
      <w:tr w14:paraId="23FF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2EC21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ZY.005.002.024</w:t>
            </w:r>
          </w:p>
        </w:tc>
        <w:tc>
          <w:tcPr>
            <w:tcW w:w="1559" w:type="dxa"/>
            <w:shd w:val="clear" w:color="auto" w:fill="auto"/>
            <w:vAlign w:val="center"/>
          </w:tcPr>
          <w:p w14:paraId="758CDA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城市轨道交通工程测量规范</w:t>
            </w:r>
          </w:p>
        </w:tc>
        <w:tc>
          <w:tcPr>
            <w:tcW w:w="1134" w:type="dxa"/>
            <w:shd w:val="clear" w:color="auto" w:fill="auto"/>
            <w:vAlign w:val="center"/>
          </w:tcPr>
          <w:p w14:paraId="14CA34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50308</w:t>
            </w:r>
          </w:p>
        </w:tc>
        <w:tc>
          <w:tcPr>
            <w:tcW w:w="850" w:type="dxa"/>
            <w:shd w:val="clear" w:color="auto" w:fill="auto"/>
            <w:vAlign w:val="center"/>
          </w:tcPr>
          <w:p w14:paraId="7BAB34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5C08C58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城市轨道交通的线网规划、新线路建设、既有线路改造、运营线路维护以及第三方测量与第三方监测的工程测量工作的技术设计、作业实施以及成果整理与质量检验。</w:t>
            </w:r>
          </w:p>
        </w:tc>
        <w:tc>
          <w:tcPr>
            <w:tcW w:w="872" w:type="dxa"/>
            <w:vAlign w:val="center"/>
          </w:tcPr>
          <w:p w14:paraId="586FA6EF">
            <w:pPr>
              <w:widowControl/>
              <w:jc w:val="center"/>
              <w:rPr>
                <w:rFonts w:hint="eastAsia" w:asciiTheme="majorEastAsia" w:hAnsiTheme="majorEastAsia" w:eastAsiaTheme="majorEastAsia" w:cstheme="majorEastAsia"/>
                <w:sz w:val="18"/>
                <w:szCs w:val="18"/>
              </w:rPr>
            </w:pPr>
          </w:p>
        </w:tc>
      </w:tr>
      <w:tr w14:paraId="1953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7D2EE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ZY.005.002.025</w:t>
            </w:r>
          </w:p>
        </w:tc>
        <w:tc>
          <w:tcPr>
            <w:tcW w:w="1559" w:type="dxa"/>
            <w:vAlign w:val="center"/>
          </w:tcPr>
          <w:p w14:paraId="64DA2C4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城市轨道交通信号工程施工质量验收标准</w:t>
            </w:r>
          </w:p>
        </w:tc>
        <w:tc>
          <w:tcPr>
            <w:tcW w:w="1134" w:type="dxa"/>
            <w:vAlign w:val="center"/>
          </w:tcPr>
          <w:p w14:paraId="3DE9490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50578</w:t>
            </w:r>
          </w:p>
        </w:tc>
        <w:tc>
          <w:tcPr>
            <w:tcW w:w="850" w:type="dxa"/>
            <w:vAlign w:val="center"/>
          </w:tcPr>
          <w:p w14:paraId="23BE09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2D93B50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本标准适用于城市轨道交通信号工程施工质量的验收。</w:t>
            </w:r>
          </w:p>
        </w:tc>
        <w:tc>
          <w:tcPr>
            <w:tcW w:w="872" w:type="dxa"/>
            <w:vAlign w:val="center"/>
          </w:tcPr>
          <w:p w14:paraId="504C7EE0">
            <w:pPr>
              <w:widowControl/>
              <w:jc w:val="center"/>
              <w:rPr>
                <w:rFonts w:hint="eastAsia" w:asciiTheme="majorEastAsia" w:hAnsiTheme="majorEastAsia" w:eastAsiaTheme="majorEastAsia" w:cstheme="majorEastAsia"/>
                <w:sz w:val="18"/>
                <w:szCs w:val="18"/>
              </w:rPr>
            </w:pPr>
          </w:p>
        </w:tc>
      </w:tr>
      <w:tr w14:paraId="4C50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CD6F32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ZY.005.002.026</w:t>
            </w:r>
          </w:p>
        </w:tc>
        <w:tc>
          <w:tcPr>
            <w:tcW w:w="1559" w:type="dxa"/>
            <w:shd w:val="clear" w:color="auto" w:fill="auto"/>
            <w:vAlign w:val="center"/>
          </w:tcPr>
          <w:p w14:paraId="407E24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城市轨道交通综合监控系统工程技术标准</w:t>
            </w:r>
          </w:p>
        </w:tc>
        <w:tc>
          <w:tcPr>
            <w:tcW w:w="1134" w:type="dxa"/>
            <w:shd w:val="clear" w:color="auto" w:fill="auto"/>
            <w:vAlign w:val="center"/>
          </w:tcPr>
          <w:p w14:paraId="40E1744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50636</w:t>
            </w:r>
          </w:p>
        </w:tc>
        <w:tc>
          <w:tcPr>
            <w:tcW w:w="850" w:type="dxa"/>
            <w:shd w:val="clear" w:color="auto" w:fill="auto"/>
            <w:vAlign w:val="center"/>
          </w:tcPr>
          <w:p w14:paraId="3680ED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161DED1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新建、扩建和改建的城市轨道交通综合监控系统工程的设计、施工与质最验收。</w:t>
            </w:r>
          </w:p>
        </w:tc>
        <w:tc>
          <w:tcPr>
            <w:tcW w:w="872" w:type="dxa"/>
            <w:vAlign w:val="center"/>
          </w:tcPr>
          <w:p w14:paraId="5E806A56">
            <w:pPr>
              <w:widowControl/>
              <w:jc w:val="center"/>
              <w:rPr>
                <w:rFonts w:hint="eastAsia" w:asciiTheme="majorEastAsia" w:hAnsiTheme="majorEastAsia" w:eastAsiaTheme="majorEastAsia" w:cstheme="majorEastAsia"/>
                <w:sz w:val="18"/>
                <w:szCs w:val="18"/>
              </w:rPr>
            </w:pPr>
          </w:p>
        </w:tc>
      </w:tr>
      <w:tr w14:paraId="54FD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3A7ACA9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ZY.005.002.027</w:t>
            </w:r>
          </w:p>
        </w:tc>
        <w:tc>
          <w:tcPr>
            <w:tcW w:w="1559" w:type="dxa"/>
            <w:shd w:val="clear" w:color="auto" w:fill="auto"/>
            <w:vAlign w:val="center"/>
          </w:tcPr>
          <w:p w14:paraId="7ACBEA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城市轨道交通工程安全控制技术规范</w:t>
            </w:r>
          </w:p>
        </w:tc>
        <w:tc>
          <w:tcPr>
            <w:tcW w:w="1134" w:type="dxa"/>
            <w:shd w:val="clear" w:color="auto" w:fill="auto"/>
            <w:vAlign w:val="center"/>
          </w:tcPr>
          <w:p w14:paraId="3737759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50839</w:t>
            </w:r>
          </w:p>
        </w:tc>
        <w:tc>
          <w:tcPr>
            <w:tcW w:w="850" w:type="dxa"/>
            <w:shd w:val="clear" w:color="auto" w:fill="auto"/>
            <w:vAlign w:val="center"/>
          </w:tcPr>
          <w:p w14:paraId="40DC6E7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6D5DA3A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城市轨道交通工程建设过程的安全控制。</w:t>
            </w:r>
          </w:p>
        </w:tc>
        <w:tc>
          <w:tcPr>
            <w:tcW w:w="872" w:type="dxa"/>
            <w:vAlign w:val="center"/>
          </w:tcPr>
          <w:p w14:paraId="70C9471F">
            <w:pPr>
              <w:widowControl/>
              <w:jc w:val="center"/>
              <w:rPr>
                <w:rFonts w:hint="eastAsia" w:asciiTheme="majorEastAsia" w:hAnsiTheme="majorEastAsia" w:eastAsiaTheme="majorEastAsia" w:cstheme="majorEastAsia"/>
                <w:sz w:val="18"/>
                <w:szCs w:val="18"/>
              </w:rPr>
            </w:pPr>
          </w:p>
        </w:tc>
      </w:tr>
      <w:tr w14:paraId="4808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2C80D5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ZY.005.002.028</w:t>
            </w:r>
          </w:p>
        </w:tc>
        <w:tc>
          <w:tcPr>
            <w:tcW w:w="1559" w:type="dxa"/>
            <w:vAlign w:val="center"/>
          </w:tcPr>
          <w:p w14:paraId="3E3F358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地下铁道工程施工标准</w:t>
            </w:r>
          </w:p>
        </w:tc>
        <w:tc>
          <w:tcPr>
            <w:tcW w:w="1134" w:type="dxa"/>
            <w:vAlign w:val="center"/>
          </w:tcPr>
          <w:p w14:paraId="65ED2C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51310</w:t>
            </w:r>
          </w:p>
        </w:tc>
        <w:tc>
          <w:tcPr>
            <w:tcW w:w="850" w:type="dxa"/>
            <w:vAlign w:val="center"/>
          </w:tcPr>
          <w:p w14:paraId="33ED34A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1614C50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本标准适用于新建、扩建、改建地下铁道工程的施工。</w:t>
            </w:r>
          </w:p>
        </w:tc>
        <w:tc>
          <w:tcPr>
            <w:tcW w:w="872" w:type="dxa"/>
            <w:vAlign w:val="center"/>
          </w:tcPr>
          <w:p w14:paraId="2242F322">
            <w:pPr>
              <w:widowControl/>
              <w:jc w:val="center"/>
              <w:rPr>
                <w:rFonts w:hint="eastAsia" w:asciiTheme="majorEastAsia" w:hAnsiTheme="majorEastAsia" w:eastAsiaTheme="majorEastAsia" w:cstheme="majorEastAsia"/>
                <w:sz w:val="18"/>
                <w:szCs w:val="18"/>
              </w:rPr>
            </w:pPr>
          </w:p>
        </w:tc>
      </w:tr>
      <w:tr w14:paraId="1C84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45248B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ZY.005.002.029</w:t>
            </w:r>
          </w:p>
        </w:tc>
        <w:tc>
          <w:tcPr>
            <w:tcW w:w="1559" w:type="dxa"/>
            <w:shd w:val="clear" w:color="auto" w:fill="auto"/>
            <w:vAlign w:val="center"/>
          </w:tcPr>
          <w:p w14:paraId="52E5AAA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"http://10.38.255.117:9090/zbooklib/book/detail/show?SiteID=1&amp;bookID=147341"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跨座式单轨交通工程测量标准</w:t>
            </w:r>
            <w:r>
              <w:rPr>
                <w:rFonts w:hint="eastAsia" w:asciiTheme="majorEastAsia" w:hAnsiTheme="majorEastAsia" w:eastAsiaTheme="majorEastAsia" w:cstheme="majorEastAsia"/>
                <w:kern w:val="0"/>
                <w:sz w:val="18"/>
                <w:szCs w:val="18"/>
              </w:rPr>
              <w:fldChar w:fldCharType="end"/>
            </w:r>
          </w:p>
        </w:tc>
        <w:tc>
          <w:tcPr>
            <w:tcW w:w="1134" w:type="dxa"/>
            <w:shd w:val="clear" w:color="auto" w:fill="auto"/>
            <w:vAlign w:val="center"/>
          </w:tcPr>
          <w:p w14:paraId="10FE9B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51361</w:t>
            </w:r>
          </w:p>
        </w:tc>
        <w:tc>
          <w:tcPr>
            <w:tcW w:w="850" w:type="dxa"/>
            <w:shd w:val="clear" w:color="auto" w:fill="auto"/>
            <w:vAlign w:val="center"/>
          </w:tcPr>
          <w:p w14:paraId="4F799AF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A847EA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跨座式单轨交通线路规划、建设的工程测量工作。</w:t>
            </w:r>
          </w:p>
        </w:tc>
        <w:tc>
          <w:tcPr>
            <w:tcW w:w="872" w:type="dxa"/>
            <w:vAlign w:val="center"/>
          </w:tcPr>
          <w:p w14:paraId="6F977BC4">
            <w:pPr>
              <w:widowControl/>
              <w:jc w:val="center"/>
              <w:rPr>
                <w:rFonts w:hint="eastAsia" w:asciiTheme="majorEastAsia" w:hAnsiTheme="majorEastAsia" w:eastAsiaTheme="majorEastAsia" w:cstheme="majorEastAsia"/>
                <w:sz w:val="18"/>
                <w:szCs w:val="18"/>
              </w:rPr>
            </w:pPr>
          </w:p>
        </w:tc>
      </w:tr>
      <w:tr w14:paraId="7214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45F41E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ZY.005.002.030</w:t>
            </w:r>
          </w:p>
        </w:tc>
        <w:tc>
          <w:tcPr>
            <w:tcW w:w="1559" w:type="dxa"/>
            <w:shd w:val="clear" w:color="auto" w:fill="auto"/>
            <w:vAlign w:val="center"/>
          </w:tcPr>
          <w:p w14:paraId="475288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城市轨道交通结构形变监测技术规范</w:t>
            </w:r>
          </w:p>
        </w:tc>
        <w:tc>
          <w:tcPr>
            <w:tcW w:w="1134" w:type="dxa"/>
            <w:shd w:val="clear" w:color="auto" w:fill="auto"/>
            <w:vAlign w:val="center"/>
          </w:tcPr>
          <w:p w14:paraId="1F6B8B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CH/T 6007</w:t>
            </w:r>
          </w:p>
        </w:tc>
        <w:tc>
          <w:tcPr>
            <w:tcW w:w="850" w:type="dxa"/>
            <w:shd w:val="clear" w:color="auto" w:fill="auto"/>
            <w:vAlign w:val="center"/>
          </w:tcPr>
          <w:p w14:paraId="6B65D35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1C0938E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本标准适用于运营阶段城市轨道交通结构形变监测和成果管理。</w:t>
            </w:r>
          </w:p>
        </w:tc>
        <w:tc>
          <w:tcPr>
            <w:tcW w:w="872" w:type="dxa"/>
            <w:vAlign w:val="center"/>
          </w:tcPr>
          <w:p w14:paraId="05CBE549">
            <w:pPr>
              <w:widowControl/>
              <w:jc w:val="center"/>
              <w:rPr>
                <w:rFonts w:hint="eastAsia" w:asciiTheme="majorEastAsia" w:hAnsiTheme="majorEastAsia" w:eastAsiaTheme="majorEastAsia" w:cstheme="majorEastAsia"/>
                <w:sz w:val="18"/>
                <w:szCs w:val="18"/>
              </w:rPr>
            </w:pPr>
          </w:p>
        </w:tc>
      </w:tr>
      <w:tr w14:paraId="7D82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021C91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ZY.005.002.031</w:t>
            </w:r>
          </w:p>
        </w:tc>
        <w:tc>
          <w:tcPr>
            <w:tcW w:w="1559" w:type="dxa"/>
            <w:shd w:val="clear" w:color="auto" w:fill="auto"/>
            <w:vAlign w:val="center"/>
          </w:tcPr>
          <w:p w14:paraId="29F9D6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城市轨道交通站台屏蔽门系统技术规范</w:t>
            </w:r>
          </w:p>
        </w:tc>
        <w:tc>
          <w:tcPr>
            <w:tcW w:w="1134" w:type="dxa"/>
            <w:shd w:val="clear" w:color="auto" w:fill="auto"/>
            <w:vAlign w:val="center"/>
          </w:tcPr>
          <w:p w14:paraId="51B839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183</w:t>
            </w:r>
          </w:p>
        </w:tc>
        <w:tc>
          <w:tcPr>
            <w:tcW w:w="850" w:type="dxa"/>
            <w:shd w:val="clear" w:color="auto" w:fill="auto"/>
            <w:vAlign w:val="center"/>
          </w:tcPr>
          <w:p w14:paraId="2EFAA2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59F49E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适用于城市轨道交通工程新建、既有线加装及更新改造屏蔽门系统的设计、安装、验收、保养与维护。</w:t>
            </w:r>
          </w:p>
        </w:tc>
        <w:tc>
          <w:tcPr>
            <w:tcW w:w="872" w:type="dxa"/>
            <w:vAlign w:val="center"/>
          </w:tcPr>
          <w:p w14:paraId="547A2E3C">
            <w:pPr>
              <w:widowControl/>
              <w:jc w:val="center"/>
              <w:rPr>
                <w:rFonts w:hint="eastAsia" w:asciiTheme="majorEastAsia" w:hAnsiTheme="majorEastAsia" w:eastAsiaTheme="majorEastAsia" w:cstheme="majorEastAsia"/>
                <w:sz w:val="18"/>
                <w:szCs w:val="18"/>
              </w:rPr>
            </w:pPr>
          </w:p>
        </w:tc>
      </w:tr>
      <w:tr w14:paraId="47AB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8A7AE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ZY.005.002.032</w:t>
            </w:r>
          </w:p>
        </w:tc>
        <w:tc>
          <w:tcPr>
            <w:tcW w:w="1559" w:type="dxa"/>
            <w:shd w:val="clear" w:color="auto" w:fill="auto"/>
            <w:vAlign w:val="center"/>
          </w:tcPr>
          <w:p w14:paraId="3351BC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地铁杂散电流腐蚀防护技术规程</w:t>
            </w:r>
          </w:p>
        </w:tc>
        <w:tc>
          <w:tcPr>
            <w:tcW w:w="1134" w:type="dxa"/>
            <w:shd w:val="clear" w:color="auto" w:fill="auto"/>
            <w:vAlign w:val="center"/>
          </w:tcPr>
          <w:p w14:paraId="520DEF2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49</w:t>
            </w:r>
          </w:p>
        </w:tc>
        <w:tc>
          <w:tcPr>
            <w:tcW w:w="850" w:type="dxa"/>
            <w:shd w:val="clear" w:color="auto" w:fill="auto"/>
            <w:vAlign w:val="center"/>
          </w:tcPr>
          <w:p w14:paraId="6207EAD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2CA460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采用直流电力牵引和走行轨回流方式的地铁系统的设计、施工和运行维护等各个环节。</w:t>
            </w:r>
          </w:p>
        </w:tc>
        <w:tc>
          <w:tcPr>
            <w:tcW w:w="872" w:type="dxa"/>
            <w:vAlign w:val="center"/>
          </w:tcPr>
          <w:p w14:paraId="052A90F1">
            <w:pPr>
              <w:widowControl/>
              <w:jc w:val="center"/>
              <w:rPr>
                <w:rFonts w:hint="eastAsia" w:asciiTheme="majorEastAsia" w:hAnsiTheme="majorEastAsia" w:eastAsiaTheme="majorEastAsia" w:cstheme="majorEastAsia"/>
                <w:sz w:val="18"/>
                <w:szCs w:val="18"/>
              </w:rPr>
            </w:pPr>
          </w:p>
        </w:tc>
      </w:tr>
      <w:tr w14:paraId="3131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06F3CC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ZY.005.002.033</w:t>
            </w:r>
          </w:p>
        </w:tc>
        <w:tc>
          <w:tcPr>
            <w:tcW w:w="1559" w:type="dxa"/>
            <w:shd w:val="clear" w:color="auto" w:fill="auto"/>
            <w:vAlign w:val="center"/>
          </w:tcPr>
          <w:p w14:paraId="6B7990E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浮置板轨道技术规范</w:t>
            </w:r>
          </w:p>
        </w:tc>
        <w:tc>
          <w:tcPr>
            <w:tcW w:w="1134" w:type="dxa"/>
            <w:shd w:val="clear" w:color="auto" w:fill="auto"/>
            <w:vAlign w:val="center"/>
          </w:tcPr>
          <w:p w14:paraId="4EDDC7C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191</w:t>
            </w:r>
          </w:p>
        </w:tc>
        <w:tc>
          <w:tcPr>
            <w:tcW w:w="850" w:type="dxa"/>
            <w:shd w:val="clear" w:color="auto" w:fill="auto"/>
            <w:vAlign w:val="center"/>
          </w:tcPr>
          <w:p w14:paraId="05B623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38A6F6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新建或改建标准轨距城市轨道交通浮置板轨道的设计、 施工与验收以及运营养护维修。</w:t>
            </w:r>
          </w:p>
        </w:tc>
        <w:tc>
          <w:tcPr>
            <w:tcW w:w="872" w:type="dxa"/>
            <w:vAlign w:val="center"/>
          </w:tcPr>
          <w:p w14:paraId="70FF9439">
            <w:pPr>
              <w:widowControl/>
              <w:jc w:val="center"/>
              <w:rPr>
                <w:rFonts w:hint="eastAsia" w:asciiTheme="majorEastAsia" w:hAnsiTheme="majorEastAsia" w:eastAsiaTheme="majorEastAsia" w:cstheme="majorEastAsia"/>
                <w:sz w:val="18"/>
                <w:szCs w:val="18"/>
              </w:rPr>
            </w:pPr>
          </w:p>
        </w:tc>
      </w:tr>
      <w:tr w14:paraId="5556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E5DD02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ZY.005.002.034</w:t>
            </w:r>
          </w:p>
        </w:tc>
        <w:tc>
          <w:tcPr>
            <w:tcW w:w="1559" w:type="dxa"/>
            <w:shd w:val="clear" w:color="auto" w:fill="auto"/>
            <w:vAlign w:val="center"/>
          </w:tcPr>
          <w:p w14:paraId="700D0E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城市轨道交通结构安全保护技术规范</w:t>
            </w:r>
          </w:p>
        </w:tc>
        <w:tc>
          <w:tcPr>
            <w:tcW w:w="1134" w:type="dxa"/>
            <w:shd w:val="clear" w:color="auto" w:fill="auto"/>
            <w:vAlign w:val="center"/>
          </w:tcPr>
          <w:p w14:paraId="2EB696B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202</w:t>
            </w:r>
          </w:p>
        </w:tc>
        <w:tc>
          <w:tcPr>
            <w:tcW w:w="850" w:type="dxa"/>
            <w:shd w:val="clear" w:color="auto" w:fill="auto"/>
            <w:vAlign w:val="center"/>
          </w:tcPr>
          <w:p w14:paraId="59E284D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64CA56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城市轨道交通的建设和运营。</w:t>
            </w:r>
          </w:p>
        </w:tc>
        <w:tc>
          <w:tcPr>
            <w:tcW w:w="872" w:type="dxa"/>
            <w:vAlign w:val="center"/>
          </w:tcPr>
          <w:p w14:paraId="65947E43">
            <w:pPr>
              <w:widowControl/>
              <w:jc w:val="center"/>
              <w:rPr>
                <w:rFonts w:hint="eastAsia" w:asciiTheme="majorEastAsia" w:hAnsiTheme="majorEastAsia" w:eastAsiaTheme="majorEastAsia" w:cstheme="majorEastAsia"/>
                <w:sz w:val="18"/>
                <w:szCs w:val="18"/>
              </w:rPr>
            </w:pPr>
          </w:p>
        </w:tc>
      </w:tr>
      <w:tr w14:paraId="250D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89561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ZY.005.002.035</w:t>
            </w:r>
          </w:p>
        </w:tc>
        <w:tc>
          <w:tcPr>
            <w:tcW w:w="1559" w:type="dxa"/>
            <w:shd w:val="clear" w:color="auto" w:fill="auto"/>
            <w:vAlign w:val="center"/>
          </w:tcPr>
          <w:p w14:paraId="4FEC681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中低速磁悬浮交通运行控制技术规范</w:t>
            </w:r>
          </w:p>
        </w:tc>
        <w:tc>
          <w:tcPr>
            <w:tcW w:w="1134" w:type="dxa"/>
            <w:shd w:val="clear" w:color="auto" w:fill="auto"/>
            <w:vAlign w:val="center"/>
          </w:tcPr>
          <w:p w14:paraId="1012CE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255</w:t>
            </w:r>
          </w:p>
        </w:tc>
        <w:tc>
          <w:tcPr>
            <w:tcW w:w="850" w:type="dxa"/>
            <w:shd w:val="clear" w:color="auto" w:fill="auto"/>
            <w:vAlign w:val="center"/>
          </w:tcPr>
          <w:p w14:paraId="18C05C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289468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列车最高运行速度120km/h的中低速磁浮交通工程的运行控制系统的设计、施工及验收。</w:t>
            </w:r>
          </w:p>
        </w:tc>
        <w:tc>
          <w:tcPr>
            <w:tcW w:w="872" w:type="dxa"/>
            <w:vAlign w:val="center"/>
          </w:tcPr>
          <w:p w14:paraId="1E9A8EB1">
            <w:pPr>
              <w:widowControl/>
              <w:jc w:val="center"/>
              <w:rPr>
                <w:rFonts w:hint="eastAsia" w:asciiTheme="majorEastAsia" w:hAnsiTheme="majorEastAsia" w:eastAsiaTheme="majorEastAsia" w:cstheme="majorEastAsia"/>
                <w:sz w:val="18"/>
                <w:szCs w:val="18"/>
              </w:rPr>
            </w:pPr>
          </w:p>
        </w:tc>
      </w:tr>
      <w:tr w14:paraId="226C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58EE6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ZY.005.002.036</w:t>
            </w:r>
          </w:p>
        </w:tc>
        <w:tc>
          <w:tcPr>
            <w:tcW w:w="1559" w:type="dxa"/>
            <w:shd w:val="clear" w:color="auto" w:fill="auto"/>
            <w:vAlign w:val="center"/>
          </w:tcPr>
          <w:p w14:paraId="7CFD3E9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城市轨道交通工程远程监控系统技术标准</w:t>
            </w:r>
          </w:p>
        </w:tc>
        <w:tc>
          <w:tcPr>
            <w:tcW w:w="1134" w:type="dxa"/>
            <w:shd w:val="clear" w:color="auto" w:fill="auto"/>
            <w:vAlign w:val="center"/>
          </w:tcPr>
          <w:p w14:paraId="4958D1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278</w:t>
            </w:r>
          </w:p>
        </w:tc>
        <w:tc>
          <w:tcPr>
            <w:tcW w:w="850" w:type="dxa"/>
            <w:shd w:val="clear" w:color="auto" w:fill="auto"/>
            <w:vAlign w:val="center"/>
          </w:tcPr>
          <w:p w14:paraId="2E629C4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46B5A8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城市轨道交通工程远程监控系统的设计、安装、 调试、 验收、 运行及维护。</w:t>
            </w:r>
          </w:p>
        </w:tc>
        <w:tc>
          <w:tcPr>
            <w:tcW w:w="872" w:type="dxa"/>
            <w:vAlign w:val="center"/>
          </w:tcPr>
          <w:p w14:paraId="50246010">
            <w:pPr>
              <w:widowControl/>
              <w:jc w:val="center"/>
              <w:rPr>
                <w:rFonts w:hint="eastAsia" w:asciiTheme="majorEastAsia" w:hAnsiTheme="majorEastAsia" w:eastAsiaTheme="majorEastAsia" w:cstheme="majorEastAsia"/>
                <w:sz w:val="18"/>
                <w:szCs w:val="18"/>
              </w:rPr>
            </w:pPr>
          </w:p>
        </w:tc>
      </w:tr>
      <w:tr w14:paraId="2288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93F2D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ZY.005.002.037</w:t>
            </w:r>
          </w:p>
        </w:tc>
        <w:tc>
          <w:tcPr>
            <w:tcW w:w="1559" w:type="dxa"/>
            <w:shd w:val="clear" w:color="auto" w:fill="auto"/>
            <w:vAlign w:val="center"/>
          </w:tcPr>
          <w:p w14:paraId="52C082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城市轨道交通桥梁工程施工及验收标准</w:t>
            </w:r>
          </w:p>
        </w:tc>
        <w:tc>
          <w:tcPr>
            <w:tcW w:w="1134" w:type="dxa"/>
            <w:shd w:val="clear" w:color="auto" w:fill="auto"/>
            <w:vAlign w:val="center"/>
          </w:tcPr>
          <w:p w14:paraId="2108D7B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290</w:t>
            </w:r>
          </w:p>
        </w:tc>
        <w:tc>
          <w:tcPr>
            <w:tcW w:w="850" w:type="dxa"/>
            <w:shd w:val="clear" w:color="auto" w:fill="auto"/>
            <w:vAlign w:val="center"/>
          </w:tcPr>
          <w:p w14:paraId="0D28FC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6FAF11F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本标准适用于钢轮钢轨式城市轨道交通桥梁的新建、扩建和改建工程的施工及质量验收。</w:t>
            </w:r>
          </w:p>
        </w:tc>
        <w:tc>
          <w:tcPr>
            <w:tcW w:w="872" w:type="dxa"/>
            <w:vAlign w:val="center"/>
          </w:tcPr>
          <w:p w14:paraId="22284366">
            <w:pPr>
              <w:widowControl/>
              <w:jc w:val="center"/>
              <w:rPr>
                <w:rFonts w:hint="eastAsia" w:asciiTheme="majorEastAsia" w:hAnsiTheme="majorEastAsia" w:eastAsiaTheme="majorEastAsia" w:cstheme="majorEastAsia"/>
                <w:sz w:val="18"/>
                <w:szCs w:val="18"/>
              </w:rPr>
            </w:pPr>
          </w:p>
        </w:tc>
      </w:tr>
      <w:tr w14:paraId="1873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B59FC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ZY.005.002.038</w:t>
            </w:r>
          </w:p>
        </w:tc>
        <w:tc>
          <w:tcPr>
            <w:tcW w:w="1559" w:type="dxa"/>
            <w:shd w:val="clear" w:color="auto" w:fill="auto"/>
            <w:vAlign w:val="center"/>
          </w:tcPr>
          <w:p w14:paraId="3EFD2B8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城市轨道交通预应力混凝土节段预制桥梁技术标准</w:t>
            </w:r>
          </w:p>
        </w:tc>
        <w:tc>
          <w:tcPr>
            <w:tcW w:w="1134" w:type="dxa"/>
            <w:shd w:val="clear" w:color="auto" w:fill="auto"/>
            <w:vAlign w:val="center"/>
          </w:tcPr>
          <w:p w14:paraId="248A4A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293</w:t>
            </w:r>
          </w:p>
        </w:tc>
        <w:tc>
          <w:tcPr>
            <w:tcW w:w="850" w:type="dxa"/>
            <w:shd w:val="clear" w:color="auto" w:fill="auto"/>
            <w:vAlign w:val="center"/>
          </w:tcPr>
          <w:p w14:paraId="032FA02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098CFF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城市轨道交通预应力混凝土节段预制桥梁的设计、施工。</w:t>
            </w:r>
          </w:p>
        </w:tc>
        <w:tc>
          <w:tcPr>
            <w:tcW w:w="872" w:type="dxa"/>
            <w:vAlign w:val="center"/>
          </w:tcPr>
          <w:p w14:paraId="18DF39D5">
            <w:pPr>
              <w:widowControl/>
              <w:jc w:val="center"/>
              <w:rPr>
                <w:rFonts w:hint="eastAsia" w:asciiTheme="majorEastAsia" w:hAnsiTheme="majorEastAsia" w:eastAsiaTheme="majorEastAsia" w:cstheme="majorEastAsia"/>
                <w:sz w:val="18"/>
                <w:szCs w:val="18"/>
              </w:rPr>
            </w:pPr>
          </w:p>
        </w:tc>
      </w:tr>
      <w:tr w14:paraId="0ED6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7D98CD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ZY.005.002.039</w:t>
            </w:r>
          </w:p>
        </w:tc>
        <w:tc>
          <w:tcPr>
            <w:tcW w:w="1559" w:type="dxa"/>
            <w:shd w:val="clear" w:color="auto" w:fill="auto"/>
            <w:vAlign w:val="center"/>
          </w:tcPr>
          <w:p w14:paraId="2152A36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城市轨道交通浮置板橡胶隔振器</w:t>
            </w:r>
          </w:p>
        </w:tc>
        <w:tc>
          <w:tcPr>
            <w:tcW w:w="1134" w:type="dxa"/>
            <w:shd w:val="clear" w:color="auto" w:fill="auto"/>
            <w:vAlign w:val="center"/>
          </w:tcPr>
          <w:p w14:paraId="2282B2E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285</w:t>
            </w:r>
          </w:p>
        </w:tc>
        <w:tc>
          <w:tcPr>
            <w:tcW w:w="850" w:type="dxa"/>
            <w:shd w:val="clear" w:color="auto" w:fill="auto"/>
            <w:vAlign w:val="center"/>
          </w:tcPr>
          <w:p w14:paraId="06CC884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280D33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城市轨道交通浮置板橡胶隔振器的生产及检验。</w:t>
            </w:r>
          </w:p>
        </w:tc>
        <w:tc>
          <w:tcPr>
            <w:tcW w:w="872" w:type="dxa"/>
            <w:vAlign w:val="center"/>
          </w:tcPr>
          <w:p w14:paraId="31C6A799">
            <w:pPr>
              <w:widowControl/>
              <w:jc w:val="center"/>
              <w:rPr>
                <w:rFonts w:hint="eastAsia" w:asciiTheme="majorEastAsia" w:hAnsiTheme="majorEastAsia" w:eastAsiaTheme="majorEastAsia" w:cstheme="majorEastAsia"/>
                <w:sz w:val="18"/>
                <w:szCs w:val="18"/>
              </w:rPr>
            </w:pPr>
          </w:p>
        </w:tc>
      </w:tr>
      <w:tr w14:paraId="1004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5B0C59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ZY.005.002.040</w:t>
            </w:r>
          </w:p>
        </w:tc>
        <w:tc>
          <w:tcPr>
            <w:tcW w:w="1559" w:type="dxa"/>
            <w:shd w:val="clear" w:color="auto" w:fill="auto"/>
            <w:vAlign w:val="center"/>
          </w:tcPr>
          <w:p w14:paraId="6D37261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城市轨道交通轨道橡胶减振器</w:t>
            </w:r>
          </w:p>
        </w:tc>
        <w:tc>
          <w:tcPr>
            <w:tcW w:w="1134" w:type="dxa"/>
            <w:shd w:val="clear" w:color="auto" w:fill="auto"/>
            <w:vAlign w:val="center"/>
          </w:tcPr>
          <w:p w14:paraId="7EB1FE9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286</w:t>
            </w:r>
          </w:p>
        </w:tc>
        <w:tc>
          <w:tcPr>
            <w:tcW w:w="850" w:type="dxa"/>
            <w:shd w:val="clear" w:color="auto" w:fill="auto"/>
            <w:vAlign w:val="center"/>
          </w:tcPr>
          <w:p w14:paraId="585B37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2E8248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城市轨道交通橡胶减振器生产和检验。</w:t>
            </w:r>
          </w:p>
        </w:tc>
        <w:tc>
          <w:tcPr>
            <w:tcW w:w="872" w:type="dxa"/>
            <w:vAlign w:val="center"/>
          </w:tcPr>
          <w:p w14:paraId="4C75B77D">
            <w:pPr>
              <w:widowControl/>
              <w:jc w:val="center"/>
              <w:rPr>
                <w:rFonts w:hint="eastAsia" w:asciiTheme="majorEastAsia" w:hAnsiTheme="majorEastAsia" w:eastAsiaTheme="majorEastAsia" w:cstheme="majorEastAsia"/>
                <w:sz w:val="18"/>
                <w:szCs w:val="18"/>
              </w:rPr>
            </w:pPr>
          </w:p>
        </w:tc>
      </w:tr>
      <w:tr w14:paraId="6EF2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B90FBC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ZY.005.002.041</w:t>
            </w:r>
          </w:p>
        </w:tc>
        <w:tc>
          <w:tcPr>
            <w:tcW w:w="1559" w:type="dxa"/>
            <w:shd w:val="clear" w:color="auto" w:fill="auto"/>
            <w:vAlign w:val="center"/>
          </w:tcPr>
          <w:p w14:paraId="7B5851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城市轨道交通车辆贯通道技术条件</w:t>
            </w:r>
          </w:p>
        </w:tc>
        <w:tc>
          <w:tcPr>
            <w:tcW w:w="1134" w:type="dxa"/>
            <w:shd w:val="clear" w:color="auto" w:fill="auto"/>
            <w:vAlign w:val="center"/>
          </w:tcPr>
          <w:p w14:paraId="1CD456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353</w:t>
            </w:r>
          </w:p>
        </w:tc>
        <w:tc>
          <w:tcPr>
            <w:tcW w:w="850" w:type="dxa"/>
            <w:shd w:val="clear" w:color="auto" w:fill="auto"/>
            <w:vAlign w:val="center"/>
          </w:tcPr>
          <w:p w14:paraId="0E5952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30B6DCC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城市轨道交通车辆所用折棚式贯通道的制造和检验,其他型式的贯通道可参照采用。</w:t>
            </w:r>
          </w:p>
        </w:tc>
        <w:tc>
          <w:tcPr>
            <w:tcW w:w="872" w:type="dxa"/>
            <w:vAlign w:val="center"/>
          </w:tcPr>
          <w:p w14:paraId="28C0445F">
            <w:pPr>
              <w:widowControl/>
              <w:jc w:val="center"/>
              <w:rPr>
                <w:rFonts w:hint="eastAsia" w:asciiTheme="majorEastAsia" w:hAnsiTheme="majorEastAsia" w:eastAsiaTheme="majorEastAsia" w:cstheme="majorEastAsia"/>
                <w:sz w:val="18"/>
                <w:szCs w:val="18"/>
              </w:rPr>
            </w:pPr>
          </w:p>
        </w:tc>
      </w:tr>
      <w:tr w14:paraId="76E4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2C3F72C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ZY.005.002.042</w:t>
            </w:r>
          </w:p>
        </w:tc>
        <w:tc>
          <w:tcPr>
            <w:tcW w:w="1559" w:type="dxa"/>
            <w:shd w:val="clear" w:color="auto" w:fill="auto"/>
            <w:vAlign w:val="center"/>
          </w:tcPr>
          <w:p w14:paraId="274570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城市轨道交通钢铝复合导电轨技术要求</w:t>
            </w:r>
          </w:p>
        </w:tc>
        <w:tc>
          <w:tcPr>
            <w:tcW w:w="1134" w:type="dxa"/>
            <w:shd w:val="clear" w:color="auto" w:fill="auto"/>
            <w:vAlign w:val="center"/>
          </w:tcPr>
          <w:p w14:paraId="0711D4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414</w:t>
            </w:r>
          </w:p>
        </w:tc>
        <w:tc>
          <w:tcPr>
            <w:tcW w:w="850" w:type="dxa"/>
            <w:shd w:val="clear" w:color="auto" w:fill="auto"/>
            <w:vAlign w:val="center"/>
          </w:tcPr>
          <w:p w14:paraId="6E588AB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56443B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城市轨道交通牵引供电系统钢铝复合导电轨的设计、生产、试验、检验和验收等。</w:t>
            </w:r>
          </w:p>
        </w:tc>
        <w:tc>
          <w:tcPr>
            <w:tcW w:w="872" w:type="dxa"/>
            <w:vAlign w:val="center"/>
          </w:tcPr>
          <w:p w14:paraId="44E1775C">
            <w:pPr>
              <w:widowControl/>
              <w:jc w:val="center"/>
              <w:rPr>
                <w:rFonts w:hint="eastAsia" w:asciiTheme="majorEastAsia" w:hAnsiTheme="majorEastAsia" w:eastAsiaTheme="majorEastAsia" w:cstheme="majorEastAsia"/>
                <w:sz w:val="18"/>
                <w:szCs w:val="18"/>
              </w:rPr>
            </w:pPr>
          </w:p>
        </w:tc>
      </w:tr>
      <w:tr w14:paraId="6CBA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D6548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ZY.005.002.043</w:t>
            </w:r>
          </w:p>
        </w:tc>
        <w:tc>
          <w:tcPr>
            <w:tcW w:w="1559" w:type="dxa"/>
            <w:shd w:val="clear" w:color="auto" w:fill="auto"/>
            <w:vAlign w:val="center"/>
          </w:tcPr>
          <w:p w14:paraId="38D99E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城市轨道交通桥梁盆式支座</w:t>
            </w:r>
          </w:p>
        </w:tc>
        <w:tc>
          <w:tcPr>
            <w:tcW w:w="1134" w:type="dxa"/>
            <w:shd w:val="clear" w:color="auto" w:fill="auto"/>
            <w:vAlign w:val="center"/>
          </w:tcPr>
          <w:p w14:paraId="19E252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464</w:t>
            </w:r>
          </w:p>
        </w:tc>
        <w:tc>
          <w:tcPr>
            <w:tcW w:w="850" w:type="dxa"/>
            <w:shd w:val="clear" w:color="auto" w:fill="auto"/>
            <w:vAlign w:val="center"/>
          </w:tcPr>
          <w:p w14:paraId="33B6C48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795D2FA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竖向设计承载力为500kN~100000kN、抗震设防烈度为8度以下(含8度)地区的城市轨道交通桥梁和道路桥梁用盆式支座。</w:t>
            </w:r>
          </w:p>
        </w:tc>
        <w:tc>
          <w:tcPr>
            <w:tcW w:w="872" w:type="dxa"/>
            <w:vAlign w:val="center"/>
          </w:tcPr>
          <w:p w14:paraId="50C996EF">
            <w:pPr>
              <w:widowControl/>
              <w:jc w:val="center"/>
              <w:rPr>
                <w:rFonts w:hint="eastAsia" w:asciiTheme="majorEastAsia" w:hAnsiTheme="majorEastAsia" w:eastAsiaTheme="majorEastAsia" w:cstheme="majorEastAsia"/>
                <w:sz w:val="18"/>
                <w:szCs w:val="18"/>
              </w:rPr>
            </w:pPr>
          </w:p>
        </w:tc>
      </w:tr>
      <w:tr w14:paraId="58DF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1FD298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ZY.005.002.044</w:t>
            </w:r>
          </w:p>
        </w:tc>
        <w:tc>
          <w:tcPr>
            <w:tcW w:w="1559" w:type="dxa"/>
            <w:shd w:val="clear" w:color="auto" w:fill="auto"/>
            <w:vAlign w:val="center"/>
          </w:tcPr>
          <w:p w14:paraId="771609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有轨电车信号系统通用技术条件</w:t>
            </w:r>
          </w:p>
        </w:tc>
        <w:tc>
          <w:tcPr>
            <w:tcW w:w="1134" w:type="dxa"/>
            <w:shd w:val="clear" w:color="auto" w:fill="auto"/>
            <w:vAlign w:val="center"/>
          </w:tcPr>
          <w:p w14:paraId="0E3CBF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539</w:t>
            </w:r>
          </w:p>
        </w:tc>
        <w:tc>
          <w:tcPr>
            <w:tcW w:w="850" w:type="dxa"/>
            <w:shd w:val="clear" w:color="auto" w:fill="auto"/>
            <w:vAlign w:val="center"/>
          </w:tcPr>
          <w:p w14:paraId="3EDB43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74896B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有轨电车信号系统。</w:t>
            </w:r>
          </w:p>
        </w:tc>
        <w:tc>
          <w:tcPr>
            <w:tcW w:w="872" w:type="dxa"/>
            <w:vAlign w:val="center"/>
          </w:tcPr>
          <w:p w14:paraId="423919BA">
            <w:pPr>
              <w:widowControl/>
              <w:jc w:val="center"/>
              <w:rPr>
                <w:rFonts w:hint="eastAsia" w:asciiTheme="majorEastAsia" w:hAnsiTheme="majorEastAsia" w:eastAsiaTheme="majorEastAsia" w:cstheme="majorEastAsia"/>
                <w:sz w:val="18"/>
                <w:szCs w:val="18"/>
              </w:rPr>
            </w:pPr>
          </w:p>
        </w:tc>
      </w:tr>
      <w:tr w14:paraId="72E0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594BC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ZY.005.002.045</w:t>
            </w:r>
          </w:p>
        </w:tc>
        <w:tc>
          <w:tcPr>
            <w:tcW w:w="1559" w:type="dxa"/>
            <w:vAlign w:val="center"/>
          </w:tcPr>
          <w:p w14:paraId="3799B1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隧道联络通道冻结法施工及验收规范</w:t>
            </w:r>
          </w:p>
        </w:tc>
        <w:tc>
          <w:tcPr>
            <w:tcW w:w="1134" w:type="dxa"/>
            <w:vAlign w:val="center"/>
          </w:tcPr>
          <w:p w14:paraId="6321A1B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NB/T 10222</w:t>
            </w:r>
          </w:p>
        </w:tc>
        <w:tc>
          <w:tcPr>
            <w:tcW w:w="850" w:type="dxa"/>
            <w:vAlign w:val="center"/>
          </w:tcPr>
          <w:p w14:paraId="2BC32E7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vAlign w:val="center"/>
          </w:tcPr>
          <w:p w14:paraId="291358C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城市地铁和其他行业采用冻结法施工的隧道联络通道工程</w:t>
            </w:r>
          </w:p>
        </w:tc>
        <w:tc>
          <w:tcPr>
            <w:tcW w:w="872" w:type="dxa"/>
            <w:vAlign w:val="center"/>
          </w:tcPr>
          <w:p w14:paraId="44342237">
            <w:pPr>
              <w:widowControl/>
              <w:jc w:val="center"/>
              <w:rPr>
                <w:rFonts w:hint="eastAsia" w:asciiTheme="majorEastAsia" w:hAnsiTheme="majorEastAsia" w:eastAsiaTheme="majorEastAsia" w:cstheme="majorEastAsia"/>
                <w:sz w:val="18"/>
                <w:szCs w:val="18"/>
              </w:rPr>
            </w:pPr>
          </w:p>
        </w:tc>
      </w:tr>
      <w:tr w14:paraId="6510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67FFBA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ZY.005.002.046</w:t>
            </w:r>
          </w:p>
        </w:tc>
        <w:tc>
          <w:tcPr>
            <w:tcW w:w="1559" w:type="dxa"/>
            <w:shd w:val="clear" w:color="auto" w:fill="auto"/>
            <w:vAlign w:val="center"/>
          </w:tcPr>
          <w:p w14:paraId="127E040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城市轨道交通防雷装置检测技术规范</w:t>
            </w:r>
          </w:p>
        </w:tc>
        <w:tc>
          <w:tcPr>
            <w:tcW w:w="1134" w:type="dxa"/>
            <w:shd w:val="clear" w:color="auto" w:fill="auto"/>
            <w:vAlign w:val="center"/>
          </w:tcPr>
          <w:p w14:paraId="1A4D2B5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1069</w:t>
            </w:r>
          </w:p>
        </w:tc>
        <w:tc>
          <w:tcPr>
            <w:tcW w:w="850" w:type="dxa"/>
            <w:shd w:val="clear" w:color="auto" w:fill="auto"/>
            <w:vAlign w:val="center"/>
          </w:tcPr>
          <w:p w14:paraId="1771300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shd w:val="clear" w:color="auto" w:fill="auto"/>
            <w:vAlign w:val="center"/>
          </w:tcPr>
          <w:p w14:paraId="7EBEAA6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本标准适用于湖北省城市轨道交通中地铁和轻轨系统的防雷装置检测。</w:t>
            </w:r>
          </w:p>
        </w:tc>
        <w:tc>
          <w:tcPr>
            <w:tcW w:w="872" w:type="dxa"/>
            <w:vAlign w:val="center"/>
          </w:tcPr>
          <w:p w14:paraId="375258A5">
            <w:pPr>
              <w:widowControl/>
              <w:jc w:val="center"/>
              <w:rPr>
                <w:rFonts w:hint="eastAsia" w:asciiTheme="majorEastAsia" w:hAnsiTheme="majorEastAsia" w:eastAsiaTheme="majorEastAsia" w:cstheme="majorEastAsia"/>
                <w:sz w:val="18"/>
                <w:szCs w:val="18"/>
              </w:rPr>
            </w:pPr>
          </w:p>
        </w:tc>
      </w:tr>
      <w:tr w14:paraId="4725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14:paraId="4A6BCB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ZY.005.002.047</w:t>
            </w:r>
          </w:p>
        </w:tc>
        <w:tc>
          <w:tcPr>
            <w:tcW w:w="1559" w:type="dxa"/>
            <w:vAlign w:val="center"/>
          </w:tcPr>
          <w:p w14:paraId="46EC0D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城市轨道交通地下公用移动通信网络共建工程验收规范</w:t>
            </w:r>
          </w:p>
        </w:tc>
        <w:tc>
          <w:tcPr>
            <w:tcW w:w="1134" w:type="dxa"/>
            <w:vAlign w:val="center"/>
          </w:tcPr>
          <w:p w14:paraId="4F3D8EE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1244</w:t>
            </w:r>
          </w:p>
        </w:tc>
        <w:tc>
          <w:tcPr>
            <w:tcW w:w="850" w:type="dxa"/>
            <w:vAlign w:val="center"/>
          </w:tcPr>
          <w:p w14:paraId="21257E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14:paraId="7C34F7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本规范适用于湖北省区域内新建、改扩建工程的城市轨道交通地下公用移动通信网络覆盖系统工程验收。</w:t>
            </w:r>
          </w:p>
        </w:tc>
        <w:tc>
          <w:tcPr>
            <w:tcW w:w="872" w:type="dxa"/>
            <w:vAlign w:val="center"/>
          </w:tcPr>
          <w:p w14:paraId="047FA68C">
            <w:pPr>
              <w:widowControl/>
              <w:jc w:val="center"/>
              <w:rPr>
                <w:rFonts w:hint="eastAsia" w:asciiTheme="majorEastAsia" w:hAnsiTheme="majorEastAsia" w:eastAsiaTheme="majorEastAsia" w:cstheme="majorEastAsia"/>
                <w:sz w:val="18"/>
                <w:szCs w:val="18"/>
              </w:rPr>
            </w:pPr>
          </w:p>
        </w:tc>
      </w:tr>
      <w:tr w14:paraId="2F6E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66B246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ZY.005.002.048</w:t>
            </w:r>
          </w:p>
        </w:tc>
        <w:tc>
          <w:tcPr>
            <w:tcW w:w="1559" w:type="dxa"/>
            <w:vAlign w:val="center"/>
          </w:tcPr>
          <w:p w14:paraId="595F65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地铁信号工程施工质量验收标准</w:t>
            </w:r>
          </w:p>
        </w:tc>
        <w:tc>
          <w:tcPr>
            <w:tcW w:w="1134" w:type="dxa"/>
            <w:vAlign w:val="center"/>
          </w:tcPr>
          <w:p w14:paraId="0B6C326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2158</w:t>
            </w:r>
          </w:p>
        </w:tc>
        <w:tc>
          <w:tcPr>
            <w:tcW w:w="850" w:type="dxa"/>
            <w:vAlign w:val="center"/>
          </w:tcPr>
          <w:p w14:paraId="33227D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14:paraId="593061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本文件适用于湖北省地铁信号工程施工质量的验收。其它制式轨道交通可参考执行。</w:t>
            </w:r>
          </w:p>
        </w:tc>
        <w:tc>
          <w:tcPr>
            <w:tcW w:w="872" w:type="dxa"/>
            <w:vAlign w:val="center"/>
          </w:tcPr>
          <w:p w14:paraId="3BEA2726">
            <w:pPr>
              <w:widowControl/>
              <w:jc w:val="center"/>
              <w:rPr>
                <w:rFonts w:hint="eastAsia" w:asciiTheme="majorEastAsia" w:hAnsiTheme="majorEastAsia" w:eastAsiaTheme="majorEastAsia" w:cstheme="majorEastAsia"/>
                <w:sz w:val="18"/>
                <w:szCs w:val="18"/>
              </w:rPr>
            </w:pPr>
          </w:p>
        </w:tc>
      </w:tr>
      <w:tr w14:paraId="2AA5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474D436C">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0B60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D45230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ZY.005.003公共交通运营管理</w:t>
            </w:r>
          </w:p>
        </w:tc>
      </w:tr>
      <w:tr w14:paraId="035F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B16F11">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ZY.005.003.001</w:t>
            </w:r>
          </w:p>
        </w:tc>
        <w:tc>
          <w:tcPr>
            <w:tcW w:w="1559" w:type="dxa"/>
            <w:shd w:val="clear" w:color="auto" w:fill="auto"/>
            <w:vAlign w:val="center"/>
          </w:tcPr>
          <w:p w14:paraId="206C256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城市轨道交通运营管理规范</w:t>
            </w:r>
          </w:p>
        </w:tc>
        <w:tc>
          <w:tcPr>
            <w:tcW w:w="1134" w:type="dxa"/>
            <w:shd w:val="clear" w:color="auto" w:fill="auto"/>
            <w:vAlign w:val="center"/>
          </w:tcPr>
          <w:p w14:paraId="7ED9F90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30012</w:t>
            </w:r>
          </w:p>
        </w:tc>
        <w:tc>
          <w:tcPr>
            <w:tcW w:w="850" w:type="dxa"/>
            <w:shd w:val="clear" w:color="auto" w:fill="auto"/>
            <w:vAlign w:val="center"/>
          </w:tcPr>
          <w:p w14:paraId="50BB60A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14:paraId="43A341F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本标准适用于城市轨道交通运营管理。</w:t>
            </w:r>
          </w:p>
        </w:tc>
        <w:tc>
          <w:tcPr>
            <w:tcW w:w="872" w:type="dxa"/>
            <w:vAlign w:val="center"/>
          </w:tcPr>
          <w:p w14:paraId="4ECC576A">
            <w:pPr>
              <w:widowControl/>
              <w:jc w:val="center"/>
              <w:rPr>
                <w:rFonts w:hint="eastAsia" w:asciiTheme="majorEastAsia" w:hAnsiTheme="majorEastAsia" w:eastAsiaTheme="majorEastAsia" w:cstheme="majorEastAsia"/>
                <w:sz w:val="18"/>
                <w:szCs w:val="18"/>
              </w:rPr>
            </w:pPr>
          </w:p>
        </w:tc>
      </w:tr>
      <w:tr w14:paraId="339F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BC4210D">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ZY.005.003.002</w:t>
            </w:r>
          </w:p>
        </w:tc>
        <w:tc>
          <w:tcPr>
            <w:tcW w:w="1559" w:type="dxa"/>
            <w:vAlign w:val="center"/>
          </w:tcPr>
          <w:p w14:paraId="001859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第1部分：总则</w:t>
            </w:r>
          </w:p>
        </w:tc>
        <w:tc>
          <w:tcPr>
            <w:tcW w:w="1134" w:type="dxa"/>
            <w:vAlign w:val="center"/>
          </w:tcPr>
          <w:p w14:paraId="77A9D3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39559.1</w:t>
            </w:r>
          </w:p>
        </w:tc>
        <w:tc>
          <w:tcPr>
            <w:tcW w:w="850" w:type="dxa"/>
            <w:vAlign w:val="center"/>
          </w:tcPr>
          <w:p w14:paraId="7EF84B9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2CB217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14:paraId="6C9AB899">
            <w:pPr>
              <w:widowControl/>
              <w:jc w:val="center"/>
              <w:rPr>
                <w:rFonts w:hint="eastAsia" w:asciiTheme="majorEastAsia" w:hAnsiTheme="majorEastAsia" w:eastAsiaTheme="majorEastAsia" w:cstheme="majorEastAsia"/>
                <w:sz w:val="18"/>
                <w:szCs w:val="18"/>
              </w:rPr>
            </w:pPr>
          </w:p>
        </w:tc>
      </w:tr>
      <w:tr w14:paraId="3577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BE27980">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ZY.005.003.003</w:t>
            </w:r>
          </w:p>
        </w:tc>
        <w:tc>
          <w:tcPr>
            <w:tcW w:w="1559" w:type="dxa"/>
            <w:vAlign w:val="center"/>
          </w:tcPr>
          <w:p w14:paraId="52B61DA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第2部分：桥梁</w:t>
            </w:r>
          </w:p>
        </w:tc>
        <w:tc>
          <w:tcPr>
            <w:tcW w:w="1134" w:type="dxa"/>
            <w:vAlign w:val="center"/>
          </w:tcPr>
          <w:p w14:paraId="188E22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39559.2</w:t>
            </w:r>
          </w:p>
        </w:tc>
        <w:tc>
          <w:tcPr>
            <w:tcW w:w="850" w:type="dxa"/>
            <w:vAlign w:val="center"/>
          </w:tcPr>
          <w:p w14:paraId="442EC69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2FF6B7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14:paraId="634357AB">
            <w:pPr>
              <w:widowControl/>
              <w:jc w:val="center"/>
              <w:rPr>
                <w:rFonts w:hint="eastAsia" w:asciiTheme="majorEastAsia" w:hAnsiTheme="majorEastAsia" w:eastAsiaTheme="majorEastAsia" w:cstheme="majorEastAsia"/>
                <w:sz w:val="18"/>
                <w:szCs w:val="18"/>
              </w:rPr>
            </w:pPr>
          </w:p>
        </w:tc>
      </w:tr>
      <w:tr w14:paraId="4DC4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80FE5B3">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ZY.005.003.004</w:t>
            </w:r>
          </w:p>
        </w:tc>
        <w:tc>
          <w:tcPr>
            <w:tcW w:w="1559" w:type="dxa"/>
            <w:vAlign w:val="center"/>
          </w:tcPr>
          <w:p w14:paraId="2789117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第3部分：隧道</w:t>
            </w:r>
          </w:p>
        </w:tc>
        <w:tc>
          <w:tcPr>
            <w:tcW w:w="1134" w:type="dxa"/>
            <w:vAlign w:val="center"/>
          </w:tcPr>
          <w:p w14:paraId="14D974F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39559.3</w:t>
            </w:r>
          </w:p>
        </w:tc>
        <w:tc>
          <w:tcPr>
            <w:tcW w:w="850" w:type="dxa"/>
            <w:vAlign w:val="center"/>
          </w:tcPr>
          <w:p w14:paraId="62CA843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18AA41F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14:paraId="054122FC">
            <w:pPr>
              <w:widowControl/>
              <w:jc w:val="center"/>
              <w:rPr>
                <w:rFonts w:hint="eastAsia" w:asciiTheme="majorEastAsia" w:hAnsiTheme="majorEastAsia" w:eastAsiaTheme="majorEastAsia" w:cstheme="majorEastAsia"/>
                <w:sz w:val="18"/>
                <w:szCs w:val="18"/>
              </w:rPr>
            </w:pPr>
          </w:p>
        </w:tc>
      </w:tr>
      <w:tr w14:paraId="471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E046166">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ZY.005.003.005</w:t>
            </w:r>
          </w:p>
        </w:tc>
        <w:tc>
          <w:tcPr>
            <w:tcW w:w="1559" w:type="dxa"/>
            <w:vAlign w:val="center"/>
          </w:tcPr>
          <w:p w14:paraId="012ACF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第4部分：轨道和路基</w:t>
            </w:r>
          </w:p>
        </w:tc>
        <w:tc>
          <w:tcPr>
            <w:tcW w:w="1134" w:type="dxa"/>
            <w:vAlign w:val="center"/>
          </w:tcPr>
          <w:p w14:paraId="53633D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39559.4</w:t>
            </w:r>
          </w:p>
        </w:tc>
        <w:tc>
          <w:tcPr>
            <w:tcW w:w="850" w:type="dxa"/>
            <w:vAlign w:val="center"/>
          </w:tcPr>
          <w:p w14:paraId="3D741FE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33F4FA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14:paraId="6F896D56">
            <w:pPr>
              <w:widowControl/>
              <w:jc w:val="center"/>
              <w:rPr>
                <w:rFonts w:hint="eastAsia" w:asciiTheme="majorEastAsia" w:hAnsiTheme="majorEastAsia" w:eastAsiaTheme="majorEastAsia" w:cstheme="majorEastAsia"/>
                <w:sz w:val="18"/>
                <w:szCs w:val="18"/>
              </w:rPr>
            </w:pPr>
          </w:p>
        </w:tc>
      </w:tr>
      <w:tr w14:paraId="4519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E546F3C">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ZY.005.003.006</w:t>
            </w:r>
          </w:p>
        </w:tc>
        <w:tc>
          <w:tcPr>
            <w:tcW w:w="1559" w:type="dxa"/>
            <w:vAlign w:val="center"/>
          </w:tcPr>
          <w:p w14:paraId="4E59FD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城市轨道交通消防安全管理</w:t>
            </w:r>
          </w:p>
        </w:tc>
        <w:tc>
          <w:tcPr>
            <w:tcW w:w="1134" w:type="dxa"/>
            <w:vAlign w:val="center"/>
          </w:tcPr>
          <w:p w14:paraId="7EC6D1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40484</w:t>
            </w:r>
          </w:p>
        </w:tc>
        <w:tc>
          <w:tcPr>
            <w:tcW w:w="850" w:type="dxa"/>
            <w:vAlign w:val="center"/>
          </w:tcPr>
          <w:p w14:paraId="469693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14:paraId="42FEDE8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本文件适用于地铁、轻轨等城市轨道交通运营的消防安全管理。</w:t>
            </w:r>
          </w:p>
        </w:tc>
        <w:tc>
          <w:tcPr>
            <w:tcW w:w="872" w:type="dxa"/>
            <w:vAlign w:val="center"/>
          </w:tcPr>
          <w:p w14:paraId="3D66060D">
            <w:pPr>
              <w:widowControl/>
              <w:jc w:val="center"/>
              <w:rPr>
                <w:rFonts w:hint="eastAsia" w:asciiTheme="majorEastAsia" w:hAnsiTheme="majorEastAsia" w:eastAsiaTheme="majorEastAsia" w:cstheme="majorEastAsia"/>
                <w:sz w:val="18"/>
                <w:szCs w:val="18"/>
              </w:rPr>
            </w:pPr>
          </w:p>
        </w:tc>
      </w:tr>
      <w:tr w14:paraId="35CE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943F782">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ZY.005.003.007</w:t>
            </w:r>
          </w:p>
        </w:tc>
        <w:tc>
          <w:tcPr>
            <w:tcW w:w="1559" w:type="dxa"/>
            <w:vAlign w:val="center"/>
          </w:tcPr>
          <w:p w14:paraId="0911DAB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城市轨道交通隧道结构养护技术标准</w:t>
            </w:r>
          </w:p>
        </w:tc>
        <w:tc>
          <w:tcPr>
            <w:tcW w:w="1134" w:type="dxa"/>
            <w:vAlign w:val="center"/>
          </w:tcPr>
          <w:p w14:paraId="47164B8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289</w:t>
            </w:r>
          </w:p>
        </w:tc>
        <w:tc>
          <w:tcPr>
            <w:tcW w:w="850" w:type="dxa"/>
            <w:vAlign w:val="center"/>
          </w:tcPr>
          <w:p w14:paraId="4B69DD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vAlign w:val="center"/>
          </w:tcPr>
          <w:p w14:paraId="544948E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本标准适用于城市轨道交通隧道结构的养护。</w:t>
            </w:r>
          </w:p>
        </w:tc>
        <w:tc>
          <w:tcPr>
            <w:tcW w:w="872" w:type="dxa"/>
            <w:vAlign w:val="center"/>
          </w:tcPr>
          <w:p w14:paraId="53DB8379">
            <w:pPr>
              <w:widowControl/>
              <w:jc w:val="center"/>
              <w:rPr>
                <w:rFonts w:hint="eastAsia" w:asciiTheme="majorEastAsia" w:hAnsiTheme="majorEastAsia" w:eastAsiaTheme="majorEastAsia" w:cstheme="majorEastAsia"/>
                <w:sz w:val="18"/>
                <w:szCs w:val="18"/>
              </w:rPr>
            </w:pPr>
          </w:p>
        </w:tc>
      </w:tr>
      <w:tr w14:paraId="0F2E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C47DFD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ZY.005.003.008</w:t>
            </w:r>
          </w:p>
        </w:tc>
        <w:tc>
          <w:tcPr>
            <w:tcW w:w="1559" w:type="dxa"/>
            <w:shd w:val="clear" w:color="auto" w:fill="auto"/>
            <w:vAlign w:val="center"/>
          </w:tcPr>
          <w:p w14:paraId="44424CA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城市轨道交通车辆防火要求</w:t>
            </w:r>
          </w:p>
        </w:tc>
        <w:tc>
          <w:tcPr>
            <w:tcW w:w="1134" w:type="dxa"/>
            <w:shd w:val="clear" w:color="auto" w:fill="auto"/>
            <w:vAlign w:val="center"/>
          </w:tcPr>
          <w:p w14:paraId="6BE47F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416</w:t>
            </w:r>
          </w:p>
        </w:tc>
        <w:tc>
          <w:tcPr>
            <w:tcW w:w="850" w:type="dxa"/>
            <w:shd w:val="clear" w:color="auto" w:fill="auto"/>
            <w:vAlign w:val="center"/>
          </w:tcPr>
          <w:p w14:paraId="383E3C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11B0BAA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地铁车辆、轻轨车辆、单轨车辆、有轨电车、磁浮车辆、自动导向轨道车辆、市域快速轨道车辆的防火要求。</w:t>
            </w:r>
          </w:p>
        </w:tc>
        <w:tc>
          <w:tcPr>
            <w:tcW w:w="872" w:type="dxa"/>
            <w:vAlign w:val="center"/>
          </w:tcPr>
          <w:p w14:paraId="4917F0D5">
            <w:pPr>
              <w:widowControl/>
              <w:jc w:val="center"/>
              <w:rPr>
                <w:rFonts w:hint="eastAsia" w:asciiTheme="majorEastAsia" w:hAnsiTheme="majorEastAsia" w:eastAsiaTheme="majorEastAsia" w:cstheme="majorEastAsia"/>
                <w:sz w:val="18"/>
                <w:szCs w:val="18"/>
              </w:rPr>
            </w:pPr>
          </w:p>
        </w:tc>
      </w:tr>
      <w:tr w14:paraId="2E60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231C3B6">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ZY.005.003.009</w:t>
            </w:r>
          </w:p>
        </w:tc>
        <w:tc>
          <w:tcPr>
            <w:tcW w:w="1559" w:type="dxa"/>
            <w:shd w:val="clear" w:color="auto" w:fill="auto"/>
            <w:vAlign w:val="center"/>
          </w:tcPr>
          <w:p w14:paraId="7E267A0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城市轨道交通引起建筑物振动与二次辐射噪声限值及其测量方法标准</w:t>
            </w:r>
          </w:p>
        </w:tc>
        <w:tc>
          <w:tcPr>
            <w:tcW w:w="1134" w:type="dxa"/>
            <w:shd w:val="clear" w:color="auto" w:fill="auto"/>
            <w:vAlign w:val="center"/>
          </w:tcPr>
          <w:p w14:paraId="0660CB8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170</w:t>
            </w:r>
          </w:p>
        </w:tc>
        <w:tc>
          <w:tcPr>
            <w:tcW w:w="850" w:type="dxa"/>
            <w:shd w:val="clear" w:color="auto" w:fill="auto"/>
            <w:vAlign w:val="center"/>
          </w:tcPr>
          <w:p w14:paraId="4C789D3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14:paraId="18BD53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城市轨道交通列车运行引起沿线建筑物振动与室内二次辐射噪声的控制和测量，振动的频率范围为4~ 200Hz, 二次辐射噪声的频率范围为 16-200Hz。</w:t>
            </w:r>
          </w:p>
        </w:tc>
        <w:tc>
          <w:tcPr>
            <w:tcW w:w="872" w:type="dxa"/>
            <w:vAlign w:val="center"/>
          </w:tcPr>
          <w:p w14:paraId="6152C283">
            <w:pPr>
              <w:widowControl/>
              <w:jc w:val="center"/>
              <w:rPr>
                <w:rFonts w:hint="eastAsia" w:asciiTheme="majorEastAsia" w:hAnsiTheme="majorEastAsia" w:eastAsiaTheme="majorEastAsia" w:cstheme="majorEastAsia"/>
                <w:sz w:val="18"/>
                <w:szCs w:val="18"/>
              </w:rPr>
            </w:pPr>
          </w:p>
        </w:tc>
      </w:tr>
      <w:tr w14:paraId="1BF4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711F6A">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ZY.005.003.010</w:t>
            </w:r>
          </w:p>
        </w:tc>
        <w:tc>
          <w:tcPr>
            <w:tcW w:w="1559" w:type="dxa"/>
            <w:vAlign w:val="center"/>
          </w:tcPr>
          <w:p w14:paraId="7DCA0F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城市轨道交通站场物业服务规范</w:t>
            </w:r>
          </w:p>
        </w:tc>
        <w:tc>
          <w:tcPr>
            <w:tcW w:w="1134" w:type="dxa"/>
            <w:vAlign w:val="center"/>
          </w:tcPr>
          <w:p w14:paraId="7D8DBA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2015-2023</w:t>
            </w:r>
          </w:p>
        </w:tc>
        <w:tc>
          <w:tcPr>
            <w:tcW w:w="850" w:type="dxa"/>
            <w:vAlign w:val="center"/>
          </w:tcPr>
          <w:p w14:paraId="0F3DCA5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14:paraId="042F60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本文件适用于湖北省行政区域内城市轨道交通车站、车辆段场等场所的物业服务和管理。</w:t>
            </w:r>
          </w:p>
        </w:tc>
        <w:tc>
          <w:tcPr>
            <w:tcW w:w="872" w:type="dxa"/>
            <w:vAlign w:val="center"/>
          </w:tcPr>
          <w:p w14:paraId="218B7476">
            <w:pPr>
              <w:widowControl/>
              <w:jc w:val="center"/>
              <w:rPr>
                <w:rFonts w:hint="eastAsia" w:asciiTheme="majorEastAsia" w:hAnsiTheme="majorEastAsia" w:eastAsiaTheme="majorEastAsia" w:cstheme="majorEastAsia"/>
                <w:sz w:val="18"/>
                <w:szCs w:val="18"/>
              </w:rPr>
            </w:pPr>
          </w:p>
        </w:tc>
      </w:tr>
      <w:tr w14:paraId="0EB7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237B170">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76577B94">
      <w:pPr>
        <w:widowControl/>
        <w:ind w:firstLine="422"/>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1.3.6 电力通信专用标准</w:t>
      </w:r>
    </w:p>
    <w:p w14:paraId="0947A922">
      <w:pPr>
        <w:widowControl/>
        <w:ind w:firstLine="360" w:firstLineChars="20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电力通信专用标准包括勘察设计、施工验收及运营管理等建设全过程的电力通信相关专用标准，标准规范项目表见下表：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14:paraId="0982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14:paraId="163B44E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14:paraId="3EBE97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028B78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14:paraId="5E30FE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14:paraId="12B14B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14:paraId="094D05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4495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65F4892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ZY.006电力通信专用标准</w:t>
            </w:r>
          </w:p>
        </w:tc>
      </w:tr>
      <w:tr w14:paraId="77A6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C6204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ZY.006.001电力通信勘察设计</w:t>
            </w:r>
          </w:p>
        </w:tc>
      </w:tr>
      <w:tr w14:paraId="4595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236D7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ZY.006.001.001</w:t>
            </w:r>
          </w:p>
        </w:tc>
        <w:tc>
          <w:tcPr>
            <w:tcW w:w="1559" w:type="dxa"/>
            <w:vAlign w:val="center"/>
          </w:tcPr>
          <w:p w14:paraId="652BCE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供配电系统设计规程</w:t>
            </w:r>
          </w:p>
        </w:tc>
        <w:tc>
          <w:tcPr>
            <w:tcW w:w="1134" w:type="dxa"/>
            <w:vAlign w:val="center"/>
          </w:tcPr>
          <w:p w14:paraId="564C2C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50052</w:t>
            </w:r>
          </w:p>
        </w:tc>
        <w:tc>
          <w:tcPr>
            <w:tcW w:w="850" w:type="dxa"/>
            <w:vAlign w:val="center"/>
          </w:tcPr>
          <w:p w14:paraId="7D283E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46B91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新建、扩建和改建工程的用户端供配电系统的设计。</w:t>
            </w:r>
          </w:p>
        </w:tc>
        <w:tc>
          <w:tcPr>
            <w:tcW w:w="872" w:type="dxa"/>
            <w:vAlign w:val="center"/>
          </w:tcPr>
          <w:p w14:paraId="55CF23D4">
            <w:pPr>
              <w:jc w:val="center"/>
              <w:rPr>
                <w:rFonts w:hint="eastAsia" w:asciiTheme="majorEastAsia" w:hAnsiTheme="majorEastAsia" w:eastAsiaTheme="majorEastAsia" w:cstheme="majorEastAsia"/>
                <w:sz w:val="18"/>
                <w:szCs w:val="18"/>
              </w:rPr>
            </w:pPr>
          </w:p>
        </w:tc>
      </w:tr>
      <w:tr w14:paraId="0224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F4FC9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ZY.006.001.002</w:t>
            </w:r>
          </w:p>
        </w:tc>
        <w:tc>
          <w:tcPr>
            <w:tcW w:w="1559" w:type="dxa"/>
            <w:vAlign w:val="center"/>
          </w:tcPr>
          <w:p w14:paraId="488AAD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20KV及以下变电所设计规范</w:t>
            </w:r>
          </w:p>
        </w:tc>
        <w:tc>
          <w:tcPr>
            <w:tcW w:w="1134" w:type="dxa"/>
            <w:vAlign w:val="center"/>
          </w:tcPr>
          <w:p w14:paraId="75D598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50053</w:t>
            </w:r>
          </w:p>
        </w:tc>
        <w:tc>
          <w:tcPr>
            <w:tcW w:w="850" w:type="dxa"/>
            <w:vAlign w:val="center"/>
          </w:tcPr>
          <w:p w14:paraId="5F3BE8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44DD1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交流电压为20kV及以下的新建、扩建和改建工程的变电所设计。</w:t>
            </w:r>
          </w:p>
        </w:tc>
        <w:tc>
          <w:tcPr>
            <w:tcW w:w="872" w:type="dxa"/>
            <w:vAlign w:val="center"/>
          </w:tcPr>
          <w:p w14:paraId="20714511">
            <w:pPr>
              <w:jc w:val="center"/>
              <w:rPr>
                <w:rFonts w:hint="eastAsia" w:asciiTheme="majorEastAsia" w:hAnsiTheme="majorEastAsia" w:eastAsiaTheme="majorEastAsia" w:cstheme="majorEastAsia"/>
                <w:sz w:val="18"/>
                <w:szCs w:val="18"/>
              </w:rPr>
            </w:pPr>
          </w:p>
        </w:tc>
      </w:tr>
      <w:tr w14:paraId="7081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989F91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ZY.006.001.003</w:t>
            </w:r>
          </w:p>
        </w:tc>
        <w:tc>
          <w:tcPr>
            <w:tcW w:w="1559" w:type="dxa"/>
            <w:vAlign w:val="center"/>
          </w:tcPr>
          <w:p w14:paraId="2BB083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低压配电设计规范</w:t>
            </w:r>
          </w:p>
        </w:tc>
        <w:tc>
          <w:tcPr>
            <w:tcW w:w="1134" w:type="dxa"/>
            <w:vAlign w:val="center"/>
          </w:tcPr>
          <w:p w14:paraId="62B626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50054</w:t>
            </w:r>
          </w:p>
        </w:tc>
        <w:tc>
          <w:tcPr>
            <w:tcW w:w="850" w:type="dxa"/>
            <w:vAlign w:val="center"/>
          </w:tcPr>
          <w:p w14:paraId="3EE6A1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FE752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新建、改建和扩建工程中交流、工频1000V及以下的低压配电设计。</w:t>
            </w:r>
          </w:p>
        </w:tc>
        <w:tc>
          <w:tcPr>
            <w:tcW w:w="872" w:type="dxa"/>
            <w:vAlign w:val="center"/>
          </w:tcPr>
          <w:p w14:paraId="2A570E37">
            <w:pPr>
              <w:jc w:val="center"/>
              <w:rPr>
                <w:rFonts w:hint="eastAsia" w:asciiTheme="majorEastAsia" w:hAnsiTheme="majorEastAsia" w:eastAsiaTheme="majorEastAsia" w:cstheme="majorEastAsia"/>
                <w:sz w:val="18"/>
                <w:szCs w:val="18"/>
              </w:rPr>
            </w:pPr>
          </w:p>
        </w:tc>
      </w:tr>
      <w:tr w14:paraId="29D6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1C3CCD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ZY.006.001.004</w:t>
            </w:r>
          </w:p>
        </w:tc>
        <w:tc>
          <w:tcPr>
            <w:tcW w:w="1559" w:type="dxa"/>
            <w:vAlign w:val="center"/>
          </w:tcPr>
          <w:p w14:paraId="39C719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建筑物防雷设计规范</w:t>
            </w:r>
          </w:p>
        </w:tc>
        <w:tc>
          <w:tcPr>
            <w:tcW w:w="1134" w:type="dxa"/>
            <w:vAlign w:val="center"/>
          </w:tcPr>
          <w:p w14:paraId="54DA5D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50057</w:t>
            </w:r>
          </w:p>
        </w:tc>
        <w:tc>
          <w:tcPr>
            <w:tcW w:w="850" w:type="dxa"/>
            <w:vAlign w:val="center"/>
          </w:tcPr>
          <w:p w14:paraId="43CC65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F4301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新建、扩建、改建建(构)筑物的防雷设计。</w:t>
            </w:r>
          </w:p>
        </w:tc>
        <w:tc>
          <w:tcPr>
            <w:tcW w:w="872" w:type="dxa"/>
            <w:vAlign w:val="center"/>
          </w:tcPr>
          <w:p w14:paraId="17DD192C">
            <w:pPr>
              <w:jc w:val="center"/>
              <w:rPr>
                <w:rFonts w:hint="eastAsia" w:asciiTheme="majorEastAsia" w:hAnsiTheme="majorEastAsia" w:eastAsiaTheme="majorEastAsia" w:cstheme="majorEastAsia"/>
                <w:sz w:val="18"/>
                <w:szCs w:val="18"/>
              </w:rPr>
            </w:pPr>
          </w:p>
        </w:tc>
      </w:tr>
      <w:tr w14:paraId="6569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AC35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ZY.006.001.005</w:t>
            </w:r>
          </w:p>
        </w:tc>
        <w:tc>
          <w:tcPr>
            <w:tcW w:w="1559" w:type="dxa"/>
            <w:vAlign w:val="center"/>
          </w:tcPr>
          <w:p w14:paraId="2C599B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"http://10.38.255.117:9090/zbooklib/book/detail/show?SiteID=1&amp;bookID=57579"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66kV及以下架空电力线路设计规范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1BFF4A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50061</w:t>
            </w:r>
          </w:p>
        </w:tc>
        <w:tc>
          <w:tcPr>
            <w:tcW w:w="850" w:type="dxa"/>
            <w:vAlign w:val="center"/>
          </w:tcPr>
          <w:p w14:paraId="0690300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7BD6A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66kV及以下交流架空电力线路(以下简称架空电力线路)的设计。</w:t>
            </w:r>
          </w:p>
        </w:tc>
        <w:tc>
          <w:tcPr>
            <w:tcW w:w="872" w:type="dxa"/>
            <w:vAlign w:val="center"/>
          </w:tcPr>
          <w:p w14:paraId="08DEA94A">
            <w:pPr>
              <w:jc w:val="center"/>
              <w:rPr>
                <w:rFonts w:hint="eastAsia" w:asciiTheme="majorEastAsia" w:hAnsiTheme="majorEastAsia" w:eastAsiaTheme="majorEastAsia" w:cstheme="majorEastAsia"/>
                <w:sz w:val="18"/>
                <w:szCs w:val="18"/>
              </w:rPr>
            </w:pPr>
          </w:p>
        </w:tc>
      </w:tr>
      <w:tr w14:paraId="5B8A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806E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ZY.006.001.006</w:t>
            </w:r>
          </w:p>
        </w:tc>
        <w:tc>
          <w:tcPr>
            <w:tcW w:w="1559" w:type="dxa"/>
            <w:vAlign w:val="center"/>
          </w:tcPr>
          <w:p w14:paraId="410ED2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"http://10.38.255.117:9090/zbooklib/book/detail/show?SiteID=1&amp;bookID=108049"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电力工程电缆设计标准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63A5461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50217</w:t>
            </w:r>
          </w:p>
        </w:tc>
        <w:tc>
          <w:tcPr>
            <w:tcW w:w="850" w:type="dxa"/>
            <w:vAlign w:val="center"/>
          </w:tcPr>
          <w:p w14:paraId="6A426B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C6356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发电、输变电、配用电等新建、扩建、改建的电力工程中500kV及以下电力电缆和控制电缆的选择与敷设设计。</w:t>
            </w:r>
          </w:p>
        </w:tc>
        <w:tc>
          <w:tcPr>
            <w:tcW w:w="872" w:type="dxa"/>
            <w:vAlign w:val="center"/>
          </w:tcPr>
          <w:p w14:paraId="18A3FCAA">
            <w:pPr>
              <w:jc w:val="center"/>
              <w:rPr>
                <w:rFonts w:hint="eastAsia" w:asciiTheme="majorEastAsia" w:hAnsiTheme="majorEastAsia" w:eastAsiaTheme="majorEastAsia" w:cstheme="majorEastAsia"/>
                <w:sz w:val="18"/>
                <w:szCs w:val="18"/>
              </w:rPr>
            </w:pPr>
          </w:p>
        </w:tc>
      </w:tr>
      <w:tr w14:paraId="45F3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6354E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ZY.006.001.007</w:t>
            </w:r>
          </w:p>
        </w:tc>
        <w:tc>
          <w:tcPr>
            <w:tcW w:w="1559" w:type="dxa"/>
            <w:vAlign w:val="center"/>
          </w:tcPr>
          <w:p w14:paraId="6A65E66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城市电力规划规范</w:t>
            </w:r>
          </w:p>
        </w:tc>
        <w:tc>
          <w:tcPr>
            <w:tcW w:w="1134" w:type="dxa"/>
            <w:vAlign w:val="center"/>
          </w:tcPr>
          <w:p w14:paraId="6E1E50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50293</w:t>
            </w:r>
          </w:p>
        </w:tc>
        <w:tc>
          <w:tcPr>
            <w:tcW w:w="850" w:type="dxa"/>
            <w:vAlign w:val="center"/>
          </w:tcPr>
          <w:p w14:paraId="2913A3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5147E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适用于城市规划的电力规划编制工作。</w:t>
            </w:r>
          </w:p>
        </w:tc>
        <w:tc>
          <w:tcPr>
            <w:tcW w:w="872" w:type="dxa"/>
            <w:vAlign w:val="center"/>
          </w:tcPr>
          <w:p w14:paraId="15F4458F">
            <w:pPr>
              <w:jc w:val="center"/>
              <w:rPr>
                <w:rFonts w:hint="eastAsia" w:asciiTheme="majorEastAsia" w:hAnsiTheme="majorEastAsia" w:eastAsiaTheme="majorEastAsia" w:cstheme="majorEastAsia"/>
                <w:sz w:val="18"/>
                <w:szCs w:val="18"/>
              </w:rPr>
            </w:pPr>
          </w:p>
        </w:tc>
      </w:tr>
      <w:tr w14:paraId="72F9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DC8EA2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ZY.006.001.008</w:t>
            </w:r>
          </w:p>
        </w:tc>
        <w:tc>
          <w:tcPr>
            <w:tcW w:w="1559" w:type="dxa"/>
            <w:vAlign w:val="center"/>
          </w:tcPr>
          <w:p w14:paraId="21373F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"http://10.38.255.117:9090/zbooklib/book/detail/show?SiteID=1&amp;bookID=114921"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通信管道与通道工程设计标准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0CE751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50373</w:t>
            </w:r>
          </w:p>
        </w:tc>
        <w:tc>
          <w:tcPr>
            <w:tcW w:w="850" w:type="dxa"/>
            <w:vAlign w:val="center"/>
          </w:tcPr>
          <w:p w14:paraId="79093F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040928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城市地下通信管道及通道工程的设计。</w:t>
            </w:r>
          </w:p>
        </w:tc>
        <w:tc>
          <w:tcPr>
            <w:tcW w:w="872" w:type="dxa"/>
            <w:vAlign w:val="center"/>
          </w:tcPr>
          <w:p w14:paraId="73589168">
            <w:pPr>
              <w:jc w:val="center"/>
              <w:rPr>
                <w:rFonts w:hint="eastAsia" w:asciiTheme="majorEastAsia" w:hAnsiTheme="majorEastAsia" w:eastAsiaTheme="majorEastAsia" w:cstheme="majorEastAsia"/>
                <w:sz w:val="18"/>
                <w:szCs w:val="18"/>
              </w:rPr>
            </w:pPr>
          </w:p>
        </w:tc>
      </w:tr>
      <w:tr w14:paraId="4F3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427CF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ZY.006.001.009</w:t>
            </w:r>
          </w:p>
        </w:tc>
        <w:tc>
          <w:tcPr>
            <w:tcW w:w="1559" w:type="dxa"/>
            <w:vAlign w:val="center"/>
          </w:tcPr>
          <w:p w14:paraId="2EED0F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通信局（站）防雷与接地工程设计规范</w:t>
            </w:r>
          </w:p>
        </w:tc>
        <w:tc>
          <w:tcPr>
            <w:tcW w:w="1134" w:type="dxa"/>
            <w:vAlign w:val="center"/>
          </w:tcPr>
          <w:p w14:paraId="1A9C15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50689</w:t>
            </w:r>
          </w:p>
        </w:tc>
        <w:tc>
          <w:tcPr>
            <w:tcW w:w="850" w:type="dxa"/>
            <w:vAlign w:val="center"/>
          </w:tcPr>
          <w:p w14:paraId="2A2ECF9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0EC0DC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新建、改建和扩建的通信局(站)防雷与接地工程的设计。</w:t>
            </w:r>
          </w:p>
        </w:tc>
        <w:tc>
          <w:tcPr>
            <w:tcW w:w="872" w:type="dxa"/>
            <w:vAlign w:val="center"/>
          </w:tcPr>
          <w:p w14:paraId="7D766DF3">
            <w:pPr>
              <w:jc w:val="center"/>
              <w:rPr>
                <w:rFonts w:hint="eastAsia" w:asciiTheme="majorEastAsia" w:hAnsiTheme="majorEastAsia" w:eastAsiaTheme="majorEastAsia" w:cstheme="majorEastAsia"/>
                <w:sz w:val="18"/>
                <w:szCs w:val="18"/>
              </w:rPr>
            </w:pPr>
          </w:p>
        </w:tc>
      </w:tr>
      <w:tr w14:paraId="481B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481A32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ZY.006.001.010</w:t>
            </w:r>
          </w:p>
        </w:tc>
        <w:tc>
          <w:tcPr>
            <w:tcW w:w="1559" w:type="dxa"/>
            <w:vAlign w:val="center"/>
          </w:tcPr>
          <w:p w14:paraId="726FF6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"http://10.38.255.117:9090/zbooklib/book/detail/show?SiteID=1&amp;bookID=57405"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住宅区和住宅建筑内光纤到户通信设施工程设计规范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164042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50846</w:t>
            </w:r>
          </w:p>
        </w:tc>
        <w:tc>
          <w:tcPr>
            <w:tcW w:w="850" w:type="dxa"/>
            <w:vAlign w:val="center"/>
          </w:tcPr>
          <w:p w14:paraId="0FA1F8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6A9A3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新建住宅区和住宅建筑内光纤到户通信设施工程设计，以及既有住宅区和住宅建筑内光纤到户通信设施的改建、扩建工程设计。</w:t>
            </w:r>
          </w:p>
        </w:tc>
        <w:tc>
          <w:tcPr>
            <w:tcW w:w="872" w:type="dxa"/>
            <w:vAlign w:val="center"/>
          </w:tcPr>
          <w:p w14:paraId="40068E3F">
            <w:pPr>
              <w:jc w:val="center"/>
              <w:rPr>
                <w:rFonts w:hint="eastAsia" w:asciiTheme="majorEastAsia" w:hAnsiTheme="majorEastAsia" w:eastAsiaTheme="majorEastAsia" w:cstheme="majorEastAsia"/>
                <w:sz w:val="18"/>
                <w:szCs w:val="18"/>
              </w:rPr>
            </w:pPr>
          </w:p>
        </w:tc>
      </w:tr>
      <w:tr w14:paraId="5673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442AEC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ZY.006.001.011</w:t>
            </w:r>
          </w:p>
        </w:tc>
        <w:tc>
          <w:tcPr>
            <w:tcW w:w="1559" w:type="dxa"/>
            <w:vAlign w:val="center"/>
          </w:tcPr>
          <w:p w14:paraId="48B34C5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通信线路工程设计规范</w:t>
            </w:r>
          </w:p>
        </w:tc>
        <w:tc>
          <w:tcPr>
            <w:tcW w:w="1134" w:type="dxa"/>
            <w:vAlign w:val="center"/>
          </w:tcPr>
          <w:p w14:paraId="6C73756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51158</w:t>
            </w:r>
          </w:p>
        </w:tc>
        <w:tc>
          <w:tcPr>
            <w:tcW w:w="850" w:type="dxa"/>
            <w:vAlign w:val="center"/>
          </w:tcPr>
          <w:p w14:paraId="58A7038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A2B21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新建、改建和扩建陆地通信传输系统的室外线路工程设计。</w:t>
            </w:r>
          </w:p>
        </w:tc>
        <w:tc>
          <w:tcPr>
            <w:tcW w:w="872" w:type="dxa"/>
            <w:vAlign w:val="center"/>
          </w:tcPr>
          <w:p w14:paraId="3E411330">
            <w:pPr>
              <w:jc w:val="center"/>
              <w:rPr>
                <w:rFonts w:hint="eastAsia" w:asciiTheme="majorEastAsia" w:hAnsiTheme="majorEastAsia" w:eastAsiaTheme="majorEastAsia" w:cstheme="majorEastAsia"/>
                <w:sz w:val="18"/>
                <w:szCs w:val="18"/>
              </w:rPr>
            </w:pPr>
          </w:p>
        </w:tc>
      </w:tr>
      <w:tr w14:paraId="3EBE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E6EDA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ZY.006.001.012</w:t>
            </w:r>
          </w:p>
        </w:tc>
        <w:tc>
          <w:tcPr>
            <w:tcW w:w="1559" w:type="dxa"/>
            <w:vAlign w:val="center"/>
          </w:tcPr>
          <w:p w14:paraId="67A536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"http://10.38.255.117:9090/zbooklib/book/detail/show?SiteID=1&amp;bookID=73542"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通信电源设备安装工程设计规范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179D7C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51194</w:t>
            </w:r>
          </w:p>
        </w:tc>
        <w:tc>
          <w:tcPr>
            <w:tcW w:w="850" w:type="dxa"/>
            <w:vAlign w:val="center"/>
          </w:tcPr>
          <w:p w14:paraId="313441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248CF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新建、改建、扩建通信电源设备安装工程的设计。</w:t>
            </w:r>
          </w:p>
        </w:tc>
        <w:tc>
          <w:tcPr>
            <w:tcW w:w="872" w:type="dxa"/>
            <w:vAlign w:val="center"/>
          </w:tcPr>
          <w:p w14:paraId="5E94646A">
            <w:pPr>
              <w:jc w:val="center"/>
              <w:rPr>
                <w:rFonts w:hint="eastAsia" w:asciiTheme="majorEastAsia" w:hAnsiTheme="majorEastAsia" w:eastAsiaTheme="majorEastAsia" w:cstheme="majorEastAsia"/>
                <w:sz w:val="18"/>
                <w:szCs w:val="18"/>
              </w:rPr>
            </w:pPr>
          </w:p>
        </w:tc>
      </w:tr>
      <w:tr w14:paraId="40E2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0652BB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ZY.006.001.013</w:t>
            </w:r>
          </w:p>
        </w:tc>
        <w:tc>
          <w:tcPr>
            <w:tcW w:w="1559" w:type="dxa"/>
            <w:vAlign w:val="center"/>
          </w:tcPr>
          <w:p w14:paraId="41B012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架空绝缘配电线路设计标准</w:t>
            </w:r>
          </w:p>
        </w:tc>
        <w:tc>
          <w:tcPr>
            <w:tcW w:w="1134" w:type="dxa"/>
            <w:vAlign w:val="center"/>
          </w:tcPr>
          <w:p w14:paraId="14163A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51302</w:t>
            </w:r>
          </w:p>
        </w:tc>
        <w:tc>
          <w:tcPr>
            <w:tcW w:w="850" w:type="dxa"/>
            <w:vAlign w:val="center"/>
          </w:tcPr>
          <w:p w14:paraId="747E9B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2EE15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10kV及以下电压等级架空绝缘配电线路的设计。</w:t>
            </w:r>
          </w:p>
        </w:tc>
        <w:tc>
          <w:tcPr>
            <w:tcW w:w="872" w:type="dxa"/>
            <w:vAlign w:val="center"/>
          </w:tcPr>
          <w:p w14:paraId="10CD3BC4">
            <w:pPr>
              <w:jc w:val="center"/>
              <w:rPr>
                <w:rFonts w:hint="eastAsia" w:asciiTheme="majorEastAsia" w:hAnsiTheme="majorEastAsia" w:eastAsiaTheme="majorEastAsia" w:cstheme="majorEastAsia"/>
                <w:sz w:val="18"/>
                <w:szCs w:val="18"/>
              </w:rPr>
            </w:pPr>
          </w:p>
        </w:tc>
      </w:tr>
      <w:tr w14:paraId="4178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164D5C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ZY.006.001.014</w:t>
            </w:r>
          </w:p>
        </w:tc>
        <w:tc>
          <w:tcPr>
            <w:tcW w:w="1559" w:type="dxa"/>
            <w:vAlign w:val="center"/>
          </w:tcPr>
          <w:p w14:paraId="6F585AC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建筑电气与智能化通用规范</w:t>
            </w:r>
          </w:p>
        </w:tc>
        <w:tc>
          <w:tcPr>
            <w:tcW w:w="1134" w:type="dxa"/>
            <w:vAlign w:val="center"/>
          </w:tcPr>
          <w:p w14:paraId="491090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55024</w:t>
            </w:r>
          </w:p>
        </w:tc>
        <w:tc>
          <w:tcPr>
            <w:tcW w:w="850" w:type="dxa"/>
            <w:vAlign w:val="center"/>
          </w:tcPr>
          <w:p w14:paraId="67518F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0E546D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供电电压不超过35kV的工业与民用建筑和市政工程电气与智能化系统必须执行本规范。</w:t>
            </w:r>
          </w:p>
        </w:tc>
        <w:tc>
          <w:tcPr>
            <w:tcW w:w="872" w:type="dxa"/>
            <w:vAlign w:val="center"/>
          </w:tcPr>
          <w:p w14:paraId="2D663F72">
            <w:pPr>
              <w:jc w:val="center"/>
              <w:rPr>
                <w:rFonts w:hint="eastAsia" w:asciiTheme="majorEastAsia" w:hAnsiTheme="majorEastAsia" w:eastAsiaTheme="majorEastAsia" w:cstheme="majorEastAsia"/>
                <w:sz w:val="18"/>
                <w:szCs w:val="18"/>
              </w:rPr>
            </w:pPr>
          </w:p>
        </w:tc>
      </w:tr>
      <w:tr w14:paraId="4907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87361F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ZY.006.001.015</w:t>
            </w:r>
          </w:p>
        </w:tc>
        <w:tc>
          <w:tcPr>
            <w:tcW w:w="1559" w:type="dxa"/>
            <w:vAlign w:val="center"/>
          </w:tcPr>
          <w:p w14:paraId="3E6752A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电能质量规划 总则</w:t>
            </w:r>
          </w:p>
        </w:tc>
        <w:tc>
          <w:tcPr>
            <w:tcW w:w="1134" w:type="dxa"/>
            <w:vAlign w:val="center"/>
          </w:tcPr>
          <w:p w14:paraId="1EC735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40597</w:t>
            </w:r>
          </w:p>
        </w:tc>
        <w:tc>
          <w:tcPr>
            <w:tcW w:w="850" w:type="dxa"/>
            <w:vAlign w:val="center"/>
          </w:tcPr>
          <w:p w14:paraId="571716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2F750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适用于电力企业及电力用户进行电能质量规划工作。</w:t>
            </w:r>
          </w:p>
        </w:tc>
        <w:tc>
          <w:tcPr>
            <w:tcW w:w="872" w:type="dxa"/>
            <w:vAlign w:val="center"/>
          </w:tcPr>
          <w:p w14:paraId="07A28A64">
            <w:pPr>
              <w:jc w:val="center"/>
              <w:rPr>
                <w:rFonts w:hint="eastAsia" w:asciiTheme="majorEastAsia" w:hAnsiTheme="majorEastAsia" w:eastAsiaTheme="majorEastAsia" w:cstheme="majorEastAsia"/>
                <w:sz w:val="18"/>
                <w:szCs w:val="18"/>
              </w:rPr>
            </w:pPr>
          </w:p>
        </w:tc>
      </w:tr>
      <w:tr w14:paraId="4532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83DDE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ZY.006.001.016</w:t>
            </w:r>
          </w:p>
        </w:tc>
        <w:tc>
          <w:tcPr>
            <w:tcW w:w="1559" w:type="dxa"/>
            <w:vAlign w:val="center"/>
          </w:tcPr>
          <w:p w14:paraId="6B5D08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电力系统配置电化学储能电站规划导则</w:t>
            </w:r>
          </w:p>
        </w:tc>
        <w:tc>
          <w:tcPr>
            <w:tcW w:w="1134" w:type="dxa"/>
            <w:vAlign w:val="center"/>
          </w:tcPr>
          <w:p w14:paraId="40733A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44134</w:t>
            </w:r>
          </w:p>
        </w:tc>
        <w:tc>
          <w:tcPr>
            <w:tcW w:w="850" w:type="dxa"/>
            <w:vAlign w:val="center"/>
          </w:tcPr>
          <w:p w14:paraId="3E9BF4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B8E72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适用于接入10(6)kV及以上电压等级电力系统的电化学储能电站的规划配置。</w:t>
            </w:r>
          </w:p>
        </w:tc>
        <w:tc>
          <w:tcPr>
            <w:tcW w:w="872" w:type="dxa"/>
            <w:vAlign w:val="center"/>
          </w:tcPr>
          <w:p w14:paraId="502EFE02">
            <w:pPr>
              <w:jc w:val="center"/>
              <w:rPr>
                <w:rFonts w:hint="eastAsia" w:asciiTheme="majorEastAsia" w:hAnsiTheme="majorEastAsia" w:eastAsiaTheme="majorEastAsia" w:cstheme="majorEastAsia"/>
                <w:sz w:val="18"/>
                <w:szCs w:val="18"/>
              </w:rPr>
            </w:pPr>
          </w:p>
        </w:tc>
      </w:tr>
      <w:tr w14:paraId="042B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9D402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ZY.006.001.017</w:t>
            </w:r>
          </w:p>
        </w:tc>
        <w:tc>
          <w:tcPr>
            <w:tcW w:w="1559" w:type="dxa"/>
            <w:vAlign w:val="center"/>
          </w:tcPr>
          <w:p w14:paraId="13658E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"http://10.38.255.117:9090/zbooklib/book/detail/show?SiteID=1&amp;bookID=57649"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住宅区和住宅建筑内通信设施工程设计规范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0764BE4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50605</w:t>
            </w:r>
          </w:p>
        </w:tc>
        <w:tc>
          <w:tcPr>
            <w:tcW w:w="850" w:type="dxa"/>
            <w:vAlign w:val="center"/>
          </w:tcPr>
          <w:p w14:paraId="46EE8F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C508D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新建住宅区地下通信管道和住宅建筑内通信设施工程的设计,以及既有住宅建筑通信设施的改、扩建工程设计。</w:t>
            </w:r>
          </w:p>
        </w:tc>
        <w:tc>
          <w:tcPr>
            <w:tcW w:w="872" w:type="dxa"/>
            <w:vAlign w:val="center"/>
          </w:tcPr>
          <w:p w14:paraId="0C90F8FB">
            <w:pPr>
              <w:jc w:val="center"/>
              <w:rPr>
                <w:rFonts w:hint="eastAsia" w:asciiTheme="majorEastAsia" w:hAnsiTheme="majorEastAsia" w:eastAsiaTheme="majorEastAsia" w:cstheme="majorEastAsia"/>
                <w:sz w:val="18"/>
                <w:szCs w:val="18"/>
              </w:rPr>
            </w:pPr>
          </w:p>
        </w:tc>
      </w:tr>
      <w:tr w14:paraId="502F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08E4D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ZY.006.001.018</w:t>
            </w:r>
          </w:p>
        </w:tc>
        <w:tc>
          <w:tcPr>
            <w:tcW w:w="1559" w:type="dxa"/>
            <w:vAlign w:val="center"/>
          </w:tcPr>
          <w:p w14:paraId="17BE86C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城市通信工程规划规范</w:t>
            </w:r>
          </w:p>
        </w:tc>
        <w:tc>
          <w:tcPr>
            <w:tcW w:w="1134" w:type="dxa"/>
            <w:vAlign w:val="center"/>
          </w:tcPr>
          <w:p w14:paraId="6CD260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50853</w:t>
            </w:r>
          </w:p>
        </w:tc>
        <w:tc>
          <w:tcPr>
            <w:tcW w:w="850" w:type="dxa"/>
            <w:vAlign w:val="center"/>
          </w:tcPr>
          <w:p w14:paraId="0A2B20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2E4426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适用于城市规划中的电信、广播电视、邮政工程设施规划编制。</w:t>
            </w:r>
          </w:p>
        </w:tc>
        <w:tc>
          <w:tcPr>
            <w:tcW w:w="872" w:type="dxa"/>
            <w:vAlign w:val="center"/>
          </w:tcPr>
          <w:p w14:paraId="47D7D71D">
            <w:pPr>
              <w:jc w:val="center"/>
              <w:rPr>
                <w:rFonts w:hint="eastAsia" w:asciiTheme="majorEastAsia" w:hAnsiTheme="majorEastAsia" w:eastAsiaTheme="majorEastAsia" w:cstheme="majorEastAsia"/>
                <w:sz w:val="18"/>
                <w:szCs w:val="18"/>
              </w:rPr>
            </w:pPr>
          </w:p>
        </w:tc>
      </w:tr>
      <w:tr w14:paraId="6AC0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61E95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ZY.006.001.019</w:t>
            </w:r>
          </w:p>
        </w:tc>
        <w:tc>
          <w:tcPr>
            <w:tcW w:w="1559" w:type="dxa"/>
            <w:vAlign w:val="center"/>
          </w:tcPr>
          <w:p w14:paraId="6E05C5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"http://10.38.255.117:9090/zbooklib/book/detail/show?SiteID=1&amp;bookID=58497"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光伏发电站接入电力系统设计规范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4B75CE5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50866</w:t>
            </w:r>
          </w:p>
        </w:tc>
        <w:tc>
          <w:tcPr>
            <w:tcW w:w="850" w:type="dxa"/>
            <w:vAlign w:val="center"/>
          </w:tcPr>
          <w:p w14:paraId="0A0FFC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7B10A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通过35kV(20kV)及以上电压等级并网以及通过10kV(6kV)电压等级与公共电网连接的新建、改建和扩建光伏发电站接入电力系统设计。</w:t>
            </w:r>
          </w:p>
        </w:tc>
        <w:tc>
          <w:tcPr>
            <w:tcW w:w="872" w:type="dxa"/>
            <w:vAlign w:val="center"/>
          </w:tcPr>
          <w:p w14:paraId="7E2DC2B2">
            <w:pPr>
              <w:jc w:val="center"/>
              <w:rPr>
                <w:rFonts w:hint="eastAsia" w:asciiTheme="majorEastAsia" w:hAnsiTheme="majorEastAsia" w:eastAsiaTheme="majorEastAsia" w:cstheme="majorEastAsia"/>
                <w:sz w:val="18"/>
                <w:szCs w:val="18"/>
              </w:rPr>
            </w:pPr>
          </w:p>
        </w:tc>
      </w:tr>
      <w:tr w14:paraId="5A54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191D8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ZY.006.001.020</w:t>
            </w:r>
          </w:p>
        </w:tc>
        <w:tc>
          <w:tcPr>
            <w:tcW w:w="1559" w:type="dxa"/>
            <w:vAlign w:val="center"/>
          </w:tcPr>
          <w:p w14:paraId="45A42E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"http://10.38.255.117:9090/zbooklib/book/detail/show?SiteID=1&amp;bookID=58628"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电力调度通信中心工程设计规范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12CBDE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50980</w:t>
            </w:r>
          </w:p>
        </w:tc>
        <w:tc>
          <w:tcPr>
            <w:tcW w:w="850" w:type="dxa"/>
            <w:vAlign w:val="center"/>
          </w:tcPr>
          <w:p w14:paraId="400D98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C93F5F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国家电力调度机构,跨省、自治区、直辖市电力调度机构,省、自治区、直辖市级电力调度机构，省辖市级电力调度机构的电力调度通信中心工程工艺系统的设计。</w:t>
            </w:r>
          </w:p>
        </w:tc>
        <w:tc>
          <w:tcPr>
            <w:tcW w:w="872" w:type="dxa"/>
            <w:vAlign w:val="center"/>
          </w:tcPr>
          <w:p w14:paraId="5048633C">
            <w:pPr>
              <w:jc w:val="center"/>
              <w:rPr>
                <w:rFonts w:hint="eastAsia" w:asciiTheme="majorEastAsia" w:hAnsiTheme="majorEastAsia" w:eastAsiaTheme="majorEastAsia" w:cstheme="majorEastAsia"/>
                <w:sz w:val="18"/>
                <w:szCs w:val="18"/>
              </w:rPr>
            </w:pPr>
          </w:p>
        </w:tc>
      </w:tr>
      <w:tr w14:paraId="6C07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BFF9BA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ZY.006.001.021</w:t>
            </w:r>
          </w:p>
        </w:tc>
        <w:tc>
          <w:tcPr>
            <w:tcW w:w="1559" w:type="dxa"/>
            <w:vAlign w:val="center"/>
          </w:tcPr>
          <w:p w14:paraId="312B8A6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输变电工程可行性研究内容深度规定</w:t>
            </w:r>
          </w:p>
        </w:tc>
        <w:tc>
          <w:tcPr>
            <w:tcW w:w="1134" w:type="dxa"/>
            <w:vAlign w:val="center"/>
          </w:tcPr>
          <w:p w14:paraId="124047D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5448</w:t>
            </w:r>
          </w:p>
        </w:tc>
        <w:tc>
          <w:tcPr>
            <w:tcW w:w="850" w:type="dxa"/>
            <w:vAlign w:val="center"/>
          </w:tcPr>
          <w:p w14:paraId="41ED64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CED45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适用于330kV及以上新建、扩建、改建交直流输变电工程可行性研究工作。</w:t>
            </w:r>
          </w:p>
        </w:tc>
        <w:tc>
          <w:tcPr>
            <w:tcW w:w="872" w:type="dxa"/>
            <w:vAlign w:val="center"/>
          </w:tcPr>
          <w:p w14:paraId="625638BC">
            <w:pPr>
              <w:jc w:val="center"/>
              <w:rPr>
                <w:rFonts w:hint="eastAsia" w:asciiTheme="majorEastAsia" w:hAnsiTheme="majorEastAsia" w:eastAsiaTheme="majorEastAsia" w:cstheme="majorEastAsia"/>
                <w:sz w:val="18"/>
                <w:szCs w:val="18"/>
              </w:rPr>
            </w:pPr>
          </w:p>
        </w:tc>
      </w:tr>
      <w:tr w14:paraId="22A7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85C91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ZY.006.001.022</w:t>
            </w:r>
          </w:p>
        </w:tc>
        <w:tc>
          <w:tcPr>
            <w:tcW w:w="1559" w:type="dxa"/>
            <w:vAlign w:val="center"/>
          </w:tcPr>
          <w:p w14:paraId="58C8E0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配电网可行性研究报告内容深度规定</w:t>
            </w:r>
          </w:p>
        </w:tc>
        <w:tc>
          <w:tcPr>
            <w:tcW w:w="1134" w:type="dxa"/>
            <w:vAlign w:val="center"/>
          </w:tcPr>
          <w:p w14:paraId="29DC45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5534</w:t>
            </w:r>
          </w:p>
        </w:tc>
        <w:tc>
          <w:tcPr>
            <w:tcW w:w="850" w:type="dxa"/>
            <w:vAlign w:val="center"/>
          </w:tcPr>
          <w:p w14:paraId="03EF39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E6C02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适用于新建、扩建或改造10(20)kV及以下配电工程的可行性研究。</w:t>
            </w:r>
          </w:p>
        </w:tc>
        <w:tc>
          <w:tcPr>
            <w:tcW w:w="872" w:type="dxa"/>
            <w:vAlign w:val="center"/>
          </w:tcPr>
          <w:p w14:paraId="3EA3766D">
            <w:pPr>
              <w:jc w:val="center"/>
              <w:rPr>
                <w:rFonts w:hint="eastAsia" w:asciiTheme="majorEastAsia" w:hAnsiTheme="majorEastAsia" w:eastAsiaTheme="majorEastAsia" w:cstheme="majorEastAsia"/>
                <w:sz w:val="18"/>
                <w:szCs w:val="18"/>
              </w:rPr>
            </w:pPr>
          </w:p>
        </w:tc>
      </w:tr>
      <w:tr w14:paraId="6C68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B69CB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ZY.006.001.023</w:t>
            </w:r>
          </w:p>
        </w:tc>
        <w:tc>
          <w:tcPr>
            <w:tcW w:w="1559" w:type="dxa"/>
            <w:vAlign w:val="center"/>
          </w:tcPr>
          <w:p w14:paraId="51E92F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配电网规划研究报告内容深度规定</w:t>
            </w:r>
          </w:p>
        </w:tc>
        <w:tc>
          <w:tcPr>
            <w:tcW w:w="1134" w:type="dxa"/>
            <w:vAlign w:val="center"/>
          </w:tcPr>
          <w:p w14:paraId="77438CF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DL/T 5552</w:t>
            </w:r>
          </w:p>
        </w:tc>
        <w:tc>
          <w:tcPr>
            <w:tcW w:w="850" w:type="dxa"/>
            <w:vAlign w:val="center"/>
          </w:tcPr>
          <w:p w14:paraId="11E31B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F7C46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适用于110kV及以下配电网规划研究报告的编制。</w:t>
            </w:r>
          </w:p>
        </w:tc>
        <w:tc>
          <w:tcPr>
            <w:tcW w:w="872" w:type="dxa"/>
            <w:vAlign w:val="center"/>
          </w:tcPr>
          <w:p w14:paraId="60410D97">
            <w:pPr>
              <w:jc w:val="center"/>
              <w:rPr>
                <w:rFonts w:hint="eastAsia" w:asciiTheme="majorEastAsia" w:hAnsiTheme="majorEastAsia" w:eastAsiaTheme="majorEastAsia" w:cstheme="majorEastAsia"/>
                <w:sz w:val="18"/>
                <w:szCs w:val="18"/>
              </w:rPr>
            </w:pPr>
          </w:p>
        </w:tc>
      </w:tr>
      <w:tr w14:paraId="2B04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4B3890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ZY.006.001.024</w:t>
            </w:r>
          </w:p>
        </w:tc>
        <w:tc>
          <w:tcPr>
            <w:tcW w:w="1559" w:type="dxa"/>
            <w:vAlign w:val="center"/>
          </w:tcPr>
          <w:p w14:paraId="22C9D9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通信工程设计文件编制规定</w:t>
            </w:r>
          </w:p>
        </w:tc>
        <w:tc>
          <w:tcPr>
            <w:tcW w:w="1134" w:type="dxa"/>
            <w:vAlign w:val="center"/>
          </w:tcPr>
          <w:p w14:paraId="62B4E3E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YD/T 5211</w:t>
            </w:r>
          </w:p>
        </w:tc>
        <w:tc>
          <w:tcPr>
            <w:tcW w:w="850" w:type="dxa"/>
            <w:vAlign w:val="center"/>
          </w:tcPr>
          <w:p w14:paraId="356366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E565C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适用于新建、扩建、改建、搬迁通信工程初步设计、施工图设计、一阶段设计的文件编制。</w:t>
            </w:r>
          </w:p>
        </w:tc>
        <w:tc>
          <w:tcPr>
            <w:tcW w:w="872" w:type="dxa"/>
            <w:vAlign w:val="center"/>
          </w:tcPr>
          <w:p w14:paraId="30C8CFA6">
            <w:pPr>
              <w:jc w:val="center"/>
              <w:rPr>
                <w:rFonts w:hint="eastAsia" w:asciiTheme="majorEastAsia" w:hAnsiTheme="majorEastAsia" w:eastAsiaTheme="majorEastAsia" w:cstheme="majorEastAsia"/>
                <w:sz w:val="18"/>
                <w:szCs w:val="18"/>
              </w:rPr>
            </w:pPr>
          </w:p>
        </w:tc>
      </w:tr>
      <w:tr w14:paraId="5126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BF515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6845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5DD8CC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ZY.006.002电力通信施工验收</w:t>
            </w:r>
          </w:p>
        </w:tc>
      </w:tr>
      <w:tr w14:paraId="1122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A94CA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ZY.006.002.001</w:t>
            </w:r>
          </w:p>
        </w:tc>
        <w:tc>
          <w:tcPr>
            <w:tcW w:w="1559" w:type="dxa"/>
            <w:vAlign w:val="center"/>
          </w:tcPr>
          <w:p w14:paraId="24B406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电气装置安装工程 电力变压器、油浸电抗器、互感器施工及验收规范</w:t>
            </w:r>
          </w:p>
        </w:tc>
        <w:tc>
          <w:tcPr>
            <w:tcW w:w="1134" w:type="dxa"/>
            <w:vAlign w:val="center"/>
          </w:tcPr>
          <w:p w14:paraId="1CF423D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50148</w:t>
            </w:r>
          </w:p>
        </w:tc>
        <w:tc>
          <w:tcPr>
            <w:tcW w:w="850" w:type="dxa"/>
            <w:vAlign w:val="center"/>
          </w:tcPr>
          <w:p w14:paraId="54624B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BFC2B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交流3kV~750kV电压等级电力变压器、油浸电抗器(、电压互感器及电流互感器(以下简称互感器)施工及验收。</w:t>
            </w:r>
          </w:p>
        </w:tc>
        <w:tc>
          <w:tcPr>
            <w:tcW w:w="872" w:type="dxa"/>
            <w:vAlign w:val="center"/>
          </w:tcPr>
          <w:p w14:paraId="1B1BA45E">
            <w:pPr>
              <w:jc w:val="center"/>
              <w:rPr>
                <w:rFonts w:hint="eastAsia" w:asciiTheme="majorEastAsia" w:hAnsiTheme="majorEastAsia" w:eastAsiaTheme="majorEastAsia" w:cstheme="majorEastAsia"/>
                <w:sz w:val="18"/>
                <w:szCs w:val="18"/>
              </w:rPr>
            </w:pPr>
          </w:p>
        </w:tc>
      </w:tr>
      <w:tr w14:paraId="7726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D4F23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ZY.006.002.002</w:t>
            </w:r>
          </w:p>
        </w:tc>
        <w:tc>
          <w:tcPr>
            <w:tcW w:w="1559" w:type="dxa"/>
            <w:vAlign w:val="center"/>
          </w:tcPr>
          <w:p w14:paraId="16559A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电气装置安装工程 电力变流设备施工及验收规范</w:t>
            </w:r>
          </w:p>
        </w:tc>
        <w:tc>
          <w:tcPr>
            <w:tcW w:w="1134" w:type="dxa"/>
            <w:vAlign w:val="center"/>
          </w:tcPr>
          <w:p w14:paraId="635A25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50255</w:t>
            </w:r>
          </w:p>
        </w:tc>
        <w:tc>
          <w:tcPr>
            <w:tcW w:w="850" w:type="dxa"/>
            <w:vAlign w:val="center"/>
          </w:tcPr>
          <w:p w14:paraId="13BDF08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2FB03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除电力系统高压直流输电和柔性交流输电以外的电力变流设备的施工调试及验收。</w:t>
            </w:r>
          </w:p>
        </w:tc>
        <w:tc>
          <w:tcPr>
            <w:tcW w:w="872" w:type="dxa"/>
            <w:vAlign w:val="center"/>
          </w:tcPr>
          <w:p w14:paraId="29F93C9D">
            <w:pPr>
              <w:jc w:val="center"/>
              <w:rPr>
                <w:rFonts w:hint="eastAsia" w:asciiTheme="majorEastAsia" w:hAnsiTheme="majorEastAsia" w:eastAsiaTheme="majorEastAsia" w:cstheme="majorEastAsia"/>
                <w:sz w:val="18"/>
                <w:szCs w:val="18"/>
              </w:rPr>
            </w:pPr>
          </w:p>
        </w:tc>
      </w:tr>
      <w:tr w14:paraId="6BBB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81349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ZY.006.002.003</w:t>
            </w:r>
          </w:p>
        </w:tc>
        <w:tc>
          <w:tcPr>
            <w:tcW w:w="1559" w:type="dxa"/>
            <w:vAlign w:val="center"/>
          </w:tcPr>
          <w:p w14:paraId="711E5C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建筑电气工程施工质量验收规范</w:t>
            </w:r>
          </w:p>
        </w:tc>
        <w:tc>
          <w:tcPr>
            <w:tcW w:w="1134" w:type="dxa"/>
            <w:vAlign w:val="center"/>
          </w:tcPr>
          <w:p w14:paraId="25A49D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50303</w:t>
            </w:r>
          </w:p>
        </w:tc>
        <w:tc>
          <w:tcPr>
            <w:tcW w:w="850" w:type="dxa"/>
            <w:vAlign w:val="center"/>
          </w:tcPr>
          <w:p w14:paraId="566BCB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863F0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电压等级为35kV及以下建筑电气安装工程的施工质量验收。</w:t>
            </w:r>
          </w:p>
        </w:tc>
        <w:tc>
          <w:tcPr>
            <w:tcW w:w="872" w:type="dxa"/>
            <w:vAlign w:val="center"/>
          </w:tcPr>
          <w:p w14:paraId="68EF3DF1">
            <w:pPr>
              <w:jc w:val="center"/>
              <w:rPr>
                <w:rFonts w:hint="eastAsia" w:asciiTheme="majorEastAsia" w:hAnsiTheme="majorEastAsia" w:eastAsiaTheme="majorEastAsia" w:cstheme="majorEastAsia"/>
                <w:sz w:val="18"/>
                <w:szCs w:val="18"/>
              </w:rPr>
            </w:pPr>
          </w:p>
        </w:tc>
      </w:tr>
      <w:tr w14:paraId="4B94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A1FD88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ZY.006.002.004</w:t>
            </w:r>
          </w:p>
        </w:tc>
        <w:tc>
          <w:tcPr>
            <w:tcW w:w="1559" w:type="dxa"/>
            <w:vAlign w:val="center"/>
          </w:tcPr>
          <w:p w14:paraId="653EC4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建筑电气照明装置施工与验收规范</w:t>
            </w:r>
          </w:p>
        </w:tc>
        <w:tc>
          <w:tcPr>
            <w:tcW w:w="1134" w:type="dxa"/>
            <w:vAlign w:val="center"/>
          </w:tcPr>
          <w:p w14:paraId="22262D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50617</w:t>
            </w:r>
          </w:p>
        </w:tc>
        <w:tc>
          <w:tcPr>
            <w:tcW w:w="850" w:type="dxa"/>
            <w:vAlign w:val="center"/>
          </w:tcPr>
          <w:p w14:paraId="7502171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9037A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工业与民用建筑物、构筑物中电气照明装置安装工程的施工与工程交接验收。</w:t>
            </w:r>
          </w:p>
        </w:tc>
        <w:tc>
          <w:tcPr>
            <w:tcW w:w="872" w:type="dxa"/>
            <w:vAlign w:val="center"/>
          </w:tcPr>
          <w:p w14:paraId="5BB771B0">
            <w:pPr>
              <w:jc w:val="center"/>
              <w:rPr>
                <w:rFonts w:hint="eastAsia" w:asciiTheme="majorEastAsia" w:hAnsiTheme="majorEastAsia" w:eastAsiaTheme="majorEastAsia" w:cstheme="majorEastAsia"/>
                <w:sz w:val="18"/>
                <w:szCs w:val="18"/>
              </w:rPr>
            </w:pPr>
          </w:p>
        </w:tc>
      </w:tr>
      <w:tr w14:paraId="0DD7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C9A9B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ZY.006.002.005</w:t>
            </w:r>
          </w:p>
        </w:tc>
        <w:tc>
          <w:tcPr>
            <w:tcW w:w="1559" w:type="dxa"/>
            <w:vAlign w:val="center"/>
          </w:tcPr>
          <w:p w14:paraId="25F21AF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电力变压器 第1部分：总则</w:t>
            </w:r>
          </w:p>
        </w:tc>
        <w:tc>
          <w:tcPr>
            <w:tcW w:w="1134" w:type="dxa"/>
            <w:vAlign w:val="center"/>
          </w:tcPr>
          <w:p w14:paraId="106389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1094.1</w:t>
            </w:r>
          </w:p>
        </w:tc>
        <w:tc>
          <w:tcPr>
            <w:tcW w:w="850" w:type="dxa"/>
            <w:vAlign w:val="center"/>
          </w:tcPr>
          <w:p w14:paraId="5795AC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8B48A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适用于三相及单相变压器(包括自耦变压器),但不包括某些小型和特殊变压器。</w:t>
            </w:r>
          </w:p>
        </w:tc>
        <w:tc>
          <w:tcPr>
            <w:tcW w:w="872" w:type="dxa"/>
            <w:vAlign w:val="center"/>
          </w:tcPr>
          <w:p w14:paraId="34FB0920">
            <w:pPr>
              <w:jc w:val="center"/>
              <w:rPr>
                <w:rFonts w:hint="eastAsia" w:asciiTheme="majorEastAsia" w:hAnsiTheme="majorEastAsia" w:eastAsiaTheme="majorEastAsia" w:cstheme="majorEastAsia"/>
                <w:sz w:val="18"/>
                <w:szCs w:val="18"/>
              </w:rPr>
            </w:pPr>
          </w:p>
        </w:tc>
      </w:tr>
      <w:tr w14:paraId="4330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9BD7E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ZY.006.002.006</w:t>
            </w:r>
          </w:p>
        </w:tc>
        <w:tc>
          <w:tcPr>
            <w:tcW w:w="1559" w:type="dxa"/>
            <w:vAlign w:val="center"/>
          </w:tcPr>
          <w:p w14:paraId="1C548B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器具开关 第1-2部分：电子开关要求</w:t>
            </w:r>
          </w:p>
        </w:tc>
        <w:tc>
          <w:tcPr>
            <w:tcW w:w="1134" w:type="dxa"/>
            <w:vAlign w:val="center"/>
          </w:tcPr>
          <w:p w14:paraId="687F030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15092.102</w:t>
            </w:r>
          </w:p>
        </w:tc>
        <w:tc>
          <w:tcPr>
            <w:tcW w:w="850" w:type="dxa"/>
            <w:vAlign w:val="center"/>
          </w:tcPr>
          <w:p w14:paraId="6290E6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0BE21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开动或控制家用或类似用途电气器具和其他设备的器具开关,其额定电压不高于480V，额定电流不大于63A。</w:t>
            </w:r>
          </w:p>
        </w:tc>
        <w:tc>
          <w:tcPr>
            <w:tcW w:w="872" w:type="dxa"/>
            <w:vAlign w:val="center"/>
          </w:tcPr>
          <w:p w14:paraId="09E54625">
            <w:pPr>
              <w:jc w:val="center"/>
              <w:rPr>
                <w:rFonts w:hint="eastAsia" w:asciiTheme="majorEastAsia" w:hAnsiTheme="majorEastAsia" w:eastAsiaTheme="majorEastAsia" w:cstheme="majorEastAsia"/>
                <w:sz w:val="18"/>
                <w:szCs w:val="18"/>
              </w:rPr>
            </w:pPr>
          </w:p>
        </w:tc>
      </w:tr>
      <w:tr w14:paraId="64C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D0DFD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ZY.006.002.007</w:t>
            </w:r>
          </w:p>
        </w:tc>
        <w:tc>
          <w:tcPr>
            <w:tcW w:w="1559" w:type="dxa"/>
            <w:vAlign w:val="center"/>
          </w:tcPr>
          <w:p w14:paraId="5A7267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器具开关第1部分:通用要求</w:t>
            </w:r>
          </w:p>
        </w:tc>
        <w:tc>
          <w:tcPr>
            <w:tcW w:w="1134" w:type="dxa"/>
            <w:vAlign w:val="center"/>
          </w:tcPr>
          <w:p w14:paraId="315128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15092.1</w:t>
            </w:r>
          </w:p>
        </w:tc>
        <w:tc>
          <w:tcPr>
            <w:tcW w:w="850" w:type="dxa"/>
            <w:vAlign w:val="center"/>
          </w:tcPr>
          <w:p w14:paraId="2507AFE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B74582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开动或控制家用或类似用途电气器具和其他设备的器具开关,其额定电压不高于480V,额定电流不大于63A。</w:t>
            </w:r>
          </w:p>
        </w:tc>
        <w:tc>
          <w:tcPr>
            <w:tcW w:w="872" w:type="dxa"/>
            <w:vAlign w:val="center"/>
          </w:tcPr>
          <w:p w14:paraId="59127DED">
            <w:pPr>
              <w:jc w:val="center"/>
              <w:rPr>
                <w:rFonts w:hint="eastAsia" w:asciiTheme="majorEastAsia" w:hAnsiTheme="majorEastAsia" w:eastAsiaTheme="majorEastAsia" w:cstheme="majorEastAsia"/>
                <w:sz w:val="18"/>
                <w:szCs w:val="18"/>
              </w:rPr>
            </w:pPr>
          </w:p>
        </w:tc>
      </w:tr>
      <w:tr w14:paraId="0B08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E7126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ZY.006.002.008</w:t>
            </w:r>
          </w:p>
        </w:tc>
        <w:tc>
          <w:tcPr>
            <w:tcW w:w="1559" w:type="dxa"/>
            <w:vAlign w:val="center"/>
          </w:tcPr>
          <w:p w14:paraId="39ED71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低压电气装置 第5-56部分：电气设备的选择和</w:t>
            </w:r>
          </w:p>
          <w:p w14:paraId="249809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安装 安全设施</w:t>
            </w:r>
          </w:p>
        </w:tc>
        <w:tc>
          <w:tcPr>
            <w:tcW w:w="1134" w:type="dxa"/>
            <w:vAlign w:val="center"/>
          </w:tcPr>
          <w:p w14:paraId="0E43E9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16895.33</w:t>
            </w:r>
          </w:p>
        </w:tc>
        <w:tc>
          <w:tcPr>
            <w:tcW w:w="850" w:type="dxa"/>
            <w:vAlign w:val="center"/>
          </w:tcPr>
          <w:p w14:paraId="7298EF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4586E1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用于安全设施供电系统的选择安装和安全设施电源的一般要求。</w:t>
            </w:r>
          </w:p>
        </w:tc>
        <w:tc>
          <w:tcPr>
            <w:tcW w:w="872" w:type="dxa"/>
            <w:vAlign w:val="center"/>
          </w:tcPr>
          <w:p w14:paraId="020484D0">
            <w:pPr>
              <w:jc w:val="center"/>
              <w:rPr>
                <w:rFonts w:hint="eastAsia" w:asciiTheme="majorEastAsia" w:hAnsiTheme="majorEastAsia" w:eastAsiaTheme="majorEastAsia" w:cstheme="majorEastAsia"/>
                <w:sz w:val="18"/>
                <w:szCs w:val="18"/>
              </w:rPr>
            </w:pPr>
          </w:p>
        </w:tc>
      </w:tr>
      <w:tr w14:paraId="0E41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09FCB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ZY.006.002.009</w:t>
            </w:r>
          </w:p>
        </w:tc>
        <w:tc>
          <w:tcPr>
            <w:tcW w:w="1559" w:type="dxa"/>
            <w:vAlign w:val="center"/>
          </w:tcPr>
          <w:p w14:paraId="2B6CEB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低压电气装置 第7-704部分：特殊装置或场所的要求 施工和拆除场所的电气装置</w:t>
            </w:r>
          </w:p>
        </w:tc>
        <w:tc>
          <w:tcPr>
            <w:tcW w:w="1134" w:type="dxa"/>
            <w:vAlign w:val="center"/>
          </w:tcPr>
          <w:p w14:paraId="3ED6DA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16895.7</w:t>
            </w:r>
          </w:p>
        </w:tc>
        <w:tc>
          <w:tcPr>
            <w:tcW w:w="850" w:type="dxa"/>
            <w:vAlign w:val="center"/>
          </w:tcPr>
          <w:p w14:paraId="3C978E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3DD719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施工和拆除场所在施工和拆除作业时使用,作业完成后拆除的装置。</w:t>
            </w:r>
          </w:p>
        </w:tc>
        <w:tc>
          <w:tcPr>
            <w:tcW w:w="872" w:type="dxa"/>
            <w:vAlign w:val="center"/>
          </w:tcPr>
          <w:p w14:paraId="38DF9A29">
            <w:pPr>
              <w:jc w:val="center"/>
              <w:rPr>
                <w:rFonts w:hint="eastAsia" w:asciiTheme="majorEastAsia" w:hAnsiTheme="majorEastAsia" w:eastAsiaTheme="majorEastAsia" w:cstheme="majorEastAsia"/>
                <w:sz w:val="18"/>
                <w:szCs w:val="18"/>
              </w:rPr>
            </w:pPr>
          </w:p>
        </w:tc>
      </w:tr>
      <w:tr w14:paraId="361D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7D03F8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ZY.006.002.010</w:t>
            </w:r>
          </w:p>
        </w:tc>
        <w:tc>
          <w:tcPr>
            <w:tcW w:w="1559" w:type="dxa"/>
            <w:vAlign w:val="center"/>
          </w:tcPr>
          <w:p w14:paraId="0936BF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电力工程直流电源设备通用技术条件及安全要求</w:t>
            </w:r>
          </w:p>
        </w:tc>
        <w:tc>
          <w:tcPr>
            <w:tcW w:w="1134" w:type="dxa"/>
            <w:vAlign w:val="center"/>
          </w:tcPr>
          <w:p w14:paraId="20F7A4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19826</w:t>
            </w:r>
          </w:p>
        </w:tc>
        <w:tc>
          <w:tcPr>
            <w:tcW w:w="850" w:type="dxa"/>
            <w:vAlign w:val="center"/>
          </w:tcPr>
          <w:p w14:paraId="369DB6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53B9A99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电力工程中的直流、一体化电源设备(以下简称产品)，并作为产品设计、制造、检验和使用的依据。</w:t>
            </w:r>
          </w:p>
        </w:tc>
        <w:tc>
          <w:tcPr>
            <w:tcW w:w="872" w:type="dxa"/>
            <w:vAlign w:val="center"/>
          </w:tcPr>
          <w:p w14:paraId="68B3289A">
            <w:pPr>
              <w:jc w:val="center"/>
              <w:rPr>
                <w:rFonts w:hint="eastAsia" w:asciiTheme="majorEastAsia" w:hAnsiTheme="majorEastAsia" w:eastAsiaTheme="majorEastAsia" w:cstheme="majorEastAsia"/>
                <w:sz w:val="18"/>
                <w:szCs w:val="18"/>
              </w:rPr>
            </w:pPr>
          </w:p>
        </w:tc>
      </w:tr>
      <w:tr w14:paraId="29FB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4244E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ZY.006.002.011</w:t>
            </w:r>
          </w:p>
        </w:tc>
        <w:tc>
          <w:tcPr>
            <w:tcW w:w="1559" w:type="dxa"/>
            <w:vAlign w:val="center"/>
          </w:tcPr>
          <w:p w14:paraId="13CF7A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电力电缆用预制混凝土导管</w:t>
            </w:r>
          </w:p>
        </w:tc>
        <w:tc>
          <w:tcPr>
            <w:tcW w:w="1134" w:type="dxa"/>
            <w:vAlign w:val="center"/>
          </w:tcPr>
          <w:p w14:paraId="15CE16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27794</w:t>
            </w:r>
          </w:p>
        </w:tc>
        <w:tc>
          <w:tcPr>
            <w:tcW w:w="850" w:type="dxa"/>
            <w:vAlign w:val="center"/>
          </w:tcPr>
          <w:p w14:paraId="59C15B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60285D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采用工厂预制、现场安装的电力电缆用预制混凝土导管。</w:t>
            </w:r>
          </w:p>
        </w:tc>
        <w:tc>
          <w:tcPr>
            <w:tcW w:w="872" w:type="dxa"/>
            <w:vAlign w:val="center"/>
          </w:tcPr>
          <w:p w14:paraId="65A6F445">
            <w:pPr>
              <w:jc w:val="center"/>
              <w:rPr>
                <w:rFonts w:hint="eastAsia" w:asciiTheme="majorEastAsia" w:hAnsiTheme="majorEastAsia" w:eastAsiaTheme="majorEastAsia" w:cstheme="majorEastAsia"/>
                <w:sz w:val="18"/>
                <w:szCs w:val="18"/>
              </w:rPr>
            </w:pPr>
          </w:p>
        </w:tc>
      </w:tr>
      <w:tr w14:paraId="63D9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A2B3F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ZY.006.002.012</w:t>
            </w:r>
          </w:p>
        </w:tc>
        <w:tc>
          <w:tcPr>
            <w:tcW w:w="1559" w:type="dxa"/>
            <w:vAlign w:val="center"/>
          </w:tcPr>
          <w:p w14:paraId="4580A1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电网运行准则</w:t>
            </w:r>
          </w:p>
        </w:tc>
        <w:tc>
          <w:tcPr>
            <w:tcW w:w="1134" w:type="dxa"/>
            <w:vAlign w:val="center"/>
          </w:tcPr>
          <w:p w14:paraId="6BE082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31464</w:t>
            </w:r>
          </w:p>
        </w:tc>
        <w:tc>
          <w:tcPr>
            <w:tcW w:w="850" w:type="dxa"/>
            <w:vAlign w:val="center"/>
          </w:tcPr>
          <w:p w14:paraId="52EEFA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5A607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电网企业、发电企业、电力用户,及其相关的规划设计、建设施工、试验调试、研究开发等单位和有关管理部门所参与的电网规划、设计、并网、运行等工作。</w:t>
            </w:r>
          </w:p>
        </w:tc>
        <w:tc>
          <w:tcPr>
            <w:tcW w:w="872" w:type="dxa"/>
            <w:vAlign w:val="center"/>
          </w:tcPr>
          <w:p w14:paraId="41ED245D">
            <w:pPr>
              <w:jc w:val="center"/>
              <w:rPr>
                <w:rFonts w:hint="eastAsia" w:asciiTheme="majorEastAsia" w:hAnsiTheme="majorEastAsia" w:eastAsiaTheme="majorEastAsia" w:cstheme="majorEastAsia"/>
                <w:sz w:val="18"/>
                <w:szCs w:val="18"/>
              </w:rPr>
            </w:pPr>
          </w:p>
        </w:tc>
      </w:tr>
      <w:tr w14:paraId="6AEE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C123FF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ZY.006.002.013</w:t>
            </w:r>
          </w:p>
        </w:tc>
        <w:tc>
          <w:tcPr>
            <w:tcW w:w="1559" w:type="dxa"/>
            <w:vAlign w:val="center"/>
          </w:tcPr>
          <w:p w14:paraId="04910E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通信管道工程施工及验收标准</w:t>
            </w:r>
          </w:p>
        </w:tc>
        <w:tc>
          <w:tcPr>
            <w:tcW w:w="1134" w:type="dxa"/>
            <w:vAlign w:val="center"/>
          </w:tcPr>
          <w:p w14:paraId="08F6D6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50374</w:t>
            </w:r>
          </w:p>
        </w:tc>
        <w:tc>
          <w:tcPr>
            <w:tcW w:w="850" w:type="dxa"/>
            <w:vAlign w:val="center"/>
          </w:tcPr>
          <w:p w14:paraId="300B9C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550FA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新建、扩建、改建通信管道工程的施工和验收。</w:t>
            </w:r>
          </w:p>
        </w:tc>
        <w:tc>
          <w:tcPr>
            <w:tcW w:w="872" w:type="dxa"/>
            <w:vAlign w:val="center"/>
          </w:tcPr>
          <w:p w14:paraId="7FCEBBEB">
            <w:pPr>
              <w:jc w:val="center"/>
              <w:rPr>
                <w:rFonts w:hint="eastAsia" w:asciiTheme="majorEastAsia" w:hAnsiTheme="majorEastAsia" w:eastAsiaTheme="majorEastAsia" w:cstheme="majorEastAsia"/>
                <w:sz w:val="18"/>
                <w:szCs w:val="18"/>
              </w:rPr>
            </w:pPr>
          </w:p>
        </w:tc>
      </w:tr>
      <w:tr w14:paraId="4F54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8FF5B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ZY.006.002.014</w:t>
            </w:r>
          </w:p>
        </w:tc>
        <w:tc>
          <w:tcPr>
            <w:tcW w:w="1559" w:type="dxa"/>
            <w:vAlign w:val="center"/>
          </w:tcPr>
          <w:p w14:paraId="618638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电力系统继电保护及自动化设备柜（屏）工程技术规范</w:t>
            </w:r>
          </w:p>
        </w:tc>
        <w:tc>
          <w:tcPr>
            <w:tcW w:w="1134" w:type="dxa"/>
            <w:vAlign w:val="center"/>
          </w:tcPr>
          <w:p w14:paraId="51B9F1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50479</w:t>
            </w:r>
          </w:p>
        </w:tc>
        <w:tc>
          <w:tcPr>
            <w:tcW w:w="850" w:type="dxa"/>
            <w:vAlign w:val="center"/>
          </w:tcPr>
          <w:p w14:paraId="27104A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4F82F7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电力系统继电保护及自动化设备柜(屏)的选型、安装、试验和验收。</w:t>
            </w:r>
          </w:p>
        </w:tc>
        <w:tc>
          <w:tcPr>
            <w:tcW w:w="872" w:type="dxa"/>
            <w:vAlign w:val="center"/>
          </w:tcPr>
          <w:p w14:paraId="6CD76453">
            <w:pPr>
              <w:jc w:val="center"/>
              <w:rPr>
                <w:rFonts w:hint="eastAsia" w:asciiTheme="majorEastAsia" w:hAnsiTheme="majorEastAsia" w:eastAsiaTheme="majorEastAsia" w:cstheme="majorEastAsia"/>
                <w:sz w:val="18"/>
                <w:szCs w:val="18"/>
              </w:rPr>
            </w:pPr>
          </w:p>
        </w:tc>
      </w:tr>
      <w:tr w14:paraId="42D5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D3093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ZY.006.002.015</w:t>
            </w:r>
          </w:p>
        </w:tc>
        <w:tc>
          <w:tcPr>
            <w:tcW w:w="1559" w:type="dxa"/>
            <w:vAlign w:val="center"/>
          </w:tcPr>
          <w:p w14:paraId="5C72EB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电工用铜、铝及其合金扁线 第1部分：一般规</w:t>
            </w:r>
          </w:p>
          <w:p w14:paraId="3A3E23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定</w:t>
            </w:r>
          </w:p>
        </w:tc>
        <w:tc>
          <w:tcPr>
            <w:tcW w:w="1134" w:type="dxa"/>
            <w:vAlign w:val="center"/>
          </w:tcPr>
          <w:p w14:paraId="7B05AC2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5584.1</w:t>
            </w:r>
          </w:p>
        </w:tc>
        <w:tc>
          <w:tcPr>
            <w:tcW w:w="850" w:type="dxa"/>
            <w:vAlign w:val="center"/>
          </w:tcPr>
          <w:p w14:paraId="6BB21B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70FBE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制造电机、电器等设备绕组、安装配电设备及其他电工用的铜、铝及其合金扁线和铜带。</w:t>
            </w:r>
          </w:p>
        </w:tc>
        <w:tc>
          <w:tcPr>
            <w:tcW w:w="872" w:type="dxa"/>
            <w:vAlign w:val="center"/>
          </w:tcPr>
          <w:p w14:paraId="14B1013A">
            <w:pPr>
              <w:jc w:val="center"/>
              <w:rPr>
                <w:rFonts w:hint="eastAsia" w:asciiTheme="majorEastAsia" w:hAnsiTheme="majorEastAsia" w:eastAsiaTheme="majorEastAsia" w:cstheme="majorEastAsia"/>
                <w:sz w:val="18"/>
                <w:szCs w:val="18"/>
              </w:rPr>
            </w:pPr>
          </w:p>
        </w:tc>
      </w:tr>
      <w:tr w14:paraId="228B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07075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ZY.006.002.016</w:t>
            </w:r>
          </w:p>
        </w:tc>
        <w:tc>
          <w:tcPr>
            <w:tcW w:w="1559" w:type="dxa"/>
            <w:vAlign w:val="center"/>
          </w:tcPr>
          <w:p w14:paraId="417A650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电工用铜、铝及其合金扁线 第2部分：铜及其</w:t>
            </w:r>
          </w:p>
          <w:p w14:paraId="33C928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合金扁线</w:t>
            </w:r>
          </w:p>
        </w:tc>
        <w:tc>
          <w:tcPr>
            <w:tcW w:w="1134" w:type="dxa"/>
            <w:vAlign w:val="center"/>
          </w:tcPr>
          <w:p w14:paraId="7168D77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5584.2</w:t>
            </w:r>
          </w:p>
        </w:tc>
        <w:tc>
          <w:tcPr>
            <w:tcW w:w="850" w:type="dxa"/>
            <w:vAlign w:val="center"/>
          </w:tcPr>
          <w:p w14:paraId="26DEC6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12BF20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电工用铜及其合金扁线的技术要求、试验及检验规则、交货要求。</w:t>
            </w:r>
          </w:p>
        </w:tc>
        <w:tc>
          <w:tcPr>
            <w:tcW w:w="872" w:type="dxa"/>
            <w:vAlign w:val="center"/>
          </w:tcPr>
          <w:p w14:paraId="66F8548A">
            <w:pPr>
              <w:jc w:val="center"/>
              <w:rPr>
                <w:rFonts w:hint="eastAsia" w:asciiTheme="majorEastAsia" w:hAnsiTheme="majorEastAsia" w:eastAsiaTheme="majorEastAsia" w:cstheme="majorEastAsia"/>
                <w:sz w:val="18"/>
                <w:szCs w:val="18"/>
              </w:rPr>
            </w:pPr>
          </w:p>
        </w:tc>
      </w:tr>
      <w:tr w14:paraId="6CCF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DDDFAC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ZY.006.002.017</w:t>
            </w:r>
          </w:p>
        </w:tc>
        <w:tc>
          <w:tcPr>
            <w:tcW w:w="1559" w:type="dxa"/>
            <w:vAlign w:val="center"/>
          </w:tcPr>
          <w:p w14:paraId="53B5F3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电工用铜、铝及其合金扁线 第4部分：铜带</w:t>
            </w:r>
          </w:p>
        </w:tc>
        <w:tc>
          <w:tcPr>
            <w:tcW w:w="1134" w:type="dxa"/>
            <w:vAlign w:val="center"/>
          </w:tcPr>
          <w:p w14:paraId="24F7CF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5584.4</w:t>
            </w:r>
          </w:p>
        </w:tc>
        <w:tc>
          <w:tcPr>
            <w:tcW w:w="850" w:type="dxa"/>
            <w:vAlign w:val="center"/>
          </w:tcPr>
          <w:p w14:paraId="34B32D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14:paraId="7D82096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电工用铜带的的技术要求、试验及检验规则、交货要求。</w:t>
            </w:r>
          </w:p>
        </w:tc>
        <w:tc>
          <w:tcPr>
            <w:tcW w:w="872" w:type="dxa"/>
            <w:vAlign w:val="center"/>
          </w:tcPr>
          <w:p w14:paraId="6FBF8279">
            <w:pPr>
              <w:jc w:val="center"/>
              <w:rPr>
                <w:rFonts w:hint="eastAsia" w:asciiTheme="majorEastAsia" w:hAnsiTheme="majorEastAsia" w:eastAsiaTheme="majorEastAsia" w:cstheme="majorEastAsia"/>
                <w:sz w:val="18"/>
                <w:szCs w:val="18"/>
              </w:rPr>
            </w:pPr>
          </w:p>
        </w:tc>
      </w:tr>
      <w:tr w14:paraId="5830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6ACDFC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ZY.006.002.018</w:t>
            </w:r>
          </w:p>
        </w:tc>
        <w:tc>
          <w:tcPr>
            <w:tcW w:w="1559" w:type="dxa"/>
            <w:vAlign w:val="center"/>
          </w:tcPr>
          <w:p w14:paraId="1CEFE1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电力建设施工及验收技术规范（火力发电厂焊接篇）</w:t>
            </w:r>
          </w:p>
        </w:tc>
        <w:tc>
          <w:tcPr>
            <w:tcW w:w="1134" w:type="dxa"/>
            <w:vAlign w:val="center"/>
          </w:tcPr>
          <w:p w14:paraId="74F611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5007</w:t>
            </w:r>
          </w:p>
        </w:tc>
        <w:tc>
          <w:tcPr>
            <w:tcW w:w="850" w:type="dxa"/>
            <w:vAlign w:val="center"/>
          </w:tcPr>
          <w:p w14:paraId="4D19E6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CE267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能源工业电力系统设计、制造、安装和检修600MW及以下火力发电设备的锅炉、承压管道、压力容器和钢结构的焊接工作。</w:t>
            </w:r>
          </w:p>
        </w:tc>
        <w:tc>
          <w:tcPr>
            <w:tcW w:w="872" w:type="dxa"/>
            <w:vAlign w:val="center"/>
          </w:tcPr>
          <w:p w14:paraId="33FA6098">
            <w:pPr>
              <w:jc w:val="center"/>
              <w:rPr>
                <w:rFonts w:hint="eastAsia" w:asciiTheme="majorEastAsia" w:hAnsiTheme="majorEastAsia" w:eastAsiaTheme="majorEastAsia" w:cstheme="majorEastAsia"/>
                <w:sz w:val="18"/>
                <w:szCs w:val="18"/>
              </w:rPr>
            </w:pPr>
          </w:p>
        </w:tc>
      </w:tr>
      <w:tr w14:paraId="38CD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AE8E1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ZY.006.002.019</w:t>
            </w:r>
          </w:p>
        </w:tc>
        <w:tc>
          <w:tcPr>
            <w:tcW w:w="1559" w:type="dxa"/>
            <w:vAlign w:val="center"/>
          </w:tcPr>
          <w:p w14:paraId="470653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 第2部分:电力线路</w:t>
            </w:r>
          </w:p>
        </w:tc>
        <w:tc>
          <w:tcPr>
            <w:tcW w:w="1134" w:type="dxa"/>
            <w:vAlign w:val="center"/>
          </w:tcPr>
          <w:p w14:paraId="03303A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5009.2</w:t>
            </w:r>
          </w:p>
        </w:tc>
        <w:tc>
          <w:tcPr>
            <w:tcW w:w="850" w:type="dxa"/>
            <w:vAlign w:val="center"/>
          </w:tcPr>
          <w:p w14:paraId="2B6855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A0C18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新建、改建、扩建的交流 35kV、直流±400kV(含接地极线路)及以上架宁输电线路和10kV(含6kV)及以上电力电缆线路的施工。</w:t>
            </w:r>
          </w:p>
        </w:tc>
        <w:tc>
          <w:tcPr>
            <w:tcW w:w="872" w:type="dxa"/>
            <w:vAlign w:val="center"/>
          </w:tcPr>
          <w:p w14:paraId="7D4D739A">
            <w:pPr>
              <w:jc w:val="center"/>
              <w:rPr>
                <w:rFonts w:hint="eastAsia" w:asciiTheme="majorEastAsia" w:hAnsiTheme="majorEastAsia" w:eastAsiaTheme="majorEastAsia" w:cstheme="majorEastAsia"/>
                <w:sz w:val="18"/>
                <w:szCs w:val="18"/>
              </w:rPr>
            </w:pPr>
          </w:p>
        </w:tc>
      </w:tr>
      <w:tr w14:paraId="4CBE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C4FE8B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ZY.006.002.020</w:t>
            </w:r>
          </w:p>
        </w:tc>
        <w:tc>
          <w:tcPr>
            <w:tcW w:w="1559" w:type="dxa"/>
            <w:vAlign w:val="center"/>
          </w:tcPr>
          <w:p w14:paraId="1BDC70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 第3部分:变电站</w:t>
            </w:r>
          </w:p>
        </w:tc>
        <w:tc>
          <w:tcPr>
            <w:tcW w:w="1134" w:type="dxa"/>
            <w:vAlign w:val="center"/>
          </w:tcPr>
          <w:p w14:paraId="6A51EA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5009.3</w:t>
            </w:r>
          </w:p>
        </w:tc>
        <w:tc>
          <w:tcPr>
            <w:tcW w:w="850" w:type="dxa"/>
            <w:vAlign w:val="center"/>
          </w:tcPr>
          <w:p w14:paraId="38B8E5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2B19C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新建、改建、扩建的交流1000kV及以下变电站、直流±800kV及以下换流站工程的施工。</w:t>
            </w:r>
          </w:p>
        </w:tc>
        <w:tc>
          <w:tcPr>
            <w:tcW w:w="872" w:type="dxa"/>
            <w:vAlign w:val="center"/>
          </w:tcPr>
          <w:p w14:paraId="7A1302EA">
            <w:pPr>
              <w:jc w:val="center"/>
              <w:rPr>
                <w:rFonts w:hint="eastAsia" w:asciiTheme="majorEastAsia" w:hAnsiTheme="majorEastAsia" w:eastAsiaTheme="majorEastAsia" w:cstheme="majorEastAsia"/>
                <w:sz w:val="18"/>
                <w:szCs w:val="18"/>
              </w:rPr>
            </w:pPr>
          </w:p>
        </w:tc>
      </w:tr>
      <w:tr w14:paraId="4F84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64BC4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ZY.006.002.021</w:t>
            </w:r>
          </w:p>
        </w:tc>
        <w:tc>
          <w:tcPr>
            <w:tcW w:w="1559" w:type="dxa"/>
            <w:vAlign w:val="center"/>
          </w:tcPr>
          <w:p w14:paraId="0E4B23D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电力建设施工及验收技术规范（锅炉机组篇）</w:t>
            </w:r>
          </w:p>
        </w:tc>
        <w:tc>
          <w:tcPr>
            <w:tcW w:w="1134" w:type="dxa"/>
            <w:vAlign w:val="center"/>
          </w:tcPr>
          <w:p w14:paraId="35EBFD3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5190.2</w:t>
            </w:r>
          </w:p>
        </w:tc>
        <w:tc>
          <w:tcPr>
            <w:tcW w:w="850" w:type="dxa"/>
            <w:vAlign w:val="center"/>
          </w:tcPr>
          <w:p w14:paraId="2F0C54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80D3EB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额定蒸汽压力9.8MPa 及以上的电站锅炉机组施工。</w:t>
            </w:r>
          </w:p>
        </w:tc>
        <w:tc>
          <w:tcPr>
            <w:tcW w:w="872" w:type="dxa"/>
            <w:vAlign w:val="center"/>
          </w:tcPr>
          <w:p w14:paraId="1DC64EF7">
            <w:pPr>
              <w:jc w:val="center"/>
              <w:rPr>
                <w:rFonts w:hint="eastAsia" w:asciiTheme="majorEastAsia" w:hAnsiTheme="majorEastAsia" w:eastAsiaTheme="majorEastAsia" w:cstheme="majorEastAsia"/>
                <w:sz w:val="18"/>
                <w:szCs w:val="18"/>
              </w:rPr>
            </w:pPr>
          </w:p>
        </w:tc>
      </w:tr>
      <w:tr w14:paraId="2CD1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1EB592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ZY.006.002.022</w:t>
            </w:r>
          </w:p>
        </w:tc>
        <w:tc>
          <w:tcPr>
            <w:tcW w:w="1559" w:type="dxa"/>
            <w:vAlign w:val="center"/>
          </w:tcPr>
          <w:p w14:paraId="118563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电力建设施工及验收技术规范（管道篇）</w:t>
            </w:r>
          </w:p>
        </w:tc>
        <w:tc>
          <w:tcPr>
            <w:tcW w:w="1134" w:type="dxa"/>
            <w:vAlign w:val="center"/>
          </w:tcPr>
          <w:p w14:paraId="43871B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5190.5</w:t>
            </w:r>
          </w:p>
        </w:tc>
        <w:tc>
          <w:tcPr>
            <w:tcW w:w="850" w:type="dxa"/>
            <w:vAlign w:val="center"/>
          </w:tcPr>
          <w:p w14:paraId="6E8BE1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569A8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新建、扩建或改建的火力发电机组和核电常规岛金属管道的施工。</w:t>
            </w:r>
          </w:p>
        </w:tc>
        <w:tc>
          <w:tcPr>
            <w:tcW w:w="872" w:type="dxa"/>
            <w:vAlign w:val="center"/>
          </w:tcPr>
          <w:p w14:paraId="2C1B819F">
            <w:pPr>
              <w:jc w:val="center"/>
              <w:rPr>
                <w:rFonts w:hint="eastAsia" w:asciiTheme="majorEastAsia" w:hAnsiTheme="majorEastAsia" w:eastAsiaTheme="majorEastAsia" w:cstheme="majorEastAsia"/>
                <w:sz w:val="18"/>
                <w:szCs w:val="18"/>
              </w:rPr>
            </w:pPr>
          </w:p>
        </w:tc>
      </w:tr>
      <w:tr w14:paraId="7ECB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3103A4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ZY.006.002.023</w:t>
            </w:r>
          </w:p>
        </w:tc>
        <w:tc>
          <w:tcPr>
            <w:tcW w:w="1559" w:type="dxa"/>
            <w:vAlign w:val="center"/>
          </w:tcPr>
          <w:p w14:paraId="18A381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电力工程接地用铜覆钢技术条件</w:t>
            </w:r>
          </w:p>
        </w:tc>
        <w:tc>
          <w:tcPr>
            <w:tcW w:w="1134" w:type="dxa"/>
            <w:vAlign w:val="center"/>
          </w:tcPr>
          <w:p w14:paraId="11FB7B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1312</w:t>
            </w:r>
          </w:p>
        </w:tc>
        <w:tc>
          <w:tcPr>
            <w:tcW w:w="850" w:type="dxa"/>
            <w:vAlign w:val="center"/>
          </w:tcPr>
          <w:p w14:paraId="6351BC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5023C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发电、输变电、配电等电力工程接地用铜覆钢。</w:t>
            </w:r>
          </w:p>
        </w:tc>
        <w:tc>
          <w:tcPr>
            <w:tcW w:w="872" w:type="dxa"/>
            <w:vAlign w:val="center"/>
          </w:tcPr>
          <w:p w14:paraId="48DB73E0">
            <w:pPr>
              <w:jc w:val="center"/>
              <w:rPr>
                <w:rFonts w:hint="eastAsia" w:asciiTheme="majorEastAsia" w:hAnsiTheme="majorEastAsia" w:eastAsiaTheme="majorEastAsia" w:cstheme="majorEastAsia"/>
                <w:sz w:val="18"/>
                <w:szCs w:val="18"/>
              </w:rPr>
            </w:pPr>
          </w:p>
        </w:tc>
      </w:tr>
      <w:tr w14:paraId="2BEA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0EE944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ZY.006.002.024</w:t>
            </w:r>
          </w:p>
        </w:tc>
        <w:tc>
          <w:tcPr>
            <w:tcW w:w="1559" w:type="dxa"/>
            <w:vAlign w:val="center"/>
          </w:tcPr>
          <w:p w14:paraId="4ACE9DD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电力工程用缓释型离子接地装置技术条件</w:t>
            </w:r>
          </w:p>
        </w:tc>
        <w:tc>
          <w:tcPr>
            <w:tcW w:w="1134" w:type="dxa"/>
            <w:vAlign w:val="center"/>
          </w:tcPr>
          <w:p w14:paraId="1D1251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DL/T 1314</w:t>
            </w:r>
          </w:p>
        </w:tc>
        <w:tc>
          <w:tcPr>
            <w:tcW w:w="850" w:type="dxa"/>
            <w:vAlign w:val="center"/>
          </w:tcPr>
          <w:p w14:paraId="4BBFE71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37746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发电、输变电、配电导电力工程用缓释型离子接地装置。</w:t>
            </w:r>
          </w:p>
        </w:tc>
        <w:tc>
          <w:tcPr>
            <w:tcW w:w="872" w:type="dxa"/>
            <w:vAlign w:val="center"/>
          </w:tcPr>
          <w:p w14:paraId="0FB55EAE">
            <w:pPr>
              <w:jc w:val="center"/>
              <w:rPr>
                <w:rFonts w:hint="eastAsia" w:asciiTheme="majorEastAsia" w:hAnsiTheme="majorEastAsia" w:eastAsiaTheme="majorEastAsia" w:cstheme="majorEastAsia"/>
                <w:sz w:val="18"/>
                <w:szCs w:val="18"/>
              </w:rPr>
            </w:pPr>
          </w:p>
        </w:tc>
      </w:tr>
      <w:tr w14:paraId="2683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11E911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ZY.006.002.025</w:t>
            </w:r>
          </w:p>
        </w:tc>
        <w:tc>
          <w:tcPr>
            <w:tcW w:w="1559" w:type="dxa"/>
            <w:vAlign w:val="center"/>
          </w:tcPr>
          <w:p w14:paraId="61571A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电力工程接地装置用放热焊剂技术条件</w:t>
            </w:r>
          </w:p>
        </w:tc>
        <w:tc>
          <w:tcPr>
            <w:tcW w:w="1134" w:type="dxa"/>
            <w:vAlign w:val="center"/>
          </w:tcPr>
          <w:p w14:paraId="4D2377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1315</w:t>
            </w:r>
          </w:p>
        </w:tc>
        <w:tc>
          <w:tcPr>
            <w:tcW w:w="850" w:type="dxa"/>
            <w:vAlign w:val="center"/>
          </w:tcPr>
          <w:p w14:paraId="555391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037C3E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电力工程接地装置放热焊接中使用的焊剂。</w:t>
            </w:r>
          </w:p>
        </w:tc>
        <w:tc>
          <w:tcPr>
            <w:tcW w:w="872" w:type="dxa"/>
            <w:vAlign w:val="center"/>
          </w:tcPr>
          <w:p w14:paraId="61EE31B1">
            <w:pPr>
              <w:jc w:val="center"/>
              <w:rPr>
                <w:rFonts w:hint="eastAsia" w:asciiTheme="majorEastAsia" w:hAnsiTheme="majorEastAsia" w:eastAsiaTheme="majorEastAsia" w:cstheme="majorEastAsia"/>
                <w:sz w:val="18"/>
                <w:szCs w:val="18"/>
              </w:rPr>
            </w:pPr>
          </w:p>
        </w:tc>
      </w:tr>
      <w:tr w14:paraId="5106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D0FAAB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ZY.006.002.026</w:t>
            </w:r>
          </w:p>
        </w:tc>
        <w:tc>
          <w:tcPr>
            <w:tcW w:w="1559" w:type="dxa"/>
            <w:vAlign w:val="center"/>
          </w:tcPr>
          <w:p w14:paraId="1E8D064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电力工程接地用锌包钢技术条件</w:t>
            </w:r>
          </w:p>
        </w:tc>
        <w:tc>
          <w:tcPr>
            <w:tcW w:w="1134" w:type="dxa"/>
            <w:vAlign w:val="center"/>
          </w:tcPr>
          <w:p w14:paraId="7A7AC6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1457</w:t>
            </w:r>
          </w:p>
        </w:tc>
        <w:tc>
          <w:tcPr>
            <w:tcW w:w="850" w:type="dxa"/>
            <w:vAlign w:val="center"/>
          </w:tcPr>
          <w:p w14:paraId="2087F0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0665E1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发电、输电、变电及配电等电力工程接地用锌包钢。</w:t>
            </w:r>
          </w:p>
        </w:tc>
        <w:tc>
          <w:tcPr>
            <w:tcW w:w="872" w:type="dxa"/>
            <w:vAlign w:val="center"/>
          </w:tcPr>
          <w:p w14:paraId="54D7B844">
            <w:pPr>
              <w:jc w:val="center"/>
              <w:rPr>
                <w:rFonts w:hint="eastAsia" w:asciiTheme="majorEastAsia" w:hAnsiTheme="majorEastAsia" w:eastAsiaTheme="majorEastAsia" w:cstheme="majorEastAsia"/>
                <w:sz w:val="18"/>
                <w:szCs w:val="18"/>
              </w:rPr>
            </w:pPr>
          </w:p>
        </w:tc>
      </w:tr>
      <w:tr w14:paraId="2EB7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F5E6CF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ZY.006.002.027</w:t>
            </w:r>
          </w:p>
        </w:tc>
        <w:tc>
          <w:tcPr>
            <w:tcW w:w="1559" w:type="dxa"/>
            <w:vAlign w:val="center"/>
          </w:tcPr>
          <w:p w14:paraId="1A0CAE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输电线路钢管塔用法兰技术要求</w:t>
            </w:r>
          </w:p>
        </w:tc>
        <w:tc>
          <w:tcPr>
            <w:tcW w:w="1134" w:type="dxa"/>
            <w:vAlign w:val="center"/>
          </w:tcPr>
          <w:p w14:paraId="7749CD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1632</w:t>
            </w:r>
          </w:p>
        </w:tc>
        <w:tc>
          <w:tcPr>
            <w:tcW w:w="850" w:type="dxa"/>
            <w:vAlign w:val="center"/>
          </w:tcPr>
          <w:p w14:paraId="3CF51A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F1F4D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输电线路钢管塔用法兰(简称法兰)的制造及检验。</w:t>
            </w:r>
          </w:p>
        </w:tc>
        <w:tc>
          <w:tcPr>
            <w:tcW w:w="872" w:type="dxa"/>
            <w:vAlign w:val="center"/>
          </w:tcPr>
          <w:p w14:paraId="59B58AD6">
            <w:pPr>
              <w:jc w:val="center"/>
              <w:rPr>
                <w:rFonts w:hint="eastAsia" w:asciiTheme="majorEastAsia" w:hAnsiTheme="majorEastAsia" w:eastAsiaTheme="majorEastAsia" w:cstheme="majorEastAsia"/>
                <w:sz w:val="18"/>
                <w:szCs w:val="18"/>
              </w:rPr>
            </w:pPr>
          </w:p>
        </w:tc>
      </w:tr>
      <w:tr w14:paraId="0286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B607F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ZY.006.002.028</w:t>
            </w:r>
          </w:p>
        </w:tc>
        <w:tc>
          <w:tcPr>
            <w:tcW w:w="1559" w:type="dxa"/>
            <w:vAlign w:val="center"/>
          </w:tcPr>
          <w:p w14:paraId="3B1504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电力工程接地用铝铜合金技术条件</w:t>
            </w:r>
          </w:p>
        </w:tc>
        <w:tc>
          <w:tcPr>
            <w:tcW w:w="1134" w:type="dxa"/>
            <w:vAlign w:val="center"/>
          </w:tcPr>
          <w:p w14:paraId="3AF1BB6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1918</w:t>
            </w:r>
          </w:p>
        </w:tc>
        <w:tc>
          <w:tcPr>
            <w:tcW w:w="850" w:type="dxa"/>
            <w:vAlign w:val="center"/>
          </w:tcPr>
          <w:p w14:paraId="74A505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61C09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发电、输电、变电、配电等电力工程用铝铜合金接地材料。</w:t>
            </w:r>
          </w:p>
        </w:tc>
        <w:tc>
          <w:tcPr>
            <w:tcW w:w="872" w:type="dxa"/>
            <w:vAlign w:val="center"/>
          </w:tcPr>
          <w:p w14:paraId="6012F77F">
            <w:pPr>
              <w:jc w:val="center"/>
              <w:rPr>
                <w:rFonts w:hint="eastAsia" w:asciiTheme="majorEastAsia" w:hAnsiTheme="majorEastAsia" w:eastAsiaTheme="majorEastAsia" w:cstheme="majorEastAsia"/>
                <w:sz w:val="18"/>
                <w:szCs w:val="18"/>
              </w:rPr>
            </w:pPr>
          </w:p>
        </w:tc>
      </w:tr>
      <w:tr w14:paraId="1092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D917D0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ZY.006.002.029</w:t>
            </w:r>
          </w:p>
        </w:tc>
        <w:tc>
          <w:tcPr>
            <w:tcW w:w="1559" w:type="dxa"/>
            <w:vAlign w:val="center"/>
          </w:tcPr>
          <w:p w14:paraId="2B1B7A6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电力设备带电检测仪器通用技术规范</w:t>
            </w:r>
          </w:p>
        </w:tc>
        <w:tc>
          <w:tcPr>
            <w:tcW w:w="1134" w:type="dxa"/>
            <w:vAlign w:val="center"/>
          </w:tcPr>
          <w:p w14:paraId="7148B19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DL/T 2277</w:t>
            </w:r>
          </w:p>
        </w:tc>
        <w:tc>
          <w:tcPr>
            <w:tcW w:w="850" w:type="dxa"/>
            <w:vAlign w:val="center"/>
          </w:tcPr>
          <w:p w14:paraId="64EA47D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74306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电力设备带电检测仪器的设计、生产、采购和检验。</w:t>
            </w:r>
          </w:p>
        </w:tc>
        <w:tc>
          <w:tcPr>
            <w:tcW w:w="872" w:type="dxa"/>
            <w:vAlign w:val="center"/>
          </w:tcPr>
          <w:p w14:paraId="4D64B72D">
            <w:pPr>
              <w:jc w:val="center"/>
              <w:rPr>
                <w:rFonts w:hint="eastAsia" w:asciiTheme="majorEastAsia" w:hAnsiTheme="majorEastAsia" w:eastAsiaTheme="majorEastAsia" w:cstheme="majorEastAsia"/>
                <w:sz w:val="18"/>
                <w:szCs w:val="18"/>
              </w:rPr>
            </w:pPr>
          </w:p>
        </w:tc>
      </w:tr>
      <w:tr w14:paraId="2A97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7EE52A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ZY.006.002.030</w:t>
            </w:r>
          </w:p>
        </w:tc>
        <w:tc>
          <w:tcPr>
            <w:tcW w:w="1559" w:type="dxa"/>
            <w:vAlign w:val="center"/>
          </w:tcPr>
          <w:p w14:paraId="17B721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电力工程接地用导电防腐涂料技术条件</w:t>
            </w:r>
          </w:p>
        </w:tc>
        <w:tc>
          <w:tcPr>
            <w:tcW w:w="1134" w:type="dxa"/>
            <w:vAlign w:val="center"/>
          </w:tcPr>
          <w:p w14:paraId="27D0A1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2308</w:t>
            </w:r>
          </w:p>
        </w:tc>
        <w:tc>
          <w:tcPr>
            <w:tcW w:w="850" w:type="dxa"/>
            <w:vAlign w:val="center"/>
          </w:tcPr>
          <w:p w14:paraId="48C7BF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BEAB9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发电、输变电、配电等电力工程接地用导电防腐涂料及涂层包钢接地体。</w:t>
            </w:r>
          </w:p>
        </w:tc>
        <w:tc>
          <w:tcPr>
            <w:tcW w:w="872" w:type="dxa"/>
            <w:vAlign w:val="center"/>
          </w:tcPr>
          <w:p w14:paraId="7A4C5F0B">
            <w:pPr>
              <w:jc w:val="center"/>
              <w:rPr>
                <w:rFonts w:hint="eastAsia" w:asciiTheme="majorEastAsia" w:hAnsiTheme="majorEastAsia" w:eastAsiaTheme="majorEastAsia" w:cstheme="majorEastAsia"/>
                <w:sz w:val="18"/>
                <w:szCs w:val="18"/>
              </w:rPr>
            </w:pPr>
          </w:p>
        </w:tc>
      </w:tr>
      <w:tr w14:paraId="6EC0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7D6AD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ZY.006.002.031</w:t>
            </w:r>
          </w:p>
        </w:tc>
        <w:tc>
          <w:tcPr>
            <w:tcW w:w="1559" w:type="dxa"/>
            <w:vAlign w:val="center"/>
          </w:tcPr>
          <w:p w14:paraId="3A6CE4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电力工程用缓释型离子接地装置施工工艺导则</w:t>
            </w:r>
          </w:p>
        </w:tc>
        <w:tc>
          <w:tcPr>
            <w:tcW w:w="1134" w:type="dxa"/>
            <w:vAlign w:val="center"/>
          </w:tcPr>
          <w:p w14:paraId="250F56A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2309</w:t>
            </w:r>
          </w:p>
        </w:tc>
        <w:tc>
          <w:tcPr>
            <w:tcW w:w="850" w:type="dxa"/>
            <w:vAlign w:val="center"/>
          </w:tcPr>
          <w:p w14:paraId="42426C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830B4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发电、输变电、配电等电力工程用缓释型离子接地装置的施工。</w:t>
            </w:r>
          </w:p>
        </w:tc>
        <w:tc>
          <w:tcPr>
            <w:tcW w:w="872" w:type="dxa"/>
            <w:vAlign w:val="center"/>
          </w:tcPr>
          <w:p w14:paraId="5F521784">
            <w:pPr>
              <w:jc w:val="center"/>
              <w:rPr>
                <w:rFonts w:hint="eastAsia" w:asciiTheme="majorEastAsia" w:hAnsiTheme="majorEastAsia" w:eastAsiaTheme="majorEastAsia" w:cstheme="majorEastAsia"/>
                <w:sz w:val="18"/>
                <w:szCs w:val="18"/>
              </w:rPr>
            </w:pPr>
          </w:p>
        </w:tc>
      </w:tr>
      <w:tr w14:paraId="7A25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BE7A4D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ZY.006.002.032</w:t>
            </w:r>
          </w:p>
        </w:tc>
        <w:tc>
          <w:tcPr>
            <w:tcW w:w="1559" w:type="dxa"/>
            <w:vAlign w:val="center"/>
          </w:tcPr>
          <w:p w14:paraId="66EE283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电力管道有限空间作业安全技术规范</w:t>
            </w:r>
          </w:p>
        </w:tc>
        <w:tc>
          <w:tcPr>
            <w:tcW w:w="1134" w:type="dxa"/>
            <w:vAlign w:val="center"/>
          </w:tcPr>
          <w:p w14:paraId="240F8F3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2520</w:t>
            </w:r>
          </w:p>
        </w:tc>
        <w:tc>
          <w:tcPr>
            <w:tcW w:w="850" w:type="dxa"/>
            <w:vAlign w:val="center"/>
          </w:tcPr>
          <w:p w14:paraId="7D8748D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D0761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电力施工及运维行业自行开展的进出电力隧道、工作井等电力管道有限空间的作业。</w:t>
            </w:r>
          </w:p>
        </w:tc>
        <w:tc>
          <w:tcPr>
            <w:tcW w:w="872" w:type="dxa"/>
            <w:vAlign w:val="center"/>
          </w:tcPr>
          <w:p w14:paraId="421DF05E">
            <w:pPr>
              <w:jc w:val="center"/>
              <w:rPr>
                <w:rFonts w:hint="eastAsia" w:asciiTheme="majorEastAsia" w:hAnsiTheme="majorEastAsia" w:eastAsiaTheme="majorEastAsia" w:cstheme="majorEastAsia"/>
                <w:sz w:val="18"/>
                <w:szCs w:val="18"/>
              </w:rPr>
            </w:pPr>
          </w:p>
        </w:tc>
      </w:tr>
      <w:tr w14:paraId="772E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15CA6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ZY.006.002.033</w:t>
            </w:r>
          </w:p>
        </w:tc>
        <w:tc>
          <w:tcPr>
            <w:tcW w:w="1559" w:type="dxa"/>
            <w:vAlign w:val="center"/>
          </w:tcPr>
          <w:p w14:paraId="51D57E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电力工程地基处理技术规程</w:t>
            </w:r>
          </w:p>
        </w:tc>
        <w:tc>
          <w:tcPr>
            <w:tcW w:w="1134" w:type="dxa"/>
            <w:vAlign w:val="center"/>
          </w:tcPr>
          <w:p w14:paraId="24C66E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5024</w:t>
            </w:r>
          </w:p>
        </w:tc>
        <w:tc>
          <w:tcPr>
            <w:tcW w:w="850" w:type="dxa"/>
            <w:vAlign w:val="center"/>
          </w:tcPr>
          <w:p w14:paraId="42602C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5E724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电力工程地基处理的设计、施工和质量检验。</w:t>
            </w:r>
          </w:p>
        </w:tc>
        <w:tc>
          <w:tcPr>
            <w:tcW w:w="872" w:type="dxa"/>
            <w:vAlign w:val="center"/>
          </w:tcPr>
          <w:p w14:paraId="3E6164B1">
            <w:pPr>
              <w:jc w:val="center"/>
              <w:rPr>
                <w:rFonts w:hint="eastAsia" w:asciiTheme="majorEastAsia" w:hAnsiTheme="majorEastAsia" w:eastAsiaTheme="majorEastAsia" w:cstheme="majorEastAsia"/>
                <w:sz w:val="18"/>
                <w:szCs w:val="18"/>
              </w:rPr>
            </w:pPr>
          </w:p>
        </w:tc>
      </w:tr>
      <w:tr w14:paraId="0483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EA5E7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ZY.006.002.034</w:t>
            </w:r>
          </w:p>
        </w:tc>
        <w:tc>
          <w:tcPr>
            <w:tcW w:w="1559" w:type="dxa"/>
            <w:vAlign w:val="center"/>
          </w:tcPr>
          <w:p w14:paraId="4A7EF7C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电力工程物探技术规程</w:t>
            </w:r>
          </w:p>
        </w:tc>
        <w:tc>
          <w:tcPr>
            <w:tcW w:w="1134" w:type="dxa"/>
            <w:vAlign w:val="center"/>
          </w:tcPr>
          <w:p w14:paraId="3AE71A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5159</w:t>
            </w:r>
          </w:p>
        </w:tc>
        <w:tc>
          <w:tcPr>
            <w:tcW w:w="850" w:type="dxa"/>
            <w:vAlign w:val="center"/>
          </w:tcPr>
          <w:p w14:paraId="4526F20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3097EF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火力发电厂、核电站、风电场、太阳能电站、生物质能发电厂、变电站(包括换流站)架空输电线路、电力调度中心、电力试验基地等类型的新建和扩(改)建电力工程。</w:t>
            </w:r>
          </w:p>
        </w:tc>
        <w:tc>
          <w:tcPr>
            <w:tcW w:w="872" w:type="dxa"/>
            <w:vAlign w:val="center"/>
          </w:tcPr>
          <w:p w14:paraId="5716A87F">
            <w:pPr>
              <w:jc w:val="center"/>
              <w:rPr>
                <w:rFonts w:hint="eastAsia" w:asciiTheme="majorEastAsia" w:hAnsiTheme="majorEastAsia" w:eastAsiaTheme="majorEastAsia" w:cstheme="majorEastAsia"/>
                <w:sz w:val="18"/>
                <w:szCs w:val="18"/>
              </w:rPr>
            </w:pPr>
          </w:p>
        </w:tc>
      </w:tr>
      <w:tr w14:paraId="7241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72DFA0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ZY.006.002.035</w:t>
            </w:r>
          </w:p>
        </w:tc>
        <w:tc>
          <w:tcPr>
            <w:tcW w:w="1559" w:type="dxa"/>
            <w:vAlign w:val="center"/>
          </w:tcPr>
          <w:p w14:paraId="09AE95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电力建设施工质量验收规程 第1部分：土建工程</w:t>
            </w:r>
          </w:p>
        </w:tc>
        <w:tc>
          <w:tcPr>
            <w:tcW w:w="1134" w:type="dxa"/>
            <w:vAlign w:val="center"/>
          </w:tcPr>
          <w:p w14:paraId="585C74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5210.1</w:t>
            </w:r>
          </w:p>
        </w:tc>
        <w:tc>
          <w:tcPr>
            <w:tcW w:w="850" w:type="dxa"/>
            <w:vAlign w:val="center"/>
          </w:tcPr>
          <w:p w14:paraId="3B1686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E3917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新建、扩建、改建的火力发电、核电常规岛、新能源发电工程土建施工质量检查、验收。</w:t>
            </w:r>
          </w:p>
        </w:tc>
        <w:tc>
          <w:tcPr>
            <w:tcW w:w="872" w:type="dxa"/>
            <w:vAlign w:val="center"/>
          </w:tcPr>
          <w:p w14:paraId="3F0145FF">
            <w:pPr>
              <w:jc w:val="center"/>
              <w:rPr>
                <w:rFonts w:hint="eastAsia" w:asciiTheme="majorEastAsia" w:hAnsiTheme="majorEastAsia" w:eastAsiaTheme="majorEastAsia" w:cstheme="majorEastAsia"/>
                <w:sz w:val="18"/>
                <w:szCs w:val="18"/>
              </w:rPr>
            </w:pPr>
          </w:p>
        </w:tc>
      </w:tr>
      <w:tr w14:paraId="6EDF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BC0997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ZY.006.002.036</w:t>
            </w:r>
          </w:p>
        </w:tc>
        <w:tc>
          <w:tcPr>
            <w:tcW w:w="1559" w:type="dxa"/>
            <w:vAlign w:val="center"/>
          </w:tcPr>
          <w:p w14:paraId="5203BA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电力光纤通信工程验收规范</w:t>
            </w:r>
          </w:p>
        </w:tc>
        <w:tc>
          <w:tcPr>
            <w:tcW w:w="1134" w:type="dxa"/>
            <w:vAlign w:val="center"/>
          </w:tcPr>
          <w:p w14:paraId="71C98B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5344</w:t>
            </w:r>
          </w:p>
        </w:tc>
        <w:tc>
          <w:tcPr>
            <w:tcW w:w="850" w:type="dxa"/>
            <w:vAlign w:val="center"/>
          </w:tcPr>
          <w:p w14:paraId="076860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6E7A31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地区及以上电力通信网(不含中低压配电网通信部分)新建、改建和扩建的电力光纤通信工程。</w:t>
            </w:r>
          </w:p>
        </w:tc>
        <w:tc>
          <w:tcPr>
            <w:tcW w:w="872" w:type="dxa"/>
            <w:vAlign w:val="center"/>
          </w:tcPr>
          <w:p w14:paraId="77D855AA">
            <w:pPr>
              <w:jc w:val="center"/>
              <w:rPr>
                <w:rFonts w:hint="eastAsia" w:asciiTheme="majorEastAsia" w:hAnsiTheme="majorEastAsia" w:eastAsiaTheme="majorEastAsia" w:cstheme="majorEastAsia"/>
                <w:sz w:val="18"/>
                <w:szCs w:val="18"/>
              </w:rPr>
            </w:pPr>
          </w:p>
        </w:tc>
      </w:tr>
      <w:tr w14:paraId="137F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0364A2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ZY.006.002.037</w:t>
            </w:r>
          </w:p>
        </w:tc>
        <w:tc>
          <w:tcPr>
            <w:tcW w:w="1559" w:type="dxa"/>
            <w:vAlign w:val="center"/>
          </w:tcPr>
          <w:p w14:paraId="110805E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电力工程地下金属构筑物防腐技术导则</w:t>
            </w:r>
          </w:p>
        </w:tc>
        <w:tc>
          <w:tcPr>
            <w:tcW w:w="1134" w:type="dxa"/>
            <w:vAlign w:val="center"/>
          </w:tcPr>
          <w:p w14:paraId="2ED802D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5394</w:t>
            </w:r>
          </w:p>
        </w:tc>
        <w:tc>
          <w:tcPr>
            <w:tcW w:w="850" w:type="dxa"/>
            <w:vAlign w:val="center"/>
          </w:tcPr>
          <w:p w14:paraId="751C39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4ED06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发电厂、核电厂常规岛及其附属部分、交流变电站的地下金属构筑物防腐蚀工程的设计、施工、验收及运行管理。</w:t>
            </w:r>
          </w:p>
        </w:tc>
        <w:tc>
          <w:tcPr>
            <w:tcW w:w="872" w:type="dxa"/>
            <w:vAlign w:val="center"/>
          </w:tcPr>
          <w:p w14:paraId="3D1D215A">
            <w:pPr>
              <w:jc w:val="center"/>
              <w:rPr>
                <w:rFonts w:hint="eastAsia" w:asciiTheme="majorEastAsia" w:hAnsiTheme="majorEastAsia" w:eastAsiaTheme="majorEastAsia" w:cstheme="majorEastAsia"/>
                <w:sz w:val="18"/>
                <w:szCs w:val="18"/>
              </w:rPr>
            </w:pPr>
          </w:p>
        </w:tc>
      </w:tr>
      <w:tr w14:paraId="445F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54CD5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ZY.006.002.038</w:t>
            </w:r>
          </w:p>
        </w:tc>
        <w:tc>
          <w:tcPr>
            <w:tcW w:w="1559" w:type="dxa"/>
            <w:vAlign w:val="center"/>
          </w:tcPr>
          <w:p w14:paraId="672F7B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电力工程电缆防火封堵施工工艺导则</w:t>
            </w:r>
          </w:p>
        </w:tc>
        <w:tc>
          <w:tcPr>
            <w:tcW w:w="1134" w:type="dxa"/>
            <w:vAlign w:val="center"/>
          </w:tcPr>
          <w:p w14:paraId="1DFA9B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5707</w:t>
            </w:r>
          </w:p>
        </w:tc>
        <w:tc>
          <w:tcPr>
            <w:tcW w:w="850" w:type="dxa"/>
            <w:vAlign w:val="center"/>
          </w:tcPr>
          <w:p w14:paraId="1BC69C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D9CB1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火电、水电、核电常规岛及其他类发电工程和输变电工程等电力工程的电缆防火封堵施工作业，主要包括电缆穿墙，电缆穿楼板，电缆进盘、柜、箱，电缆桥架，电缆竖井，电缆隧(沟)道，电缆穿保护管，电力电缆中间接头等部位的防火封堵施工。</w:t>
            </w:r>
          </w:p>
        </w:tc>
        <w:tc>
          <w:tcPr>
            <w:tcW w:w="872" w:type="dxa"/>
            <w:vAlign w:val="center"/>
          </w:tcPr>
          <w:p w14:paraId="5A2D8409">
            <w:pPr>
              <w:jc w:val="center"/>
              <w:rPr>
                <w:rFonts w:hint="eastAsia" w:asciiTheme="majorEastAsia" w:hAnsiTheme="majorEastAsia" w:eastAsiaTheme="majorEastAsia" w:cstheme="majorEastAsia"/>
                <w:sz w:val="18"/>
                <w:szCs w:val="18"/>
              </w:rPr>
            </w:pPr>
          </w:p>
        </w:tc>
      </w:tr>
      <w:tr w14:paraId="09E9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68C02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ZY.006.002.039</w:t>
            </w:r>
          </w:p>
        </w:tc>
        <w:tc>
          <w:tcPr>
            <w:tcW w:w="1559" w:type="dxa"/>
            <w:vAlign w:val="center"/>
          </w:tcPr>
          <w:p w14:paraId="7D9F8D9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变电站、换流站土建工程施工质量验收规程</w:t>
            </w:r>
          </w:p>
        </w:tc>
        <w:tc>
          <w:tcPr>
            <w:tcW w:w="1134" w:type="dxa"/>
            <w:vAlign w:val="center"/>
          </w:tcPr>
          <w:p w14:paraId="171BD5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5814</w:t>
            </w:r>
          </w:p>
        </w:tc>
        <w:tc>
          <w:tcPr>
            <w:tcW w:w="850" w:type="dxa"/>
            <w:vAlign w:val="center"/>
          </w:tcPr>
          <w:p w14:paraId="499C24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51453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35kV及以上新建、扩建、改建的变电站、换流站、开关站、串补站、引接(电缆终端)站、接地极址土建工程施工质量验收。</w:t>
            </w:r>
          </w:p>
        </w:tc>
        <w:tc>
          <w:tcPr>
            <w:tcW w:w="872" w:type="dxa"/>
            <w:vAlign w:val="center"/>
          </w:tcPr>
          <w:p w14:paraId="4DC4FDED">
            <w:pPr>
              <w:jc w:val="center"/>
              <w:rPr>
                <w:rFonts w:hint="eastAsia" w:asciiTheme="majorEastAsia" w:hAnsiTheme="majorEastAsia" w:eastAsiaTheme="majorEastAsia" w:cstheme="majorEastAsia"/>
                <w:sz w:val="18"/>
                <w:szCs w:val="18"/>
              </w:rPr>
            </w:pPr>
          </w:p>
        </w:tc>
      </w:tr>
      <w:tr w14:paraId="786B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24598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ZY.006.002.040</w:t>
            </w:r>
          </w:p>
        </w:tc>
        <w:tc>
          <w:tcPr>
            <w:tcW w:w="1559" w:type="dxa"/>
            <w:vAlign w:val="center"/>
          </w:tcPr>
          <w:p w14:paraId="25EC5A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电力设备监造技术导则</w:t>
            </w:r>
          </w:p>
        </w:tc>
        <w:tc>
          <w:tcPr>
            <w:tcW w:w="1134" w:type="dxa"/>
            <w:vAlign w:val="center"/>
          </w:tcPr>
          <w:p w14:paraId="40F80BD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586</w:t>
            </w:r>
          </w:p>
        </w:tc>
        <w:tc>
          <w:tcPr>
            <w:tcW w:w="850" w:type="dxa"/>
            <w:vAlign w:val="center"/>
          </w:tcPr>
          <w:p w14:paraId="2F30F7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393194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依据合同对电力设备的制造过程进行监造(含外协件和外购产品),包括火电、水电、风电、输变电、热电联产等新建、扩建、改建工程，不代替国家或行业主管部门的质量监督和设备到工地后的质量验收。</w:t>
            </w:r>
          </w:p>
        </w:tc>
        <w:tc>
          <w:tcPr>
            <w:tcW w:w="872" w:type="dxa"/>
            <w:vAlign w:val="center"/>
          </w:tcPr>
          <w:p w14:paraId="55E18E5D">
            <w:pPr>
              <w:jc w:val="center"/>
              <w:rPr>
                <w:rFonts w:hint="eastAsia" w:asciiTheme="majorEastAsia" w:hAnsiTheme="majorEastAsia" w:eastAsiaTheme="majorEastAsia" w:cstheme="majorEastAsia"/>
                <w:sz w:val="18"/>
                <w:szCs w:val="18"/>
              </w:rPr>
            </w:pPr>
          </w:p>
        </w:tc>
      </w:tr>
      <w:tr w14:paraId="0A7A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EA4DE6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ZY.006.002.041</w:t>
            </w:r>
          </w:p>
        </w:tc>
        <w:tc>
          <w:tcPr>
            <w:tcW w:w="1559" w:type="dxa"/>
            <w:vAlign w:val="center"/>
          </w:tcPr>
          <w:p w14:paraId="2D1096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电力钢结构焊接通用技术条件</w:t>
            </w:r>
          </w:p>
        </w:tc>
        <w:tc>
          <w:tcPr>
            <w:tcW w:w="1134" w:type="dxa"/>
            <w:vAlign w:val="center"/>
          </w:tcPr>
          <w:p w14:paraId="3F0C499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678</w:t>
            </w:r>
          </w:p>
        </w:tc>
        <w:tc>
          <w:tcPr>
            <w:tcW w:w="850" w:type="dxa"/>
            <w:vAlign w:val="center"/>
          </w:tcPr>
          <w:p w14:paraId="180365B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CF3BA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焊条电弧焊(SMAW)、钨极氩弧焊(GTAW)、实心和药芯焊丝熔化极气体保护焊(GMAW、FCAW)、埋弧焊(SAW)等焊接方法对水电站水工金属结构、火电站钢结构、风力发电塔筒、光伏发电支架和输变电工程钢结构进行设计、制作、安装、改造、维修的接工作。</w:t>
            </w:r>
          </w:p>
        </w:tc>
        <w:tc>
          <w:tcPr>
            <w:tcW w:w="872" w:type="dxa"/>
            <w:vAlign w:val="center"/>
          </w:tcPr>
          <w:p w14:paraId="0E489F70">
            <w:pPr>
              <w:jc w:val="center"/>
              <w:rPr>
                <w:rFonts w:hint="eastAsia" w:asciiTheme="majorEastAsia" w:hAnsiTheme="majorEastAsia" w:eastAsiaTheme="majorEastAsia" w:cstheme="majorEastAsia"/>
                <w:sz w:val="18"/>
                <w:szCs w:val="18"/>
              </w:rPr>
            </w:pPr>
          </w:p>
        </w:tc>
      </w:tr>
      <w:tr w14:paraId="0283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FFC43E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ZY.006.002.042</w:t>
            </w:r>
          </w:p>
        </w:tc>
        <w:tc>
          <w:tcPr>
            <w:tcW w:w="1559" w:type="dxa"/>
            <w:vAlign w:val="center"/>
          </w:tcPr>
          <w:p w14:paraId="7A925A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电力电缆用承插式混凝土预制导管</w:t>
            </w:r>
          </w:p>
        </w:tc>
        <w:tc>
          <w:tcPr>
            <w:tcW w:w="1134" w:type="dxa"/>
            <w:vAlign w:val="center"/>
          </w:tcPr>
          <w:p w14:paraId="75F758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 565</w:t>
            </w:r>
          </w:p>
        </w:tc>
        <w:tc>
          <w:tcPr>
            <w:tcW w:w="850" w:type="dxa"/>
            <w:vAlign w:val="center"/>
          </w:tcPr>
          <w:p w14:paraId="2E505B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27C1E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工厂制造、现场安装的电力电缆用、像胶圈柔性密封、连杆连接的预制导管。通讯或其他电缆的保护管亦可参照本标准。</w:t>
            </w:r>
          </w:p>
        </w:tc>
        <w:tc>
          <w:tcPr>
            <w:tcW w:w="872" w:type="dxa"/>
            <w:vAlign w:val="center"/>
          </w:tcPr>
          <w:p w14:paraId="0C1FFD4E">
            <w:pPr>
              <w:jc w:val="center"/>
              <w:rPr>
                <w:rFonts w:hint="eastAsia" w:asciiTheme="majorEastAsia" w:hAnsiTheme="majorEastAsia" w:eastAsiaTheme="majorEastAsia" w:cstheme="majorEastAsia"/>
                <w:sz w:val="18"/>
                <w:szCs w:val="18"/>
              </w:rPr>
            </w:pPr>
          </w:p>
        </w:tc>
      </w:tr>
      <w:tr w14:paraId="2B93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00689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ZY.006.002.043</w:t>
            </w:r>
          </w:p>
        </w:tc>
        <w:tc>
          <w:tcPr>
            <w:tcW w:w="1559" w:type="dxa"/>
            <w:vAlign w:val="center"/>
          </w:tcPr>
          <w:p w14:paraId="1A8CF2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电力建设安全工作规程（建筑工程篇）</w:t>
            </w:r>
          </w:p>
        </w:tc>
        <w:tc>
          <w:tcPr>
            <w:tcW w:w="1134" w:type="dxa"/>
            <w:vAlign w:val="center"/>
          </w:tcPr>
          <w:p w14:paraId="17E349A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SDJ 63</w:t>
            </w:r>
          </w:p>
        </w:tc>
        <w:tc>
          <w:tcPr>
            <w:tcW w:w="850" w:type="dxa"/>
            <w:vAlign w:val="center"/>
          </w:tcPr>
          <w:p w14:paraId="7D9EB0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13CF5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新建、扩建和改建的火力发电厂、变电所及其附属工程的建筑施工。</w:t>
            </w:r>
          </w:p>
        </w:tc>
        <w:tc>
          <w:tcPr>
            <w:tcW w:w="872" w:type="dxa"/>
            <w:vAlign w:val="center"/>
          </w:tcPr>
          <w:p w14:paraId="7D9FB357">
            <w:pPr>
              <w:jc w:val="center"/>
              <w:rPr>
                <w:rFonts w:hint="eastAsia" w:asciiTheme="majorEastAsia" w:hAnsiTheme="majorEastAsia" w:eastAsiaTheme="majorEastAsia" w:cstheme="majorEastAsia"/>
                <w:sz w:val="18"/>
                <w:szCs w:val="18"/>
              </w:rPr>
            </w:pPr>
          </w:p>
        </w:tc>
      </w:tr>
      <w:tr w14:paraId="24A6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358A6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ZY.006.002.044</w:t>
            </w:r>
          </w:p>
        </w:tc>
        <w:tc>
          <w:tcPr>
            <w:tcW w:w="1559" w:type="dxa"/>
            <w:vAlign w:val="center"/>
          </w:tcPr>
          <w:p w14:paraId="1EA894E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电力建设安全工作规程（电气和控热）</w:t>
            </w:r>
          </w:p>
        </w:tc>
        <w:tc>
          <w:tcPr>
            <w:tcW w:w="1134" w:type="dxa"/>
            <w:vAlign w:val="center"/>
          </w:tcPr>
          <w:p w14:paraId="0AAC26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SDJ 63</w:t>
            </w:r>
          </w:p>
        </w:tc>
        <w:tc>
          <w:tcPr>
            <w:tcW w:w="850" w:type="dxa"/>
            <w:vAlign w:val="center"/>
          </w:tcPr>
          <w:p w14:paraId="65D149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776992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新建、扩建和改建的发电厂电气和热控部分以及变电所电气部分工程的施工。</w:t>
            </w:r>
          </w:p>
        </w:tc>
        <w:tc>
          <w:tcPr>
            <w:tcW w:w="872" w:type="dxa"/>
            <w:vAlign w:val="center"/>
          </w:tcPr>
          <w:p w14:paraId="6057851B">
            <w:pPr>
              <w:jc w:val="center"/>
              <w:rPr>
                <w:rFonts w:hint="eastAsia" w:asciiTheme="majorEastAsia" w:hAnsiTheme="majorEastAsia" w:eastAsiaTheme="majorEastAsia" w:cstheme="majorEastAsia"/>
                <w:sz w:val="18"/>
                <w:szCs w:val="18"/>
              </w:rPr>
            </w:pPr>
          </w:p>
        </w:tc>
      </w:tr>
      <w:tr w14:paraId="6F80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0B92BF3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721B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1CE90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ZY.006.003电力通信运营管理</w:t>
            </w:r>
          </w:p>
        </w:tc>
      </w:tr>
      <w:tr w14:paraId="1351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C5430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ZY.006.003.001</w:t>
            </w:r>
          </w:p>
        </w:tc>
        <w:tc>
          <w:tcPr>
            <w:tcW w:w="1559" w:type="dxa"/>
            <w:vAlign w:val="center"/>
          </w:tcPr>
          <w:p w14:paraId="43516D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火电工程项目质量管理规程</w:t>
            </w:r>
          </w:p>
        </w:tc>
        <w:tc>
          <w:tcPr>
            <w:tcW w:w="1134" w:type="dxa"/>
            <w:vAlign w:val="center"/>
          </w:tcPr>
          <w:p w14:paraId="3B5F15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1144</w:t>
            </w:r>
          </w:p>
        </w:tc>
        <w:tc>
          <w:tcPr>
            <w:tcW w:w="850" w:type="dxa"/>
            <w:vAlign w:val="center"/>
          </w:tcPr>
          <w:p w14:paraId="4B7F8E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A0141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单机容量为300MW及以上的各类新建、扩建、改建的火力发电建设工程。</w:t>
            </w:r>
          </w:p>
        </w:tc>
        <w:tc>
          <w:tcPr>
            <w:tcW w:w="872" w:type="dxa"/>
            <w:vAlign w:val="center"/>
          </w:tcPr>
          <w:p w14:paraId="57A5D124">
            <w:pPr>
              <w:jc w:val="center"/>
              <w:rPr>
                <w:rFonts w:hint="eastAsia" w:asciiTheme="majorEastAsia" w:hAnsiTheme="majorEastAsia" w:eastAsiaTheme="majorEastAsia" w:cstheme="majorEastAsia"/>
                <w:sz w:val="18"/>
                <w:szCs w:val="18"/>
              </w:rPr>
            </w:pPr>
          </w:p>
        </w:tc>
      </w:tr>
      <w:tr w14:paraId="6A10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63372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ZY.006.003.002</w:t>
            </w:r>
          </w:p>
        </w:tc>
        <w:tc>
          <w:tcPr>
            <w:tcW w:w="1559" w:type="dxa"/>
            <w:vAlign w:val="center"/>
          </w:tcPr>
          <w:p w14:paraId="6F949D8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输变电工程项目质量管理规程</w:t>
            </w:r>
          </w:p>
        </w:tc>
        <w:tc>
          <w:tcPr>
            <w:tcW w:w="1134" w:type="dxa"/>
            <w:vAlign w:val="center"/>
          </w:tcPr>
          <w:p w14:paraId="4C6CD5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1362</w:t>
            </w:r>
          </w:p>
        </w:tc>
        <w:tc>
          <w:tcPr>
            <w:tcW w:w="850" w:type="dxa"/>
            <w:vAlign w:val="center"/>
          </w:tcPr>
          <w:p w14:paraId="523B3D4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4CB2FA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110kV 及以上的新建、扩建、改建的输变电工程。</w:t>
            </w:r>
          </w:p>
        </w:tc>
        <w:tc>
          <w:tcPr>
            <w:tcW w:w="872" w:type="dxa"/>
            <w:vAlign w:val="center"/>
          </w:tcPr>
          <w:p w14:paraId="32E77B98">
            <w:pPr>
              <w:jc w:val="center"/>
              <w:rPr>
                <w:rFonts w:hint="eastAsia" w:asciiTheme="majorEastAsia" w:hAnsiTheme="majorEastAsia" w:eastAsiaTheme="majorEastAsia" w:cstheme="majorEastAsia"/>
                <w:sz w:val="18"/>
                <w:szCs w:val="18"/>
              </w:rPr>
            </w:pPr>
          </w:p>
        </w:tc>
      </w:tr>
      <w:tr w14:paraId="762B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294E1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ZY.006.003.003</w:t>
            </w:r>
          </w:p>
        </w:tc>
        <w:tc>
          <w:tcPr>
            <w:tcW w:w="1559" w:type="dxa"/>
            <w:vAlign w:val="center"/>
          </w:tcPr>
          <w:p w14:paraId="0594BC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电力安全工器具配置与存放技术要求</w:t>
            </w:r>
          </w:p>
        </w:tc>
        <w:tc>
          <w:tcPr>
            <w:tcW w:w="1134" w:type="dxa"/>
            <w:vAlign w:val="center"/>
          </w:tcPr>
          <w:p w14:paraId="27C678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1475</w:t>
            </w:r>
          </w:p>
        </w:tc>
        <w:tc>
          <w:tcPr>
            <w:tcW w:w="850" w:type="dxa"/>
            <w:vAlign w:val="center"/>
          </w:tcPr>
          <w:p w14:paraId="3F5790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2801E70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电力安全工器具的配置与存放。</w:t>
            </w:r>
          </w:p>
        </w:tc>
        <w:tc>
          <w:tcPr>
            <w:tcW w:w="872" w:type="dxa"/>
            <w:vAlign w:val="center"/>
          </w:tcPr>
          <w:p w14:paraId="7AE40FF9">
            <w:pPr>
              <w:jc w:val="center"/>
              <w:rPr>
                <w:rFonts w:hint="eastAsia" w:asciiTheme="majorEastAsia" w:hAnsiTheme="majorEastAsia" w:eastAsiaTheme="majorEastAsia" w:cstheme="majorEastAsia"/>
                <w:sz w:val="18"/>
                <w:szCs w:val="18"/>
              </w:rPr>
            </w:pPr>
          </w:p>
        </w:tc>
      </w:tr>
      <w:tr w14:paraId="21D6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BC8DC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ZY.006.003.004</w:t>
            </w:r>
          </w:p>
        </w:tc>
        <w:tc>
          <w:tcPr>
            <w:tcW w:w="1559" w:type="dxa"/>
            <w:vAlign w:val="center"/>
          </w:tcPr>
          <w:p w14:paraId="670DA3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高压交直流架空线路用复合绝缘子施工、运行和维护管理规范</w:t>
            </w:r>
          </w:p>
        </w:tc>
        <w:tc>
          <w:tcPr>
            <w:tcW w:w="1134" w:type="dxa"/>
            <w:vAlign w:val="center"/>
          </w:tcPr>
          <w:p w14:paraId="55CF008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257</w:t>
            </w:r>
          </w:p>
        </w:tc>
        <w:tc>
          <w:tcPr>
            <w:tcW w:w="850" w:type="dxa"/>
            <w:vAlign w:val="center"/>
          </w:tcPr>
          <w:p w14:paraId="3D65E7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54FF73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标称电压高于1000V 的交流架空线路和直流架空线路用复合绝缘子(简称复合绝缘子)的储存、运输、施工安装、投运前的防护和检査、运行维护、检测及技术管理。</w:t>
            </w:r>
          </w:p>
        </w:tc>
        <w:tc>
          <w:tcPr>
            <w:tcW w:w="872" w:type="dxa"/>
            <w:vAlign w:val="center"/>
          </w:tcPr>
          <w:p w14:paraId="2936CC6F">
            <w:pPr>
              <w:jc w:val="center"/>
              <w:rPr>
                <w:rFonts w:hint="eastAsia" w:asciiTheme="majorEastAsia" w:hAnsiTheme="majorEastAsia" w:eastAsiaTheme="majorEastAsia" w:cstheme="majorEastAsia"/>
                <w:sz w:val="18"/>
                <w:szCs w:val="18"/>
              </w:rPr>
            </w:pPr>
          </w:p>
        </w:tc>
      </w:tr>
      <w:tr w14:paraId="137C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91F2B8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ZY.006.003.005</w:t>
            </w:r>
          </w:p>
        </w:tc>
        <w:tc>
          <w:tcPr>
            <w:tcW w:w="1559" w:type="dxa"/>
            <w:vAlign w:val="center"/>
          </w:tcPr>
          <w:p w14:paraId="4D1520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发电厂热力设备化学清洗单位管理规定</w:t>
            </w:r>
          </w:p>
        </w:tc>
        <w:tc>
          <w:tcPr>
            <w:tcW w:w="1134" w:type="dxa"/>
            <w:vAlign w:val="center"/>
          </w:tcPr>
          <w:p w14:paraId="1C659D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977</w:t>
            </w:r>
          </w:p>
        </w:tc>
        <w:tc>
          <w:tcPr>
            <w:tcW w:w="850" w:type="dxa"/>
            <w:vAlign w:val="center"/>
          </w:tcPr>
          <w:p w14:paraId="4A0373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1D7C5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对发电厂热力设备清洗单位的管理和评定。</w:t>
            </w:r>
          </w:p>
        </w:tc>
        <w:tc>
          <w:tcPr>
            <w:tcW w:w="872" w:type="dxa"/>
            <w:vAlign w:val="center"/>
          </w:tcPr>
          <w:p w14:paraId="03D9A0BD">
            <w:pPr>
              <w:jc w:val="center"/>
              <w:rPr>
                <w:rFonts w:hint="eastAsia" w:asciiTheme="majorEastAsia" w:hAnsiTheme="majorEastAsia" w:eastAsiaTheme="majorEastAsia" w:cstheme="majorEastAsia"/>
                <w:sz w:val="18"/>
                <w:szCs w:val="18"/>
              </w:rPr>
            </w:pPr>
          </w:p>
        </w:tc>
      </w:tr>
      <w:tr w14:paraId="010D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68B4B4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ZY.006.003.006</w:t>
            </w:r>
          </w:p>
        </w:tc>
        <w:tc>
          <w:tcPr>
            <w:tcW w:w="1559" w:type="dxa"/>
            <w:vAlign w:val="center"/>
          </w:tcPr>
          <w:p w14:paraId="46E297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电力建设工程施工安全管理导则</w:t>
            </w:r>
          </w:p>
        </w:tc>
        <w:tc>
          <w:tcPr>
            <w:tcW w:w="1134" w:type="dxa"/>
            <w:vAlign w:val="center"/>
          </w:tcPr>
          <w:p w14:paraId="6D2FCC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NB/T 10096</w:t>
            </w:r>
          </w:p>
        </w:tc>
        <w:tc>
          <w:tcPr>
            <w:tcW w:w="850" w:type="dxa"/>
            <w:vAlign w:val="center"/>
          </w:tcPr>
          <w:p w14:paraId="506ACE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14:paraId="1D8FA9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指导电力建设工程新建、扩建、改建、拆除等施工活动的安全管理。</w:t>
            </w:r>
          </w:p>
        </w:tc>
        <w:tc>
          <w:tcPr>
            <w:tcW w:w="872" w:type="dxa"/>
            <w:vAlign w:val="center"/>
          </w:tcPr>
          <w:p w14:paraId="4C914F17">
            <w:pPr>
              <w:jc w:val="center"/>
              <w:rPr>
                <w:rFonts w:hint="eastAsia" w:asciiTheme="majorEastAsia" w:hAnsiTheme="majorEastAsia" w:eastAsiaTheme="majorEastAsia" w:cstheme="majorEastAsia"/>
                <w:sz w:val="18"/>
                <w:szCs w:val="18"/>
              </w:rPr>
            </w:pPr>
          </w:p>
        </w:tc>
      </w:tr>
      <w:tr w14:paraId="3F24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089FB9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3CD6D691">
      <w:pPr>
        <w:widowControl/>
        <w:ind w:firstLine="422"/>
        <w:jc w:val="left"/>
        <w:rPr>
          <w:rFonts w:hint="eastAsia" w:ascii="宋体" w:hAnsi="宋体" w:eastAsia="宋体" w:cs="宋体"/>
          <w:b/>
          <w:bCs/>
          <w:szCs w:val="21"/>
        </w:rPr>
      </w:pPr>
      <w:r>
        <w:rPr>
          <w:rFonts w:hint="eastAsia" w:ascii="宋体" w:hAnsi="宋体" w:eastAsia="宋体" w:cs="宋体"/>
          <w:b/>
          <w:bCs/>
          <w:szCs w:val="21"/>
        </w:rPr>
        <w:t>1.3.7 燃气热力专用标准</w:t>
      </w:r>
    </w:p>
    <w:p w14:paraId="1731A3FB">
      <w:pPr>
        <w:widowControl/>
        <w:ind w:firstLine="420" w:firstLineChars="200"/>
        <w:jc w:val="left"/>
        <w:rPr>
          <w:rFonts w:hint="eastAsia" w:ascii="宋体" w:hAnsi="宋体" w:eastAsia="宋体" w:cs="宋体"/>
          <w:szCs w:val="21"/>
        </w:rPr>
      </w:pPr>
      <w:r>
        <w:rPr>
          <w:rFonts w:hint="eastAsia" w:ascii="宋体" w:hAnsi="宋体" w:eastAsia="宋体" w:cs="宋体"/>
          <w:szCs w:val="21"/>
        </w:rPr>
        <w:t>燃气热力专用标准包括</w:t>
      </w:r>
      <w:r>
        <w:rPr>
          <w:rFonts w:hint="eastAsia"/>
        </w:rPr>
        <w:t>勘察设计、施工验收及运营管理</w:t>
      </w:r>
      <w:r>
        <w:rPr>
          <w:rFonts w:hint="eastAsia" w:ascii="宋体" w:hAnsi="宋体" w:eastAsia="宋体" w:cs="宋体"/>
          <w:szCs w:val="21"/>
        </w:rPr>
        <w:t>等建设全过程的燃气热力相关专用标准，标准规范项目表见下表：</w:t>
      </w:r>
    </w:p>
    <w:tbl>
      <w:tblPr>
        <w:tblStyle w:val="1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992"/>
        <w:gridCol w:w="992"/>
        <w:gridCol w:w="2410"/>
        <w:gridCol w:w="992"/>
      </w:tblGrid>
      <w:tr w14:paraId="1F97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96" w:type="dxa"/>
            <w:vAlign w:val="center"/>
          </w:tcPr>
          <w:p w14:paraId="03B9D7F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60" w:type="dxa"/>
            <w:vAlign w:val="center"/>
          </w:tcPr>
          <w:p w14:paraId="427965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992" w:type="dxa"/>
            <w:vAlign w:val="center"/>
          </w:tcPr>
          <w:p w14:paraId="64B0B1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92" w:type="dxa"/>
            <w:vAlign w:val="center"/>
          </w:tcPr>
          <w:p w14:paraId="3538DFC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410" w:type="dxa"/>
            <w:vAlign w:val="center"/>
          </w:tcPr>
          <w:p w14:paraId="0727CB7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992" w:type="dxa"/>
            <w:vAlign w:val="center"/>
          </w:tcPr>
          <w:p w14:paraId="704B2F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00D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168422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ZY.007燃气热力专用标准</w:t>
            </w:r>
          </w:p>
        </w:tc>
      </w:tr>
      <w:tr w14:paraId="72E1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369529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ZY.007.001燃气热力勘察设计</w:t>
            </w:r>
          </w:p>
        </w:tc>
      </w:tr>
      <w:tr w14:paraId="315F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87C7B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ZY.007.001.001</w:t>
            </w:r>
          </w:p>
        </w:tc>
        <w:tc>
          <w:tcPr>
            <w:tcW w:w="1560" w:type="dxa"/>
            <w:shd w:val="clear" w:color="auto" w:fill="auto"/>
            <w:vAlign w:val="center"/>
          </w:tcPr>
          <w:p w14:paraId="4BF0F44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城镇燃气设计规范</w:t>
            </w:r>
          </w:p>
        </w:tc>
        <w:tc>
          <w:tcPr>
            <w:tcW w:w="992" w:type="dxa"/>
            <w:shd w:val="clear" w:color="auto" w:fill="auto"/>
            <w:vAlign w:val="center"/>
          </w:tcPr>
          <w:p w14:paraId="38FEB6E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50028</w:t>
            </w:r>
          </w:p>
        </w:tc>
        <w:tc>
          <w:tcPr>
            <w:tcW w:w="992" w:type="dxa"/>
            <w:shd w:val="clear" w:color="auto" w:fill="auto"/>
            <w:vAlign w:val="center"/>
          </w:tcPr>
          <w:p w14:paraId="4DE5BE5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5AE50AA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向城市、乡镇或居民点供给居民生活、商业、工业企业生产、采暖通风和空调等各类用户作燃料用的新建、扩建或改建的城镇燃气工程设计。</w:t>
            </w:r>
          </w:p>
        </w:tc>
        <w:tc>
          <w:tcPr>
            <w:tcW w:w="992" w:type="dxa"/>
            <w:vAlign w:val="center"/>
          </w:tcPr>
          <w:p w14:paraId="140B2298">
            <w:pPr>
              <w:jc w:val="center"/>
              <w:rPr>
                <w:rFonts w:hint="eastAsia" w:asciiTheme="majorEastAsia" w:hAnsiTheme="majorEastAsia" w:eastAsiaTheme="majorEastAsia" w:cstheme="majorEastAsia"/>
                <w:sz w:val="18"/>
                <w:szCs w:val="18"/>
              </w:rPr>
            </w:pPr>
          </w:p>
        </w:tc>
      </w:tr>
      <w:tr w14:paraId="6FEE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562FEA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ZY.007.001.002</w:t>
            </w:r>
          </w:p>
        </w:tc>
        <w:tc>
          <w:tcPr>
            <w:tcW w:w="1560" w:type="dxa"/>
            <w:shd w:val="clear" w:color="auto" w:fill="auto"/>
            <w:vAlign w:val="center"/>
          </w:tcPr>
          <w:p w14:paraId="3F6FBCC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"http://10.38.255.117:9090/zbooklib/book/detail/show?SiteID=1&amp;bookID=61046"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室外给水排水和燃气热力工程抗震设计规范</w:t>
            </w:r>
            <w:r>
              <w:rPr>
                <w:rFonts w:hint="eastAsia" w:asciiTheme="majorEastAsia" w:hAnsiTheme="majorEastAsia" w:eastAsiaTheme="majorEastAsia" w:cstheme="majorEastAsia"/>
                <w:kern w:val="0"/>
                <w:sz w:val="18"/>
                <w:szCs w:val="18"/>
              </w:rPr>
              <w:fldChar w:fldCharType="end"/>
            </w:r>
          </w:p>
        </w:tc>
        <w:tc>
          <w:tcPr>
            <w:tcW w:w="992" w:type="dxa"/>
            <w:shd w:val="clear" w:color="auto" w:fill="auto"/>
            <w:vAlign w:val="center"/>
          </w:tcPr>
          <w:p w14:paraId="3BD9AA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50032</w:t>
            </w:r>
          </w:p>
        </w:tc>
        <w:tc>
          <w:tcPr>
            <w:tcW w:w="992" w:type="dxa"/>
            <w:shd w:val="clear" w:color="auto" w:fill="auto"/>
            <w:vAlign w:val="center"/>
          </w:tcPr>
          <w:p w14:paraId="4FC7EDE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1C34E97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抗震设防烈度为6度至9度地区的室外给水、排水和燃气、热力工程设施的抗震设计。</w:t>
            </w:r>
          </w:p>
        </w:tc>
        <w:tc>
          <w:tcPr>
            <w:tcW w:w="992" w:type="dxa"/>
            <w:vAlign w:val="center"/>
          </w:tcPr>
          <w:p w14:paraId="2C995DF5">
            <w:pPr>
              <w:jc w:val="center"/>
              <w:rPr>
                <w:rFonts w:hint="eastAsia" w:asciiTheme="majorEastAsia" w:hAnsiTheme="majorEastAsia" w:eastAsiaTheme="majorEastAsia" w:cstheme="majorEastAsia"/>
                <w:sz w:val="18"/>
                <w:szCs w:val="18"/>
              </w:rPr>
            </w:pPr>
          </w:p>
        </w:tc>
      </w:tr>
      <w:tr w14:paraId="0A28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BD26D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ZY.007.001.003</w:t>
            </w:r>
          </w:p>
        </w:tc>
        <w:tc>
          <w:tcPr>
            <w:tcW w:w="1560" w:type="dxa"/>
            <w:shd w:val="clear" w:color="auto" w:fill="auto"/>
            <w:vAlign w:val="center"/>
          </w:tcPr>
          <w:p w14:paraId="4DB65F2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锅炉房设计标准</w:t>
            </w:r>
          </w:p>
        </w:tc>
        <w:tc>
          <w:tcPr>
            <w:tcW w:w="992" w:type="dxa"/>
            <w:shd w:val="clear" w:color="auto" w:fill="auto"/>
            <w:vAlign w:val="center"/>
          </w:tcPr>
          <w:p w14:paraId="1EE4E9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50041</w:t>
            </w:r>
          </w:p>
        </w:tc>
        <w:tc>
          <w:tcPr>
            <w:tcW w:w="992" w:type="dxa"/>
            <w:shd w:val="clear" w:color="auto" w:fill="auto"/>
            <w:vAlign w:val="center"/>
          </w:tcPr>
          <w:p w14:paraId="0E87AE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0519D1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下列范围内的工业、民用、区域锅炉房及其室外热力管道设计:1以水为介质的蒸汽锅炉锅炉房,其单台锅炉额定蒸发量为1t/h~75t/h,额定出口蒸汽压力为0.10MPa(表压)~3.82MPa(表压),额定出口蒸汽温度小于或等于450℃;</w:t>
            </w:r>
          </w:p>
          <w:p w14:paraId="6A9864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2热水锅炉锅炉房,其单台锅炉额定热功率为0.7MW~174MW,额定出口水压为0.10MPa(表压)~2.50MPa(表压),额定出口水温小于或等于180℃;</w:t>
            </w:r>
          </w:p>
          <w:p w14:paraId="0472CA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3符合本条第1款、第2款参数的室外蒸汽管道、凝结水管道和闭式循环热水系统。</w:t>
            </w:r>
          </w:p>
        </w:tc>
        <w:tc>
          <w:tcPr>
            <w:tcW w:w="992" w:type="dxa"/>
            <w:vAlign w:val="center"/>
          </w:tcPr>
          <w:p w14:paraId="04E08E86">
            <w:pPr>
              <w:jc w:val="center"/>
              <w:rPr>
                <w:rFonts w:hint="eastAsia" w:asciiTheme="majorEastAsia" w:hAnsiTheme="majorEastAsia" w:eastAsiaTheme="majorEastAsia" w:cstheme="majorEastAsia"/>
                <w:sz w:val="18"/>
                <w:szCs w:val="18"/>
              </w:rPr>
            </w:pPr>
          </w:p>
        </w:tc>
      </w:tr>
      <w:tr w14:paraId="7EB3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9A740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ZY.007.001.004</w:t>
            </w:r>
          </w:p>
        </w:tc>
        <w:tc>
          <w:tcPr>
            <w:tcW w:w="1560" w:type="dxa"/>
            <w:shd w:val="clear" w:color="auto" w:fill="auto"/>
            <w:vAlign w:val="center"/>
          </w:tcPr>
          <w:p w14:paraId="4D0BE7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供热工程项目规范</w:t>
            </w:r>
          </w:p>
        </w:tc>
        <w:tc>
          <w:tcPr>
            <w:tcW w:w="992" w:type="dxa"/>
            <w:shd w:val="clear" w:color="auto" w:fill="auto"/>
            <w:vAlign w:val="center"/>
          </w:tcPr>
          <w:p w14:paraId="6F31F63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55010</w:t>
            </w:r>
          </w:p>
        </w:tc>
        <w:tc>
          <w:tcPr>
            <w:tcW w:w="992" w:type="dxa"/>
            <w:shd w:val="clear" w:color="auto" w:fill="auto"/>
            <w:vAlign w:val="center"/>
          </w:tcPr>
          <w:p w14:paraId="5386998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042BEED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城市、乡镇、农村的供热工程项目必须执行本规范。</w:t>
            </w:r>
          </w:p>
        </w:tc>
        <w:tc>
          <w:tcPr>
            <w:tcW w:w="992" w:type="dxa"/>
            <w:vAlign w:val="center"/>
          </w:tcPr>
          <w:p w14:paraId="45CECB05">
            <w:pPr>
              <w:jc w:val="center"/>
              <w:rPr>
                <w:rFonts w:hint="eastAsia" w:asciiTheme="majorEastAsia" w:hAnsiTheme="majorEastAsia" w:eastAsiaTheme="majorEastAsia" w:cstheme="majorEastAsia"/>
                <w:sz w:val="18"/>
                <w:szCs w:val="18"/>
              </w:rPr>
            </w:pPr>
          </w:p>
        </w:tc>
      </w:tr>
      <w:tr w14:paraId="2173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928609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ZY.007.001.005</w:t>
            </w:r>
          </w:p>
        </w:tc>
        <w:tc>
          <w:tcPr>
            <w:tcW w:w="1560" w:type="dxa"/>
            <w:vAlign w:val="center"/>
          </w:tcPr>
          <w:p w14:paraId="17D9C9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城镇燃气规划规范</w:t>
            </w:r>
          </w:p>
        </w:tc>
        <w:tc>
          <w:tcPr>
            <w:tcW w:w="992" w:type="dxa"/>
            <w:vAlign w:val="center"/>
          </w:tcPr>
          <w:p w14:paraId="16650A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GB/T 51098</w:t>
            </w:r>
          </w:p>
        </w:tc>
        <w:tc>
          <w:tcPr>
            <w:tcW w:w="992" w:type="dxa"/>
            <w:vAlign w:val="center"/>
          </w:tcPr>
          <w:p w14:paraId="4FE0B2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49AD9A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城市规划或镇规划中的燃气规划的编制</w:t>
            </w:r>
          </w:p>
        </w:tc>
        <w:tc>
          <w:tcPr>
            <w:tcW w:w="992" w:type="dxa"/>
            <w:vAlign w:val="center"/>
          </w:tcPr>
          <w:p w14:paraId="4DF0EBD6">
            <w:pPr>
              <w:jc w:val="center"/>
              <w:rPr>
                <w:rFonts w:hint="eastAsia" w:asciiTheme="majorEastAsia" w:hAnsiTheme="majorEastAsia" w:eastAsiaTheme="majorEastAsia" w:cstheme="majorEastAsia"/>
                <w:sz w:val="18"/>
                <w:szCs w:val="18"/>
              </w:rPr>
            </w:pPr>
          </w:p>
        </w:tc>
      </w:tr>
      <w:tr w14:paraId="1A75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A083A4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ZY.007.001.006</w:t>
            </w:r>
          </w:p>
        </w:tc>
        <w:tc>
          <w:tcPr>
            <w:tcW w:w="1560" w:type="dxa"/>
            <w:shd w:val="clear" w:color="auto" w:fill="auto"/>
            <w:vAlign w:val="center"/>
          </w:tcPr>
          <w:p w14:paraId="1C2A175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城镇供热管网结构设计规范</w:t>
            </w:r>
          </w:p>
        </w:tc>
        <w:tc>
          <w:tcPr>
            <w:tcW w:w="992" w:type="dxa"/>
            <w:shd w:val="clear" w:color="auto" w:fill="auto"/>
            <w:vAlign w:val="center"/>
          </w:tcPr>
          <w:p w14:paraId="0F38465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105</w:t>
            </w:r>
          </w:p>
        </w:tc>
        <w:tc>
          <w:tcPr>
            <w:tcW w:w="992" w:type="dxa"/>
            <w:shd w:val="clear" w:color="auto" w:fill="auto"/>
            <w:vAlign w:val="center"/>
          </w:tcPr>
          <w:p w14:paraId="4FDC4ED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B48034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城镇供热管网工程中下列结构的设计:1放坡开挖或护壁施工的明挖管沟及检查室；2独立式管道支架，包括固定支架、导向支架及活动支架</w:t>
            </w:r>
          </w:p>
        </w:tc>
        <w:tc>
          <w:tcPr>
            <w:tcW w:w="992" w:type="dxa"/>
            <w:vAlign w:val="center"/>
          </w:tcPr>
          <w:p w14:paraId="568F9B91">
            <w:pPr>
              <w:jc w:val="center"/>
              <w:rPr>
                <w:rFonts w:hint="eastAsia" w:asciiTheme="majorEastAsia" w:hAnsiTheme="majorEastAsia" w:eastAsiaTheme="majorEastAsia" w:cstheme="majorEastAsia"/>
                <w:sz w:val="18"/>
                <w:szCs w:val="18"/>
              </w:rPr>
            </w:pPr>
          </w:p>
        </w:tc>
      </w:tr>
      <w:tr w14:paraId="7B90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59D3B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ZY.007.001.007</w:t>
            </w:r>
          </w:p>
        </w:tc>
        <w:tc>
          <w:tcPr>
            <w:tcW w:w="1560" w:type="dxa"/>
            <w:shd w:val="clear" w:color="auto" w:fill="auto"/>
            <w:vAlign w:val="center"/>
          </w:tcPr>
          <w:p w14:paraId="0D3DC5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城镇供热管网设计规范</w:t>
            </w:r>
          </w:p>
        </w:tc>
        <w:tc>
          <w:tcPr>
            <w:tcW w:w="992" w:type="dxa"/>
            <w:shd w:val="clear" w:color="auto" w:fill="auto"/>
            <w:vAlign w:val="center"/>
          </w:tcPr>
          <w:p w14:paraId="660DB4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34</w:t>
            </w:r>
          </w:p>
        </w:tc>
        <w:tc>
          <w:tcPr>
            <w:tcW w:w="992" w:type="dxa"/>
            <w:shd w:val="clear" w:color="auto" w:fill="auto"/>
            <w:vAlign w:val="center"/>
          </w:tcPr>
          <w:p w14:paraId="4C73A24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FE4A32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供热热水介质设计压力小于或等于2.5MPa,设计温度小于或等于200℃；供热蒸汽介质设计压力小于或等于1.6MPa,设计温度小于或等于350℃的下列城镇供热管网的设计:</w:t>
            </w:r>
          </w:p>
          <w:p w14:paraId="0EC50DB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 以热电厂或锅炉房为热源，自热源至建筑物热力入口的供热管网；2 供热管网新建、扩建或改建的管线、中继泵站和热力站等工艺系统。</w:t>
            </w:r>
          </w:p>
        </w:tc>
        <w:tc>
          <w:tcPr>
            <w:tcW w:w="992" w:type="dxa"/>
            <w:vAlign w:val="center"/>
          </w:tcPr>
          <w:p w14:paraId="7F772914">
            <w:pPr>
              <w:jc w:val="center"/>
              <w:rPr>
                <w:rFonts w:hint="eastAsia" w:asciiTheme="majorEastAsia" w:hAnsiTheme="majorEastAsia" w:eastAsiaTheme="majorEastAsia" w:cstheme="majorEastAsia"/>
                <w:sz w:val="18"/>
                <w:szCs w:val="18"/>
              </w:rPr>
            </w:pPr>
          </w:p>
        </w:tc>
      </w:tr>
      <w:tr w14:paraId="2E1D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D1F368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ZY.007.001.008</w:t>
            </w:r>
          </w:p>
        </w:tc>
        <w:tc>
          <w:tcPr>
            <w:tcW w:w="1560" w:type="dxa"/>
            <w:vAlign w:val="center"/>
          </w:tcPr>
          <w:p w14:paraId="5ACB1C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城镇燃气标志标准</w:t>
            </w:r>
          </w:p>
        </w:tc>
        <w:tc>
          <w:tcPr>
            <w:tcW w:w="992" w:type="dxa"/>
            <w:vAlign w:val="center"/>
          </w:tcPr>
          <w:p w14:paraId="2EB6750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CJJ/T 153</w:t>
            </w:r>
          </w:p>
        </w:tc>
        <w:tc>
          <w:tcPr>
            <w:tcW w:w="992" w:type="dxa"/>
            <w:vAlign w:val="center"/>
          </w:tcPr>
          <w:p w14:paraId="4D395FA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7B1BFC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城镇燃气生产、输配系统及各类燃气相关场所图形标志及其制作、使用和维护管理</w:t>
            </w:r>
          </w:p>
        </w:tc>
        <w:tc>
          <w:tcPr>
            <w:tcW w:w="992" w:type="dxa"/>
            <w:vAlign w:val="center"/>
          </w:tcPr>
          <w:p w14:paraId="4BC13BBF">
            <w:pPr>
              <w:jc w:val="center"/>
              <w:rPr>
                <w:rFonts w:hint="eastAsia" w:asciiTheme="majorEastAsia" w:hAnsiTheme="majorEastAsia" w:eastAsiaTheme="majorEastAsia" w:cstheme="majorEastAsia"/>
                <w:sz w:val="18"/>
                <w:szCs w:val="18"/>
              </w:rPr>
            </w:pPr>
          </w:p>
        </w:tc>
      </w:tr>
      <w:tr w14:paraId="1214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DB090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ZY.007.001.009</w:t>
            </w:r>
          </w:p>
        </w:tc>
        <w:tc>
          <w:tcPr>
            <w:tcW w:w="1560" w:type="dxa"/>
            <w:vAlign w:val="center"/>
          </w:tcPr>
          <w:p w14:paraId="4FBB62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城镇燃气工程智能化技术规范</w:t>
            </w:r>
          </w:p>
        </w:tc>
        <w:tc>
          <w:tcPr>
            <w:tcW w:w="992" w:type="dxa"/>
            <w:vAlign w:val="center"/>
          </w:tcPr>
          <w:p w14:paraId="6F701D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CJJ/T 268</w:t>
            </w:r>
          </w:p>
        </w:tc>
        <w:tc>
          <w:tcPr>
            <w:tcW w:w="992" w:type="dxa"/>
            <w:vAlign w:val="center"/>
          </w:tcPr>
          <w:p w14:paraId="752169D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446F670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城镇燃气工程智能化系统的规划、建设、运行管理</w:t>
            </w:r>
          </w:p>
        </w:tc>
        <w:tc>
          <w:tcPr>
            <w:tcW w:w="992" w:type="dxa"/>
            <w:vAlign w:val="center"/>
          </w:tcPr>
          <w:p w14:paraId="5B347BE1">
            <w:pPr>
              <w:jc w:val="center"/>
              <w:rPr>
                <w:rFonts w:hint="eastAsia" w:asciiTheme="majorEastAsia" w:hAnsiTheme="majorEastAsia" w:eastAsiaTheme="majorEastAsia" w:cstheme="majorEastAsia"/>
                <w:sz w:val="18"/>
                <w:szCs w:val="18"/>
              </w:rPr>
            </w:pPr>
          </w:p>
        </w:tc>
      </w:tr>
      <w:tr w14:paraId="0CEE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115AC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ZY.007.001.010</w:t>
            </w:r>
          </w:p>
        </w:tc>
        <w:tc>
          <w:tcPr>
            <w:tcW w:w="1560" w:type="dxa"/>
            <w:shd w:val="clear" w:color="auto" w:fill="auto"/>
            <w:vAlign w:val="center"/>
          </w:tcPr>
          <w:p w14:paraId="7B1325B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地源热泵系统工程勘察标隹</w:t>
            </w:r>
          </w:p>
        </w:tc>
        <w:tc>
          <w:tcPr>
            <w:tcW w:w="992" w:type="dxa"/>
            <w:shd w:val="clear" w:color="auto" w:fill="auto"/>
            <w:vAlign w:val="center"/>
          </w:tcPr>
          <w:p w14:paraId="60F375F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291</w:t>
            </w:r>
          </w:p>
        </w:tc>
        <w:tc>
          <w:tcPr>
            <w:tcW w:w="992" w:type="dxa"/>
            <w:shd w:val="clear" w:color="auto" w:fill="auto"/>
            <w:vAlign w:val="center"/>
          </w:tcPr>
          <w:p w14:paraId="363F5BD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444F09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工业与民用建筑的地源热泵系统的工程勘察。</w:t>
            </w:r>
          </w:p>
        </w:tc>
        <w:tc>
          <w:tcPr>
            <w:tcW w:w="992" w:type="dxa"/>
            <w:vAlign w:val="center"/>
          </w:tcPr>
          <w:p w14:paraId="2025CF8E">
            <w:pPr>
              <w:jc w:val="center"/>
              <w:rPr>
                <w:rFonts w:hint="eastAsia" w:asciiTheme="majorEastAsia" w:hAnsiTheme="majorEastAsia" w:eastAsiaTheme="majorEastAsia" w:cstheme="majorEastAsia"/>
                <w:sz w:val="18"/>
                <w:szCs w:val="18"/>
              </w:rPr>
            </w:pPr>
          </w:p>
        </w:tc>
      </w:tr>
      <w:tr w14:paraId="70B6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31649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ZY.007.001.011</w:t>
            </w:r>
          </w:p>
        </w:tc>
        <w:tc>
          <w:tcPr>
            <w:tcW w:w="1560" w:type="dxa"/>
            <w:shd w:val="clear" w:color="auto" w:fill="auto"/>
            <w:vAlign w:val="center"/>
          </w:tcPr>
          <w:p w14:paraId="4ACB352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城镇燃气计量单位和符号</w:t>
            </w:r>
          </w:p>
        </w:tc>
        <w:tc>
          <w:tcPr>
            <w:tcW w:w="992" w:type="dxa"/>
            <w:shd w:val="clear" w:color="auto" w:fill="auto"/>
            <w:vAlign w:val="center"/>
          </w:tcPr>
          <w:p w14:paraId="551C473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CJ/T 3069</w:t>
            </w:r>
          </w:p>
        </w:tc>
        <w:tc>
          <w:tcPr>
            <w:tcW w:w="992" w:type="dxa"/>
            <w:shd w:val="clear" w:color="auto" w:fill="auto"/>
            <w:vAlign w:val="center"/>
          </w:tcPr>
          <w:p w14:paraId="41EF5A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60AD9C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城镇燃气工程设计、施工和城镇燃气文献、教材、书刊、手册等的编写</w:t>
            </w:r>
          </w:p>
        </w:tc>
        <w:tc>
          <w:tcPr>
            <w:tcW w:w="992" w:type="dxa"/>
            <w:vAlign w:val="center"/>
          </w:tcPr>
          <w:p w14:paraId="32412B6D">
            <w:pPr>
              <w:jc w:val="center"/>
              <w:rPr>
                <w:rFonts w:hint="eastAsia" w:asciiTheme="majorEastAsia" w:hAnsiTheme="majorEastAsia" w:eastAsiaTheme="majorEastAsia" w:cstheme="majorEastAsia"/>
                <w:sz w:val="18"/>
                <w:szCs w:val="18"/>
              </w:rPr>
            </w:pPr>
          </w:p>
        </w:tc>
      </w:tr>
      <w:tr w14:paraId="5D0E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DAC05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ZY.007.001.012</w:t>
            </w:r>
          </w:p>
        </w:tc>
        <w:tc>
          <w:tcPr>
            <w:tcW w:w="1560" w:type="dxa"/>
            <w:shd w:val="clear" w:color="auto" w:fill="auto"/>
            <w:vAlign w:val="center"/>
          </w:tcPr>
          <w:p w14:paraId="4D61FE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火力发电厂汽水管道设计规范</w:t>
            </w:r>
          </w:p>
        </w:tc>
        <w:tc>
          <w:tcPr>
            <w:tcW w:w="992" w:type="dxa"/>
            <w:shd w:val="clear" w:color="auto" w:fill="auto"/>
            <w:vAlign w:val="center"/>
          </w:tcPr>
          <w:p w14:paraId="39B4DC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DLT 5054</w:t>
            </w:r>
          </w:p>
        </w:tc>
        <w:tc>
          <w:tcPr>
            <w:tcW w:w="992" w:type="dxa"/>
            <w:shd w:val="clear" w:color="auto" w:fill="auto"/>
            <w:vAlign w:val="center"/>
          </w:tcPr>
          <w:p w14:paraId="78E065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F819B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火力发电厂范围内汽水金属管道设计，不适用于给排水管道、消防水管道和直接空冷机组大口径薄壁排汽管道的设计。</w:t>
            </w:r>
          </w:p>
        </w:tc>
        <w:tc>
          <w:tcPr>
            <w:tcW w:w="992" w:type="dxa"/>
            <w:vAlign w:val="center"/>
          </w:tcPr>
          <w:p w14:paraId="70045712">
            <w:pPr>
              <w:jc w:val="center"/>
              <w:rPr>
                <w:rFonts w:hint="eastAsia" w:asciiTheme="majorEastAsia" w:hAnsiTheme="majorEastAsia" w:eastAsiaTheme="majorEastAsia" w:cstheme="majorEastAsia"/>
                <w:sz w:val="18"/>
                <w:szCs w:val="18"/>
              </w:rPr>
            </w:pPr>
          </w:p>
        </w:tc>
      </w:tr>
      <w:tr w14:paraId="40D0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7FEAC4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6809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39934B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ZY.007.002燃气热力施工验收</w:t>
            </w:r>
          </w:p>
        </w:tc>
      </w:tr>
      <w:tr w14:paraId="3EB7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4D4FB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ZY.007.002.001</w:t>
            </w:r>
          </w:p>
        </w:tc>
        <w:tc>
          <w:tcPr>
            <w:tcW w:w="1560" w:type="dxa"/>
            <w:shd w:val="clear" w:color="auto" w:fill="auto"/>
            <w:vAlign w:val="center"/>
          </w:tcPr>
          <w:p w14:paraId="097187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液化石油气</w:t>
            </w:r>
          </w:p>
        </w:tc>
        <w:tc>
          <w:tcPr>
            <w:tcW w:w="992" w:type="dxa"/>
            <w:shd w:val="clear" w:color="auto" w:fill="auto"/>
            <w:vAlign w:val="center"/>
          </w:tcPr>
          <w:p w14:paraId="25FCAD4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11174</w:t>
            </w:r>
          </w:p>
        </w:tc>
        <w:tc>
          <w:tcPr>
            <w:tcW w:w="992" w:type="dxa"/>
            <w:shd w:val="clear" w:color="auto" w:fill="auto"/>
            <w:vAlign w:val="center"/>
          </w:tcPr>
          <w:p w14:paraId="0022A5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134EF4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作工业和民用燃料的液化石油气。</w:t>
            </w:r>
          </w:p>
        </w:tc>
        <w:tc>
          <w:tcPr>
            <w:tcW w:w="992" w:type="dxa"/>
            <w:vAlign w:val="center"/>
          </w:tcPr>
          <w:p w14:paraId="2CFEB94D">
            <w:pPr>
              <w:jc w:val="center"/>
              <w:rPr>
                <w:rFonts w:hint="eastAsia" w:asciiTheme="majorEastAsia" w:hAnsiTheme="majorEastAsia" w:eastAsiaTheme="majorEastAsia" w:cstheme="majorEastAsia"/>
                <w:sz w:val="18"/>
                <w:szCs w:val="18"/>
              </w:rPr>
            </w:pPr>
          </w:p>
        </w:tc>
      </w:tr>
      <w:tr w14:paraId="4D68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FBA95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ZY.007.002.002</w:t>
            </w:r>
          </w:p>
        </w:tc>
        <w:tc>
          <w:tcPr>
            <w:tcW w:w="1560" w:type="dxa"/>
            <w:shd w:val="clear" w:color="auto" w:fill="auto"/>
            <w:vAlign w:val="center"/>
          </w:tcPr>
          <w:p w14:paraId="4411E1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人工煤气</w:t>
            </w:r>
          </w:p>
        </w:tc>
        <w:tc>
          <w:tcPr>
            <w:tcW w:w="992" w:type="dxa"/>
            <w:shd w:val="clear" w:color="auto" w:fill="auto"/>
            <w:vAlign w:val="center"/>
          </w:tcPr>
          <w:p w14:paraId="222D2D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13612</w:t>
            </w:r>
          </w:p>
        </w:tc>
        <w:tc>
          <w:tcPr>
            <w:tcW w:w="992" w:type="dxa"/>
            <w:shd w:val="clear" w:color="auto" w:fill="auto"/>
            <w:vAlign w:val="center"/>
          </w:tcPr>
          <w:p w14:paraId="2D485DD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0E332BB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以煤或油(轻油、重油)或液化石油气、天然气等为原料转化制取的可燃气体，经城镇燃气管网输送至用户，作为居民生活、工业企业生产的燃料。</w:t>
            </w:r>
          </w:p>
        </w:tc>
        <w:tc>
          <w:tcPr>
            <w:tcW w:w="992" w:type="dxa"/>
            <w:vAlign w:val="center"/>
          </w:tcPr>
          <w:p w14:paraId="51C820F2">
            <w:pPr>
              <w:jc w:val="center"/>
              <w:rPr>
                <w:rFonts w:hint="eastAsia" w:asciiTheme="majorEastAsia" w:hAnsiTheme="majorEastAsia" w:eastAsiaTheme="majorEastAsia" w:cstheme="majorEastAsia"/>
                <w:sz w:val="18"/>
                <w:szCs w:val="18"/>
              </w:rPr>
            </w:pPr>
          </w:p>
        </w:tc>
      </w:tr>
      <w:tr w14:paraId="5A56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939F9E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ZY.007.002.003</w:t>
            </w:r>
          </w:p>
        </w:tc>
        <w:tc>
          <w:tcPr>
            <w:tcW w:w="1560" w:type="dxa"/>
            <w:shd w:val="clear" w:color="auto" w:fill="auto"/>
            <w:vAlign w:val="center"/>
          </w:tcPr>
          <w:p w14:paraId="1DD870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民用建筑燃气安全技术条件</w:t>
            </w:r>
          </w:p>
        </w:tc>
        <w:tc>
          <w:tcPr>
            <w:tcW w:w="992" w:type="dxa"/>
            <w:shd w:val="clear" w:color="auto" w:fill="auto"/>
            <w:vAlign w:val="center"/>
          </w:tcPr>
          <w:p w14:paraId="53C1C81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29550</w:t>
            </w:r>
          </w:p>
        </w:tc>
        <w:tc>
          <w:tcPr>
            <w:tcW w:w="992" w:type="dxa"/>
            <w:shd w:val="clear" w:color="auto" w:fill="auto"/>
            <w:vAlign w:val="center"/>
          </w:tcPr>
          <w:p w14:paraId="1F23CC3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36137B6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民用建筑中压力不大于0.4MPa的管道城镇燃气。</w:t>
            </w:r>
          </w:p>
        </w:tc>
        <w:tc>
          <w:tcPr>
            <w:tcW w:w="992" w:type="dxa"/>
            <w:vAlign w:val="center"/>
          </w:tcPr>
          <w:p w14:paraId="7E47A724">
            <w:pPr>
              <w:jc w:val="center"/>
              <w:rPr>
                <w:rFonts w:hint="eastAsia" w:asciiTheme="majorEastAsia" w:hAnsiTheme="majorEastAsia" w:eastAsiaTheme="majorEastAsia" w:cstheme="majorEastAsia"/>
                <w:sz w:val="18"/>
                <w:szCs w:val="18"/>
              </w:rPr>
            </w:pPr>
          </w:p>
        </w:tc>
      </w:tr>
      <w:tr w14:paraId="6783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A6A61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ZY.007.002.004</w:t>
            </w:r>
          </w:p>
        </w:tc>
        <w:tc>
          <w:tcPr>
            <w:tcW w:w="1560" w:type="dxa"/>
            <w:vAlign w:val="center"/>
          </w:tcPr>
          <w:p w14:paraId="78C0A4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工业设备及管道绝热工程施工规范</w:t>
            </w:r>
          </w:p>
        </w:tc>
        <w:tc>
          <w:tcPr>
            <w:tcW w:w="992" w:type="dxa"/>
            <w:vAlign w:val="center"/>
          </w:tcPr>
          <w:p w14:paraId="7F7572A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50126</w:t>
            </w:r>
          </w:p>
        </w:tc>
        <w:tc>
          <w:tcPr>
            <w:tcW w:w="992" w:type="dxa"/>
            <w:vAlign w:val="center"/>
          </w:tcPr>
          <w:p w14:paraId="1EDAB32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0A4B0E3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适用于新建、改建和扩建工程的工业设备及管道外表面温度为-196℃～+850℃的绝热工程的施工</w:t>
            </w:r>
          </w:p>
        </w:tc>
        <w:tc>
          <w:tcPr>
            <w:tcW w:w="992" w:type="dxa"/>
            <w:vAlign w:val="center"/>
          </w:tcPr>
          <w:p w14:paraId="7CFB898B">
            <w:pPr>
              <w:jc w:val="center"/>
              <w:rPr>
                <w:rFonts w:hint="eastAsia" w:asciiTheme="majorEastAsia" w:hAnsiTheme="majorEastAsia" w:eastAsiaTheme="majorEastAsia" w:cstheme="majorEastAsia"/>
                <w:sz w:val="18"/>
                <w:szCs w:val="18"/>
              </w:rPr>
            </w:pPr>
          </w:p>
        </w:tc>
      </w:tr>
      <w:tr w14:paraId="7686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F9F3CF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ZY.007.002.005</w:t>
            </w:r>
          </w:p>
        </w:tc>
        <w:tc>
          <w:tcPr>
            <w:tcW w:w="1560" w:type="dxa"/>
            <w:vAlign w:val="center"/>
          </w:tcPr>
          <w:p w14:paraId="24522E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工业设备及管道绝热工程施工质量验收规范</w:t>
            </w:r>
          </w:p>
        </w:tc>
        <w:tc>
          <w:tcPr>
            <w:tcW w:w="992" w:type="dxa"/>
            <w:vAlign w:val="center"/>
          </w:tcPr>
          <w:p w14:paraId="1E05AA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50185</w:t>
            </w:r>
          </w:p>
        </w:tc>
        <w:tc>
          <w:tcPr>
            <w:tcW w:w="992" w:type="dxa"/>
            <w:vAlign w:val="center"/>
          </w:tcPr>
          <w:p w14:paraId="1080D78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71ACCD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适用于新建、改建和扩建工程的工业设备及管道外表面温度为-196℃～+850℃的绝热工程的施工质量验收。</w:t>
            </w:r>
          </w:p>
        </w:tc>
        <w:tc>
          <w:tcPr>
            <w:tcW w:w="992" w:type="dxa"/>
            <w:vAlign w:val="center"/>
          </w:tcPr>
          <w:p w14:paraId="38191151">
            <w:pPr>
              <w:jc w:val="center"/>
              <w:rPr>
                <w:rFonts w:hint="eastAsia" w:asciiTheme="majorEastAsia" w:hAnsiTheme="majorEastAsia" w:eastAsiaTheme="majorEastAsia" w:cstheme="majorEastAsia"/>
                <w:sz w:val="18"/>
                <w:szCs w:val="18"/>
              </w:rPr>
            </w:pPr>
          </w:p>
        </w:tc>
      </w:tr>
      <w:tr w14:paraId="612D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83DBD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ZY.007.002.006</w:t>
            </w:r>
          </w:p>
        </w:tc>
        <w:tc>
          <w:tcPr>
            <w:tcW w:w="1560" w:type="dxa"/>
            <w:vAlign w:val="center"/>
          </w:tcPr>
          <w:p w14:paraId="06303B9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油气输送管道穿越工程施工规范</w:t>
            </w:r>
          </w:p>
        </w:tc>
        <w:tc>
          <w:tcPr>
            <w:tcW w:w="992" w:type="dxa"/>
            <w:vAlign w:val="center"/>
          </w:tcPr>
          <w:p w14:paraId="173EA57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50424</w:t>
            </w:r>
          </w:p>
        </w:tc>
        <w:tc>
          <w:tcPr>
            <w:tcW w:w="992" w:type="dxa"/>
            <w:vAlign w:val="center"/>
          </w:tcPr>
          <w:p w14:paraId="1549E2B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0A34271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适用于新建或改、扩建的输送原油、天然气、煤气、成品油等管道穿越障碍物工程的施工。</w:t>
            </w:r>
          </w:p>
        </w:tc>
        <w:tc>
          <w:tcPr>
            <w:tcW w:w="992" w:type="dxa"/>
            <w:vAlign w:val="center"/>
          </w:tcPr>
          <w:p w14:paraId="0401EA9A">
            <w:pPr>
              <w:jc w:val="center"/>
              <w:rPr>
                <w:rFonts w:hint="eastAsia" w:asciiTheme="majorEastAsia" w:hAnsiTheme="majorEastAsia" w:eastAsiaTheme="majorEastAsia" w:cstheme="majorEastAsia"/>
                <w:sz w:val="18"/>
                <w:szCs w:val="18"/>
              </w:rPr>
            </w:pPr>
          </w:p>
        </w:tc>
      </w:tr>
      <w:tr w14:paraId="605F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622AF10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ZY.007.002.007</w:t>
            </w:r>
          </w:p>
        </w:tc>
        <w:tc>
          <w:tcPr>
            <w:tcW w:w="1560" w:type="dxa"/>
            <w:vAlign w:val="center"/>
          </w:tcPr>
          <w:p w14:paraId="3394528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xml:space="preserve">石油天然气站内工艺管道工程施工规范 </w:t>
            </w:r>
          </w:p>
        </w:tc>
        <w:tc>
          <w:tcPr>
            <w:tcW w:w="992" w:type="dxa"/>
            <w:vAlign w:val="center"/>
          </w:tcPr>
          <w:p w14:paraId="38E0D66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50540</w:t>
            </w:r>
          </w:p>
        </w:tc>
        <w:tc>
          <w:tcPr>
            <w:tcW w:w="992" w:type="dxa"/>
            <w:vAlign w:val="center"/>
          </w:tcPr>
          <w:p w14:paraId="15DF94C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2FEB09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适用于新建或改（扩）建原油、天然气、煤气、成品油等站内工艺管道工程的施工</w:t>
            </w:r>
          </w:p>
        </w:tc>
        <w:tc>
          <w:tcPr>
            <w:tcW w:w="992" w:type="dxa"/>
            <w:vAlign w:val="center"/>
          </w:tcPr>
          <w:p w14:paraId="47F0C41D">
            <w:pPr>
              <w:jc w:val="center"/>
              <w:rPr>
                <w:rFonts w:hint="eastAsia" w:asciiTheme="majorEastAsia" w:hAnsiTheme="majorEastAsia" w:eastAsiaTheme="majorEastAsia" w:cstheme="majorEastAsia"/>
                <w:sz w:val="18"/>
                <w:szCs w:val="18"/>
              </w:rPr>
            </w:pPr>
          </w:p>
        </w:tc>
      </w:tr>
      <w:tr w14:paraId="5F2F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A8543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ZY.007.002.008</w:t>
            </w:r>
          </w:p>
        </w:tc>
        <w:tc>
          <w:tcPr>
            <w:tcW w:w="1560" w:type="dxa"/>
            <w:shd w:val="clear" w:color="auto" w:fill="auto"/>
            <w:vAlign w:val="center"/>
          </w:tcPr>
          <w:p w14:paraId="239D2B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燃气用聚乙烯（PE）管道系统的钢塑转换管件</w:t>
            </w:r>
          </w:p>
        </w:tc>
        <w:tc>
          <w:tcPr>
            <w:tcW w:w="992" w:type="dxa"/>
            <w:shd w:val="clear" w:color="auto" w:fill="auto"/>
            <w:vAlign w:val="center"/>
          </w:tcPr>
          <w:p w14:paraId="5243FA2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26255</w:t>
            </w:r>
          </w:p>
        </w:tc>
        <w:tc>
          <w:tcPr>
            <w:tcW w:w="992" w:type="dxa"/>
            <w:shd w:val="clear" w:color="auto" w:fill="auto"/>
            <w:vAlign w:val="center"/>
          </w:tcPr>
          <w:p w14:paraId="03EA5CF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73A79CD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工作温度在-20℃～40℃的燃气输配用PE管道系统及其组件，钢塑转换的钢管部件端可通过螺纹、焊接或法兰与其他金属管道连接，PE部件端可通过热熔对接、电熔连接等形式与PE管道连接。</w:t>
            </w:r>
          </w:p>
        </w:tc>
        <w:tc>
          <w:tcPr>
            <w:tcW w:w="992" w:type="dxa"/>
            <w:vAlign w:val="center"/>
          </w:tcPr>
          <w:p w14:paraId="75E2C509">
            <w:pPr>
              <w:jc w:val="center"/>
              <w:rPr>
                <w:rFonts w:hint="eastAsia" w:asciiTheme="majorEastAsia" w:hAnsiTheme="majorEastAsia" w:eastAsiaTheme="majorEastAsia" w:cstheme="majorEastAsia"/>
                <w:sz w:val="18"/>
                <w:szCs w:val="18"/>
              </w:rPr>
            </w:pPr>
          </w:p>
        </w:tc>
      </w:tr>
      <w:tr w14:paraId="316C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CEF806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ZY.007.002.009</w:t>
            </w:r>
          </w:p>
        </w:tc>
        <w:tc>
          <w:tcPr>
            <w:tcW w:w="1560" w:type="dxa"/>
            <w:shd w:val="clear" w:color="auto" w:fill="auto"/>
            <w:vAlign w:val="center"/>
          </w:tcPr>
          <w:p w14:paraId="64BD9FF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设备及管道保温技术通则</w:t>
            </w:r>
          </w:p>
        </w:tc>
        <w:tc>
          <w:tcPr>
            <w:tcW w:w="992" w:type="dxa"/>
            <w:shd w:val="clear" w:color="auto" w:fill="auto"/>
            <w:vAlign w:val="center"/>
          </w:tcPr>
          <w:p w14:paraId="19079F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4272</w:t>
            </w:r>
          </w:p>
        </w:tc>
        <w:tc>
          <w:tcPr>
            <w:tcW w:w="992" w:type="dxa"/>
            <w:shd w:val="clear" w:color="auto" w:fill="auto"/>
            <w:vAlign w:val="center"/>
          </w:tcPr>
          <w:p w14:paraId="3506DD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524522E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动力、采暖、供热及一般用热部门。</w:t>
            </w:r>
          </w:p>
        </w:tc>
        <w:tc>
          <w:tcPr>
            <w:tcW w:w="992" w:type="dxa"/>
            <w:vAlign w:val="center"/>
          </w:tcPr>
          <w:p w14:paraId="2FFB8D6D">
            <w:pPr>
              <w:jc w:val="center"/>
              <w:rPr>
                <w:rFonts w:hint="eastAsia" w:asciiTheme="majorEastAsia" w:hAnsiTheme="majorEastAsia" w:eastAsiaTheme="majorEastAsia" w:cstheme="majorEastAsia"/>
                <w:sz w:val="18"/>
                <w:szCs w:val="18"/>
              </w:rPr>
            </w:pPr>
          </w:p>
        </w:tc>
      </w:tr>
      <w:tr w14:paraId="1F1E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1C65E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ZY.007.002.010</w:t>
            </w:r>
          </w:p>
        </w:tc>
        <w:tc>
          <w:tcPr>
            <w:tcW w:w="1560" w:type="dxa"/>
            <w:vAlign w:val="center"/>
          </w:tcPr>
          <w:p w14:paraId="449D224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城镇燃气输配工程施工及验收标准</w:t>
            </w:r>
          </w:p>
        </w:tc>
        <w:tc>
          <w:tcPr>
            <w:tcW w:w="992" w:type="dxa"/>
            <w:vAlign w:val="center"/>
          </w:tcPr>
          <w:p w14:paraId="513D2D8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51455</w:t>
            </w:r>
          </w:p>
        </w:tc>
        <w:tc>
          <w:tcPr>
            <w:tcW w:w="992" w:type="dxa"/>
            <w:vAlign w:val="center"/>
          </w:tcPr>
          <w:p w14:paraId="3F4CE6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14:paraId="420CD3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适用于新建、扩建和改建城镇燃气输配管道和厂站的施工及质量验收</w:t>
            </w:r>
          </w:p>
        </w:tc>
        <w:tc>
          <w:tcPr>
            <w:tcW w:w="992" w:type="dxa"/>
            <w:vAlign w:val="center"/>
          </w:tcPr>
          <w:p w14:paraId="03AB27FE">
            <w:pPr>
              <w:jc w:val="center"/>
              <w:rPr>
                <w:rFonts w:hint="eastAsia" w:asciiTheme="majorEastAsia" w:hAnsiTheme="majorEastAsia" w:eastAsiaTheme="majorEastAsia" w:cstheme="majorEastAsia"/>
                <w:sz w:val="18"/>
                <w:szCs w:val="18"/>
              </w:rPr>
            </w:pPr>
          </w:p>
        </w:tc>
      </w:tr>
      <w:tr w14:paraId="731F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CBBB3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ZY.007.002.011</w:t>
            </w:r>
          </w:p>
        </w:tc>
        <w:tc>
          <w:tcPr>
            <w:tcW w:w="1560" w:type="dxa"/>
            <w:shd w:val="clear" w:color="auto" w:fill="auto"/>
            <w:vAlign w:val="center"/>
          </w:tcPr>
          <w:p w14:paraId="63404D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城镇燃气用灰铸铁阀门通用技术要求</w:t>
            </w:r>
          </w:p>
        </w:tc>
        <w:tc>
          <w:tcPr>
            <w:tcW w:w="992" w:type="dxa"/>
            <w:shd w:val="clear" w:color="auto" w:fill="auto"/>
            <w:vAlign w:val="center"/>
          </w:tcPr>
          <w:p w14:paraId="4B83386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 3005</w:t>
            </w:r>
          </w:p>
        </w:tc>
        <w:tc>
          <w:tcPr>
            <w:tcW w:w="992" w:type="dxa"/>
            <w:shd w:val="clear" w:color="auto" w:fill="auto"/>
            <w:vAlign w:val="center"/>
          </w:tcPr>
          <w:p w14:paraId="2B130FF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30E04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在城镇燃气的制气、净化、储存、输配和应用过程中作为切断或调节用的各种手动灰铸铁制通用燃气阀门。</w:t>
            </w:r>
          </w:p>
        </w:tc>
        <w:tc>
          <w:tcPr>
            <w:tcW w:w="992" w:type="dxa"/>
            <w:vAlign w:val="center"/>
          </w:tcPr>
          <w:p w14:paraId="6E85AD80">
            <w:pPr>
              <w:jc w:val="center"/>
              <w:rPr>
                <w:rFonts w:hint="eastAsia" w:asciiTheme="majorEastAsia" w:hAnsiTheme="majorEastAsia" w:eastAsiaTheme="majorEastAsia" w:cstheme="majorEastAsia"/>
                <w:sz w:val="18"/>
                <w:szCs w:val="18"/>
              </w:rPr>
            </w:pPr>
          </w:p>
        </w:tc>
      </w:tr>
      <w:tr w14:paraId="1077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0B9A8E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ZY.007.002.012</w:t>
            </w:r>
          </w:p>
        </w:tc>
        <w:tc>
          <w:tcPr>
            <w:tcW w:w="1560" w:type="dxa"/>
            <w:shd w:val="clear" w:color="auto" w:fill="auto"/>
            <w:vAlign w:val="center"/>
          </w:tcPr>
          <w:p w14:paraId="6028F0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家用燃气泄漏报警器</w:t>
            </w:r>
          </w:p>
        </w:tc>
        <w:tc>
          <w:tcPr>
            <w:tcW w:w="992" w:type="dxa"/>
            <w:shd w:val="clear" w:color="auto" w:fill="auto"/>
            <w:vAlign w:val="center"/>
          </w:tcPr>
          <w:p w14:paraId="649DF7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 3057</w:t>
            </w:r>
          </w:p>
        </w:tc>
        <w:tc>
          <w:tcPr>
            <w:tcW w:w="992" w:type="dxa"/>
            <w:shd w:val="clear" w:color="auto" w:fill="auto"/>
            <w:vAlign w:val="center"/>
          </w:tcPr>
          <w:p w14:paraId="638D393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7B660E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人工燃气、天然气、液化石油气等城市燃气的家用燃气泄漏报警器。）。</w:t>
            </w:r>
          </w:p>
        </w:tc>
        <w:tc>
          <w:tcPr>
            <w:tcW w:w="992" w:type="dxa"/>
            <w:vAlign w:val="center"/>
          </w:tcPr>
          <w:p w14:paraId="0B0EF38A">
            <w:pPr>
              <w:jc w:val="center"/>
              <w:rPr>
                <w:rFonts w:hint="eastAsia" w:asciiTheme="majorEastAsia" w:hAnsiTheme="majorEastAsia" w:eastAsiaTheme="majorEastAsia" w:cstheme="majorEastAsia"/>
                <w:sz w:val="18"/>
                <w:szCs w:val="18"/>
              </w:rPr>
            </w:pPr>
          </w:p>
        </w:tc>
      </w:tr>
      <w:tr w14:paraId="4D85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17CD8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ZY.007.002.013</w:t>
            </w:r>
          </w:p>
        </w:tc>
        <w:tc>
          <w:tcPr>
            <w:tcW w:w="1560" w:type="dxa"/>
            <w:shd w:val="clear" w:color="auto" w:fill="auto"/>
            <w:vAlign w:val="center"/>
          </w:tcPr>
          <w:p w14:paraId="0211089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城镇供热直埋蒸汽管道技术规程</w:t>
            </w:r>
          </w:p>
        </w:tc>
        <w:tc>
          <w:tcPr>
            <w:tcW w:w="992" w:type="dxa"/>
            <w:shd w:val="clear" w:color="auto" w:fill="auto"/>
            <w:vAlign w:val="center"/>
          </w:tcPr>
          <w:p w14:paraId="6AE0FB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104</w:t>
            </w:r>
          </w:p>
        </w:tc>
        <w:tc>
          <w:tcPr>
            <w:tcW w:w="992" w:type="dxa"/>
            <w:shd w:val="clear" w:color="auto" w:fill="auto"/>
            <w:vAlign w:val="center"/>
          </w:tcPr>
          <w:p w14:paraId="4F3895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122C83A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工作压力小于或等于2.5MPa，温度小于或等于350℃，直接埋地敷设的钢质外护蒸汽保温管道的设计、施工、验收及运行维护。</w:t>
            </w:r>
          </w:p>
        </w:tc>
        <w:tc>
          <w:tcPr>
            <w:tcW w:w="992" w:type="dxa"/>
            <w:vAlign w:val="center"/>
          </w:tcPr>
          <w:p w14:paraId="2C2A04C2">
            <w:pPr>
              <w:jc w:val="center"/>
              <w:rPr>
                <w:rFonts w:hint="eastAsia" w:asciiTheme="majorEastAsia" w:hAnsiTheme="majorEastAsia" w:eastAsiaTheme="majorEastAsia" w:cstheme="majorEastAsia"/>
                <w:sz w:val="18"/>
                <w:szCs w:val="18"/>
              </w:rPr>
            </w:pPr>
          </w:p>
        </w:tc>
      </w:tr>
      <w:tr w14:paraId="5255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C42F2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ZY.007.002.014</w:t>
            </w:r>
          </w:p>
        </w:tc>
        <w:tc>
          <w:tcPr>
            <w:tcW w:w="1560" w:type="dxa"/>
            <w:shd w:val="clear" w:color="auto" w:fill="auto"/>
            <w:vAlign w:val="center"/>
          </w:tcPr>
          <w:p w14:paraId="01926BE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城镇地热供热工程技术规程</w:t>
            </w:r>
          </w:p>
        </w:tc>
        <w:tc>
          <w:tcPr>
            <w:tcW w:w="992" w:type="dxa"/>
            <w:shd w:val="clear" w:color="auto" w:fill="auto"/>
            <w:vAlign w:val="center"/>
          </w:tcPr>
          <w:p w14:paraId="20C80E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138</w:t>
            </w:r>
          </w:p>
        </w:tc>
        <w:tc>
          <w:tcPr>
            <w:tcW w:w="992" w:type="dxa"/>
            <w:shd w:val="clear" w:color="auto" w:fill="auto"/>
            <w:vAlign w:val="center"/>
          </w:tcPr>
          <w:p w14:paraId="269C0A9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723614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以地热井提取地热流体为热源的城镇供热工程的规划、设计、施工、验收及运行管理。</w:t>
            </w:r>
          </w:p>
        </w:tc>
        <w:tc>
          <w:tcPr>
            <w:tcW w:w="992" w:type="dxa"/>
            <w:vAlign w:val="center"/>
          </w:tcPr>
          <w:p w14:paraId="226AD7CE">
            <w:pPr>
              <w:jc w:val="center"/>
              <w:rPr>
                <w:rFonts w:hint="eastAsia" w:asciiTheme="majorEastAsia" w:hAnsiTheme="majorEastAsia" w:eastAsiaTheme="majorEastAsia" w:cstheme="majorEastAsia"/>
                <w:sz w:val="18"/>
                <w:szCs w:val="18"/>
              </w:rPr>
            </w:pPr>
          </w:p>
        </w:tc>
      </w:tr>
      <w:tr w14:paraId="1A35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49C952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ZY.007.002.015</w:t>
            </w:r>
          </w:p>
        </w:tc>
        <w:tc>
          <w:tcPr>
            <w:tcW w:w="1560" w:type="dxa"/>
            <w:shd w:val="clear" w:color="auto" w:fill="auto"/>
            <w:vAlign w:val="center"/>
          </w:tcPr>
          <w:p w14:paraId="600444A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燃气冷热电三联供工程技术规程</w:t>
            </w:r>
          </w:p>
        </w:tc>
        <w:tc>
          <w:tcPr>
            <w:tcW w:w="992" w:type="dxa"/>
            <w:shd w:val="clear" w:color="auto" w:fill="auto"/>
            <w:vAlign w:val="center"/>
          </w:tcPr>
          <w:p w14:paraId="391E1F1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145</w:t>
            </w:r>
          </w:p>
        </w:tc>
        <w:tc>
          <w:tcPr>
            <w:tcW w:w="992" w:type="dxa"/>
            <w:shd w:val="clear" w:color="auto" w:fill="auto"/>
            <w:vAlign w:val="center"/>
          </w:tcPr>
          <w:p w14:paraId="240C4EE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117C68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以燃气为一次能源，发电机总容量小于或等于 15MW，新建、改建、扩建的供应冷、热、电能的分布式能源系统的设计、施工、验收和运行管理。</w:t>
            </w:r>
          </w:p>
        </w:tc>
        <w:tc>
          <w:tcPr>
            <w:tcW w:w="992" w:type="dxa"/>
            <w:vAlign w:val="center"/>
          </w:tcPr>
          <w:p w14:paraId="5089FCC4">
            <w:pPr>
              <w:jc w:val="center"/>
              <w:rPr>
                <w:rFonts w:hint="eastAsia" w:asciiTheme="majorEastAsia" w:hAnsiTheme="majorEastAsia" w:eastAsiaTheme="majorEastAsia" w:cstheme="majorEastAsia"/>
                <w:sz w:val="18"/>
                <w:szCs w:val="18"/>
              </w:rPr>
            </w:pPr>
          </w:p>
        </w:tc>
      </w:tr>
      <w:tr w14:paraId="1C42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3F764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ZY.007.002.016</w:t>
            </w:r>
          </w:p>
        </w:tc>
        <w:tc>
          <w:tcPr>
            <w:tcW w:w="1560" w:type="dxa"/>
            <w:shd w:val="clear" w:color="auto" w:fill="auto"/>
            <w:vAlign w:val="center"/>
          </w:tcPr>
          <w:p w14:paraId="573CEFE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城市供热管网暗挖工程技术规程</w:t>
            </w:r>
          </w:p>
        </w:tc>
        <w:tc>
          <w:tcPr>
            <w:tcW w:w="992" w:type="dxa"/>
            <w:shd w:val="clear" w:color="auto" w:fill="auto"/>
            <w:vAlign w:val="center"/>
          </w:tcPr>
          <w:p w14:paraId="443AE9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200</w:t>
            </w:r>
          </w:p>
        </w:tc>
        <w:tc>
          <w:tcPr>
            <w:tcW w:w="992" w:type="dxa"/>
            <w:shd w:val="clear" w:color="auto" w:fill="auto"/>
            <w:vAlign w:val="center"/>
          </w:tcPr>
          <w:p w14:paraId="56FB9A7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6E29C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本规程适用于供热管网中暗挖隧道的设计、施工及验收。</w:t>
            </w:r>
          </w:p>
        </w:tc>
        <w:tc>
          <w:tcPr>
            <w:tcW w:w="992" w:type="dxa"/>
            <w:vAlign w:val="center"/>
          </w:tcPr>
          <w:p w14:paraId="1563C748">
            <w:pPr>
              <w:jc w:val="center"/>
              <w:rPr>
                <w:rFonts w:hint="eastAsia" w:asciiTheme="majorEastAsia" w:hAnsiTheme="majorEastAsia" w:eastAsiaTheme="majorEastAsia" w:cstheme="majorEastAsia"/>
                <w:sz w:val="18"/>
                <w:szCs w:val="18"/>
              </w:rPr>
            </w:pPr>
          </w:p>
        </w:tc>
      </w:tr>
      <w:tr w14:paraId="57D5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122F01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ZY.007.002.017</w:t>
            </w:r>
          </w:p>
        </w:tc>
        <w:tc>
          <w:tcPr>
            <w:tcW w:w="1560" w:type="dxa"/>
            <w:shd w:val="clear" w:color="auto" w:fill="auto"/>
            <w:vAlign w:val="center"/>
          </w:tcPr>
          <w:p w14:paraId="00718AA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城镇供热管网工程施工及验收规范</w:t>
            </w:r>
          </w:p>
        </w:tc>
        <w:tc>
          <w:tcPr>
            <w:tcW w:w="992" w:type="dxa"/>
            <w:shd w:val="clear" w:color="auto" w:fill="auto"/>
            <w:vAlign w:val="center"/>
          </w:tcPr>
          <w:p w14:paraId="54E4E33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28</w:t>
            </w:r>
          </w:p>
        </w:tc>
        <w:tc>
          <w:tcPr>
            <w:tcW w:w="992" w:type="dxa"/>
            <w:shd w:val="clear" w:color="auto" w:fill="auto"/>
            <w:vAlign w:val="center"/>
          </w:tcPr>
          <w:p w14:paraId="0EBF529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DD1508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适用于工作压力小于或等于1.6MPa,介质温度小于或等于350℃的蒸汽管网；工作压力小于或等于2.5MPa,介质温度小于或等于200℃的热水管网的施工及验收。</w:t>
            </w:r>
          </w:p>
        </w:tc>
        <w:tc>
          <w:tcPr>
            <w:tcW w:w="992" w:type="dxa"/>
            <w:vAlign w:val="center"/>
          </w:tcPr>
          <w:p w14:paraId="0F0BB231">
            <w:pPr>
              <w:jc w:val="center"/>
              <w:rPr>
                <w:rFonts w:hint="eastAsia" w:asciiTheme="majorEastAsia" w:hAnsiTheme="majorEastAsia" w:eastAsiaTheme="majorEastAsia" w:cstheme="majorEastAsia"/>
                <w:sz w:val="18"/>
                <w:szCs w:val="18"/>
              </w:rPr>
            </w:pPr>
          </w:p>
        </w:tc>
      </w:tr>
      <w:tr w14:paraId="3114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C8A30C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ZY.007.002.018</w:t>
            </w:r>
          </w:p>
        </w:tc>
        <w:tc>
          <w:tcPr>
            <w:tcW w:w="1560" w:type="dxa"/>
            <w:shd w:val="clear" w:color="auto" w:fill="auto"/>
            <w:vAlign w:val="center"/>
          </w:tcPr>
          <w:p w14:paraId="20BFCB7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聚乙烯燃气管道工程技术规程</w:t>
            </w:r>
          </w:p>
        </w:tc>
        <w:tc>
          <w:tcPr>
            <w:tcW w:w="992" w:type="dxa"/>
            <w:shd w:val="clear" w:color="auto" w:fill="auto"/>
            <w:vAlign w:val="center"/>
          </w:tcPr>
          <w:p w14:paraId="6A26B27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63</w:t>
            </w:r>
          </w:p>
        </w:tc>
        <w:tc>
          <w:tcPr>
            <w:tcW w:w="992" w:type="dxa"/>
            <w:shd w:val="clear" w:color="auto" w:fill="auto"/>
            <w:vAlign w:val="center"/>
          </w:tcPr>
          <w:p w14:paraId="0B59267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044D7A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工作温度在-20~40℃，公称直径不大于630mm，最大允许工作压力不大于0.7MPa的埋地输送城镇燃气用聚乙烯管道和钢骨架聚乙烯复合管道工程的设计、施工及验收。</w:t>
            </w:r>
          </w:p>
        </w:tc>
        <w:tc>
          <w:tcPr>
            <w:tcW w:w="992" w:type="dxa"/>
            <w:vAlign w:val="center"/>
          </w:tcPr>
          <w:p w14:paraId="11DA4CDC">
            <w:pPr>
              <w:jc w:val="center"/>
              <w:rPr>
                <w:rFonts w:hint="eastAsia" w:asciiTheme="majorEastAsia" w:hAnsiTheme="majorEastAsia" w:eastAsiaTheme="majorEastAsia" w:cstheme="majorEastAsia"/>
                <w:sz w:val="18"/>
                <w:szCs w:val="18"/>
              </w:rPr>
            </w:pPr>
          </w:p>
        </w:tc>
      </w:tr>
      <w:tr w14:paraId="06A7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7CC63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ZY.007.002.019</w:t>
            </w:r>
          </w:p>
        </w:tc>
        <w:tc>
          <w:tcPr>
            <w:tcW w:w="1560" w:type="dxa"/>
            <w:shd w:val="clear" w:color="auto" w:fill="auto"/>
            <w:vAlign w:val="center"/>
          </w:tcPr>
          <w:p w14:paraId="02A47A3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汽车用燃气气加站技术规范</w:t>
            </w:r>
          </w:p>
        </w:tc>
        <w:tc>
          <w:tcPr>
            <w:tcW w:w="992" w:type="dxa"/>
            <w:shd w:val="clear" w:color="auto" w:fill="auto"/>
            <w:vAlign w:val="center"/>
          </w:tcPr>
          <w:p w14:paraId="45F8B9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84</w:t>
            </w:r>
          </w:p>
        </w:tc>
        <w:tc>
          <w:tcPr>
            <w:tcW w:w="992" w:type="dxa"/>
            <w:shd w:val="clear" w:color="auto" w:fill="auto"/>
            <w:vAlign w:val="center"/>
          </w:tcPr>
          <w:p w14:paraId="5DF9A4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1C9B16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充装液化石油气工作压力不大于2.5MPa(表压)、环境温度-40~50℃，充装天然气工作压力不大于25.0MPa(表压)、环境温度-40~50℃的新建、扩建及与加油站合建的加气站(以下简称合建站)工程的设计、施工及验收。</w:t>
            </w:r>
          </w:p>
        </w:tc>
        <w:tc>
          <w:tcPr>
            <w:tcW w:w="992" w:type="dxa"/>
            <w:vAlign w:val="center"/>
          </w:tcPr>
          <w:p w14:paraId="6BE35FD8">
            <w:pPr>
              <w:jc w:val="center"/>
              <w:rPr>
                <w:rFonts w:hint="eastAsia" w:asciiTheme="majorEastAsia" w:hAnsiTheme="majorEastAsia" w:eastAsiaTheme="majorEastAsia" w:cstheme="majorEastAsia"/>
                <w:sz w:val="18"/>
                <w:szCs w:val="18"/>
              </w:rPr>
            </w:pPr>
          </w:p>
        </w:tc>
      </w:tr>
      <w:tr w14:paraId="050D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EA787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ZY.007.002.020</w:t>
            </w:r>
          </w:p>
        </w:tc>
        <w:tc>
          <w:tcPr>
            <w:tcW w:w="1560" w:type="dxa"/>
            <w:shd w:val="clear" w:color="auto" w:fill="auto"/>
            <w:vAlign w:val="center"/>
          </w:tcPr>
          <w:p w14:paraId="65D3D1D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城镇燃气室内工程施工与质量验收规范</w:t>
            </w:r>
          </w:p>
        </w:tc>
        <w:tc>
          <w:tcPr>
            <w:tcW w:w="992" w:type="dxa"/>
            <w:shd w:val="clear" w:color="auto" w:fill="auto"/>
            <w:vAlign w:val="center"/>
          </w:tcPr>
          <w:p w14:paraId="076A24F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94</w:t>
            </w:r>
          </w:p>
        </w:tc>
        <w:tc>
          <w:tcPr>
            <w:tcW w:w="992" w:type="dxa"/>
            <w:shd w:val="clear" w:color="auto" w:fill="auto"/>
            <w:vAlign w:val="center"/>
          </w:tcPr>
          <w:p w14:paraId="63D9D6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5FB203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供气压力小于或等于0.8MPa（表压）的新建、扩建和改建的城镇居民住宅、商业用户、燃气锅炉房（不含锅炉本体）、实验室、工业企业（不含用电气设备）等用户室内燃气管道和用气设备安装的施工与质量验收。</w:t>
            </w:r>
          </w:p>
        </w:tc>
        <w:tc>
          <w:tcPr>
            <w:tcW w:w="992" w:type="dxa"/>
            <w:vAlign w:val="center"/>
          </w:tcPr>
          <w:p w14:paraId="00EB76E9">
            <w:pPr>
              <w:jc w:val="center"/>
              <w:rPr>
                <w:rFonts w:hint="eastAsia" w:asciiTheme="majorEastAsia" w:hAnsiTheme="majorEastAsia" w:eastAsiaTheme="majorEastAsia" w:cstheme="majorEastAsia"/>
                <w:sz w:val="18"/>
                <w:szCs w:val="18"/>
              </w:rPr>
            </w:pPr>
          </w:p>
        </w:tc>
      </w:tr>
      <w:tr w14:paraId="5469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D31D46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ZY.007.002.021</w:t>
            </w:r>
          </w:p>
        </w:tc>
        <w:tc>
          <w:tcPr>
            <w:tcW w:w="1560" w:type="dxa"/>
            <w:shd w:val="clear" w:color="auto" w:fill="auto"/>
            <w:vAlign w:val="center"/>
          </w:tcPr>
          <w:p w14:paraId="4B1E56E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城镇燃气埋地钢质管道腐蚀控制技术规程</w:t>
            </w:r>
          </w:p>
        </w:tc>
        <w:tc>
          <w:tcPr>
            <w:tcW w:w="992" w:type="dxa"/>
            <w:shd w:val="clear" w:color="auto" w:fill="auto"/>
            <w:vAlign w:val="center"/>
          </w:tcPr>
          <w:p w14:paraId="6F702E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95</w:t>
            </w:r>
          </w:p>
        </w:tc>
        <w:tc>
          <w:tcPr>
            <w:tcW w:w="992" w:type="dxa"/>
            <w:shd w:val="clear" w:color="auto" w:fill="auto"/>
            <w:vAlign w:val="center"/>
          </w:tcPr>
          <w:p w14:paraId="4F3575C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6C65236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城镇燃气埋地钢质管道外腐蚀控制工程的设计、施</w:t>
            </w:r>
          </w:p>
          <w:p w14:paraId="189E0F4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工、验收和运行管理。</w:t>
            </w:r>
          </w:p>
        </w:tc>
        <w:tc>
          <w:tcPr>
            <w:tcW w:w="992" w:type="dxa"/>
            <w:vAlign w:val="center"/>
          </w:tcPr>
          <w:p w14:paraId="27DA5F5F">
            <w:pPr>
              <w:jc w:val="center"/>
              <w:rPr>
                <w:rFonts w:hint="eastAsia" w:asciiTheme="majorEastAsia" w:hAnsiTheme="majorEastAsia" w:eastAsiaTheme="majorEastAsia" w:cstheme="majorEastAsia"/>
                <w:sz w:val="18"/>
                <w:szCs w:val="18"/>
              </w:rPr>
            </w:pPr>
          </w:p>
        </w:tc>
      </w:tr>
      <w:tr w14:paraId="4993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ADB2B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ZY.007.002.022</w:t>
            </w:r>
          </w:p>
        </w:tc>
        <w:tc>
          <w:tcPr>
            <w:tcW w:w="1560" w:type="dxa"/>
            <w:vAlign w:val="center"/>
          </w:tcPr>
          <w:p w14:paraId="085DD1B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城镇供热直埋蒸汽管道技术规程</w:t>
            </w:r>
          </w:p>
        </w:tc>
        <w:tc>
          <w:tcPr>
            <w:tcW w:w="992" w:type="dxa"/>
            <w:vAlign w:val="center"/>
          </w:tcPr>
          <w:p w14:paraId="76E31E2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104</w:t>
            </w:r>
          </w:p>
        </w:tc>
        <w:tc>
          <w:tcPr>
            <w:tcW w:w="992" w:type="dxa"/>
            <w:vAlign w:val="center"/>
          </w:tcPr>
          <w:p w14:paraId="6B1939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6FB397B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适用于工作压力小于或等于2.5MPa,温度小于或等于350℃,直接埋地敷设的钢质外护蒸汽保温管道的设</w:t>
            </w:r>
            <w:r>
              <w:rPr>
                <w:rFonts w:hint="eastAsia" w:asciiTheme="majorEastAsia" w:hAnsiTheme="majorEastAsia" w:eastAsiaTheme="majorEastAsia" w:cstheme="majorEastAsia"/>
                <w:kern w:val="0"/>
                <w:sz w:val="18"/>
                <w:szCs w:val="18"/>
                <w:lang w:eastAsia="zh-CN"/>
              </w:rPr>
              <w:t>计</w:t>
            </w:r>
            <w:r>
              <w:rPr>
                <w:rFonts w:hint="eastAsia" w:asciiTheme="majorEastAsia" w:hAnsiTheme="majorEastAsia" w:eastAsiaTheme="majorEastAsia" w:cstheme="majorEastAsia"/>
                <w:kern w:val="0"/>
                <w:sz w:val="18"/>
                <w:szCs w:val="18"/>
              </w:rPr>
              <w:t>、施工、验收及运行维护。</w:t>
            </w:r>
          </w:p>
        </w:tc>
        <w:tc>
          <w:tcPr>
            <w:tcW w:w="992" w:type="dxa"/>
            <w:vAlign w:val="center"/>
          </w:tcPr>
          <w:p w14:paraId="05C5D719">
            <w:pPr>
              <w:jc w:val="center"/>
              <w:rPr>
                <w:rFonts w:hint="eastAsia" w:asciiTheme="majorEastAsia" w:hAnsiTheme="majorEastAsia" w:eastAsiaTheme="majorEastAsia" w:cstheme="majorEastAsia"/>
                <w:sz w:val="18"/>
                <w:szCs w:val="18"/>
              </w:rPr>
            </w:pPr>
          </w:p>
        </w:tc>
      </w:tr>
      <w:tr w14:paraId="4533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B259E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ZY.007.002.023</w:t>
            </w:r>
          </w:p>
        </w:tc>
        <w:tc>
          <w:tcPr>
            <w:tcW w:w="1560" w:type="dxa"/>
            <w:shd w:val="clear" w:color="auto" w:fill="auto"/>
            <w:vAlign w:val="center"/>
          </w:tcPr>
          <w:p w14:paraId="61DC6B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城镇燃气报警控制系统技术规程</w:t>
            </w:r>
          </w:p>
        </w:tc>
        <w:tc>
          <w:tcPr>
            <w:tcW w:w="992" w:type="dxa"/>
            <w:shd w:val="clear" w:color="auto" w:fill="auto"/>
            <w:vAlign w:val="center"/>
          </w:tcPr>
          <w:p w14:paraId="1EA46B8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146</w:t>
            </w:r>
          </w:p>
        </w:tc>
        <w:tc>
          <w:tcPr>
            <w:tcW w:w="992" w:type="dxa"/>
            <w:shd w:val="clear" w:color="auto" w:fill="auto"/>
            <w:vAlign w:val="center"/>
          </w:tcPr>
          <w:p w14:paraId="3C08D87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27479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城镇燃气报警控制系统的设计、安装、验收、使用和维护。</w:t>
            </w:r>
          </w:p>
        </w:tc>
        <w:tc>
          <w:tcPr>
            <w:tcW w:w="992" w:type="dxa"/>
            <w:vAlign w:val="center"/>
          </w:tcPr>
          <w:p w14:paraId="16431D37">
            <w:pPr>
              <w:jc w:val="center"/>
              <w:rPr>
                <w:rFonts w:hint="eastAsia" w:asciiTheme="majorEastAsia" w:hAnsiTheme="majorEastAsia" w:eastAsiaTheme="majorEastAsia" w:cstheme="majorEastAsia"/>
                <w:sz w:val="18"/>
                <w:szCs w:val="18"/>
              </w:rPr>
            </w:pPr>
          </w:p>
        </w:tc>
      </w:tr>
      <w:tr w14:paraId="590B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6B30354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ZY.007.002.024</w:t>
            </w:r>
          </w:p>
        </w:tc>
        <w:tc>
          <w:tcPr>
            <w:tcW w:w="1560" w:type="dxa"/>
            <w:shd w:val="clear" w:color="auto" w:fill="auto"/>
            <w:vAlign w:val="center"/>
          </w:tcPr>
          <w:p w14:paraId="3B59F08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城镇燃气管道非开挖修复更新工程技术规程</w:t>
            </w:r>
          </w:p>
        </w:tc>
        <w:tc>
          <w:tcPr>
            <w:tcW w:w="992" w:type="dxa"/>
            <w:shd w:val="clear" w:color="auto" w:fill="auto"/>
            <w:vAlign w:val="center"/>
          </w:tcPr>
          <w:p w14:paraId="1692D51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147</w:t>
            </w:r>
          </w:p>
        </w:tc>
        <w:tc>
          <w:tcPr>
            <w:tcW w:w="992" w:type="dxa"/>
            <w:shd w:val="clear" w:color="auto" w:fill="auto"/>
            <w:vAlign w:val="center"/>
          </w:tcPr>
          <w:p w14:paraId="00C38C6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EB722B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采用插入法、折叠管内衬法、缩径内衬法、静压裂管法和翻转内衬法对工作压力不大于0.4MPa的在役燃气管道进行沿线修复更新的工程设计、施工及验收。</w:t>
            </w:r>
          </w:p>
        </w:tc>
        <w:tc>
          <w:tcPr>
            <w:tcW w:w="992" w:type="dxa"/>
            <w:vAlign w:val="center"/>
          </w:tcPr>
          <w:p w14:paraId="0E0ED3D3">
            <w:pPr>
              <w:jc w:val="center"/>
              <w:rPr>
                <w:rFonts w:hint="eastAsia" w:asciiTheme="majorEastAsia" w:hAnsiTheme="majorEastAsia" w:eastAsiaTheme="majorEastAsia" w:cstheme="majorEastAsia"/>
                <w:sz w:val="18"/>
                <w:szCs w:val="18"/>
              </w:rPr>
            </w:pPr>
          </w:p>
        </w:tc>
      </w:tr>
      <w:tr w14:paraId="195C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C06E11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ZY.007.002.025</w:t>
            </w:r>
          </w:p>
        </w:tc>
        <w:tc>
          <w:tcPr>
            <w:tcW w:w="1560" w:type="dxa"/>
            <w:shd w:val="clear" w:color="auto" w:fill="auto"/>
            <w:vAlign w:val="center"/>
          </w:tcPr>
          <w:p w14:paraId="455BFB4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城镇燃气加臭技术规程</w:t>
            </w:r>
          </w:p>
        </w:tc>
        <w:tc>
          <w:tcPr>
            <w:tcW w:w="992" w:type="dxa"/>
            <w:shd w:val="clear" w:color="auto" w:fill="auto"/>
            <w:vAlign w:val="center"/>
          </w:tcPr>
          <w:p w14:paraId="5A73635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148</w:t>
            </w:r>
          </w:p>
        </w:tc>
        <w:tc>
          <w:tcPr>
            <w:tcW w:w="992" w:type="dxa"/>
            <w:shd w:val="clear" w:color="auto" w:fill="auto"/>
            <w:vAlign w:val="center"/>
          </w:tcPr>
          <w:p w14:paraId="5F5BCC2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187060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城镇燃气加臭的设计、安装、验收、运行和维护。不适用于有特殊要求的工业企业生产工艺用气的加臭。</w:t>
            </w:r>
          </w:p>
        </w:tc>
        <w:tc>
          <w:tcPr>
            <w:tcW w:w="992" w:type="dxa"/>
            <w:vAlign w:val="center"/>
          </w:tcPr>
          <w:p w14:paraId="3A0D815C">
            <w:pPr>
              <w:jc w:val="center"/>
              <w:rPr>
                <w:rFonts w:hint="eastAsia" w:asciiTheme="majorEastAsia" w:hAnsiTheme="majorEastAsia" w:eastAsiaTheme="majorEastAsia" w:cstheme="majorEastAsia"/>
                <w:sz w:val="18"/>
                <w:szCs w:val="18"/>
              </w:rPr>
            </w:pPr>
          </w:p>
        </w:tc>
      </w:tr>
      <w:tr w14:paraId="066A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8ABE98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ZY.007.002.026</w:t>
            </w:r>
          </w:p>
        </w:tc>
        <w:tc>
          <w:tcPr>
            <w:tcW w:w="1560" w:type="dxa"/>
            <w:shd w:val="clear" w:color="auto" w:fill="auto"/>
            <w:vAlign w:val="center"/>
          </w:tcPr>
          <w:p w14:paraId="7EFA2C5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城镇供热系统节能技术规范</w:t>
            </w:r>
          </w:p>
        </w:tc>
        <w:tc>
          <w:tcPr>
            <w:tcW w:w="992" w:type="dxa"/>
            <w:shd w:val="clear" w:color="auto" w:fill="auto"/>
            <w:vAlign w:val="center"/>
          </w:tcPr>
          <w:p w14:paraId="6A9396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185</w:t>
            </w:r>
          </w:p>
        </w:tc>
        <w:tc>
          <w:tcPr>
            <w:tcW w:w="992" w:type="dxa"/>
            <w:shd w:val="clear" w:color="auto" w:fill="auto"/>
            <w:vAlign w:val="center"/>
          </w:tcPr>
          <w:p w14:paraId="168F9FC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386BAD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供应民用建筑采暖的新建、扩建、改建的集中供热系统，包括供热热源、热力网、热力站、街区供热管网及室内采暖系统的规划、设计、施工、调试、验收、运行管理中与能耗有关的部分。</w:t>
            </w:r>
          </w:p>
        </w:tc>
        <w:tc>
          <w:tcPr>
            <w:tcW w:w="992" w:type="dxa"/>
            <w:vAlign w:val="center"/>
          </w:tcPr>
          <w:p w14:paraId="60CD7C06">
            <w:pPr>
              <w:jc w:val="center"/>
              <w:rPr>
                <w:rFonts w:hint="eastAsia" w:asciiTheme="majorEastAsia" w:hAnsiTheme="majorEastAsia" w:eastAsiaTheme="majorEastAsia" w:cstheme="majorEastAsia"/>
                <w:sz w:val="18"/>
                <w:szCs w:val="18"/>
              </w:rPr>
            </w:pPr>
          </w:p>
        </w:tc>
      </w:tr>
      <w:tr w14:paraId="782D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F0055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ZY.007.002.027</w:t>
            </w:r>
          </w:p>
        </w:tc>
        <w:tc>
          <w:tcPr>
            <w:tcW w:w="1560" w:type="dxa"/>
            <w:shd w:val="clear" w:color="auto" w:fill="auto"/>
            <w:vAlign w:val="center"/>
          </w:tcPr>
          <w:p w14:paraId="13E975F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城镇燃气管网泄漏检测技术规程</w:t>
            </w:r>
          </w:p>
        </w:tc>
        <w:tc>
          <w:tcPr>
            <w:tcW w:w="992" w:type="dxa"/>
            <w:shd w:val="clear" w:color="auto" w:fill="auto"/>
            <w:vAlign w:val="center"/>
          </w:tcPr>
          <w:p w14:paraId="17890D1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215</w:t>
            </w:r>
          </w:p>
        </w:tc>
        <w:tc>
          <w:tcPr>
            <w:tcW w:w="992" w:type="dxa"/>
            <w:shd w:val="clear" w:color="auto" w:fill="auto"/>
            <w:vAlign w:val="center"/>
          </w:tcPr>
          <w:p w14:paraId="6D6FB3F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ED9E84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适用于城镇燃气管道及管道附属设施、厂站内工艺管道、管网工艺设备的泄漏检测。本规程不适用于储气设备本体的泄漏检测。</w:t>
            </w:r>
          </w:p>
        </w:tc>
        <w:tc>
          <w:tcPr>
            <w:tcW w:w="992" w:type="dxa"/>
            <w:vAlign w:val="center"/>
          </w:tcPr>
          <w:p w14:paraId="367CC02F">
            <w:pPr>
              <w:jc w:val="center"/>
              <w:rPr>
                <w:rFonts w:hint="eastAsia" w:asciiTheme="majorEastAsia" w:hAnsiTheme="majorEastAsia" w:eastAsiaTheme="majorEastAsia" w:cstheme="majorEastAsia"/>
                <w:sz w:val="18"/>
                <w:szCs w:val="18"/>
              </w:rPr>
            </w:pPr>
          </w:p>
        </w:tc>
      </w:tr>
      <w:tr w14:paraId="1534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0DEDF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ZY.007.002.028</w:t>
            </w:r>
          </w:p>
        </w:tc>
        <w:tc>
          <w:tcPr>
            <w:tcW w:w="1560" w:type="dxa"/>
            <w:shd w:val="clear" w:color="auto" w:fill="auto"/>
            <w:vAlign w:val="center"/>
          </w:tcPr>
          <w:p w14:paraId="081708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城镇供热监测与调控系统技术规程</w:t>
            </w:r>
          </w:p>
        </w:tc>
        <w:tc>
          <w:tcPr>
            <w:tcW w:w="992" w:type="dxa"/>
            <w:shd w:val="clear" w:color="auto" w:fill="auto"/>
            <w:vAlign w:val="center"/>
          </w:tcPr>
          <w:p w14:paraId="7EEC905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241</w:t>
            </w:r>
          </w:p>
        </w:tc>
        <w:tc>
          <w:tcPr>
            <w:tcW w:w="992" w:type="dxa"/>
            <w:shd w:val="clear" w:color="auto" w:fill="auto"/>
            <w:vAlign w:val="center"/>
          </w:tcPr>
          <w:p w14:paraId="1FBD1DC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D39BB5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城镇供热监测与调控系统的设计、施工、调试、验收和运行维护。</w:t>
            </w:r>
          </w:p>
        </w:tc>
        <w:tc>
          <w:tcPr>
            <w:tcW w:w="992" w:type="dxa"/>
            <w:vAlign w:val="center"/>
          </w:tcPr>
          <w:p w14:paraId="31B40F01">
            <w:pPr>
              <w:jc w:val="center"/>
              <w:rPr>
                <w:rFonts w:hint="eastAsia" w:asciiTheme="majorEastAsia" w:hAnsiTheme="majorEastAsia" w:eastAsiaTheme="majorEastAsia" w:cstheme="majorEastAsia"/>
                <w:sz w:val="18"/>
                <w:szCs w:val="18"/>
              </w:rPr>
            </w:pPr>
          </w:p>
        </w:tc>
      </w:tr>
      <w:tr w14:paraId="4928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2255A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ZY.007.002.029</w:t>
            </w:r>
          </w:p>
        </w:tc>
        <w:tc>
          <w:tcPr>
            <w:tcW w:w="1560" w:type="dxa"/>
            <w:shd w:val="clear" w:color="auto" w:fill="auto"/>
            <w:vAlign w:val="center"/>
          </w:tcPr>
          <w:p w14:paraId="38D9751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城镇燃气管道穿跨越工程技术规程</w:t>
            </w:r>
          </w:p>
        </w:tc>
        <w:tc>
          <w:tcPr>
            <w:tcW w:w="992" w:type="dxa"/>
            <w:shd w:val="clear" w:color="auto" w:fill="auto"/>
            <w:vAlign w:val="center"/>
          </w:tcPr>
          <w:p w14:paraId="716D411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250</w:t>
            </w:r>
          </w:p>
        </w:tc>
        <w:tc>
          <w:tcPr>
            <w:tcW w:w="992" w:type="dxa"/>
            <w:shd w:val="clear" w:color="auto" w:fill="auto"/>
            <w:vAlign w:val="center"/>
          </w:tcPr>
          <w:p w14:paraId="42EA96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DA080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新建、扩建和改建的城镇燃气管道的穿跨越工程</w:t>
            </w:r>
          </w:p>
        </w:tc>
        <w:tc>
          <w:tcPr>
            <w:tcW w:w="992" w:type="dxa"/>
            <w:vAlign w:val="center"/>
          </w:tcPr>
          <w:p w14:paraId="4C3969F3">
            <w:pPr>
              <w:jc w:val="center"/>
              <w:rPr>
                <w:rFonts w:hint="eastAsia" w:asciiTheme="majorEastAsia" w:hAnsiTheme="majorEastAsia" w:eastAsiaTheme="majorEastAsia" w:cstheme="majorEastAsia"/>
                <w:sz w:val="18"/>
                <w:szCs w:val="18"/>
              </w:rPr>
            </w:pPr>
          </w:p>
        </w:tc>
      </w:tr>
      <w:tr w14:paraId="4CD4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4934A7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ZY.007.002.030</w:t>
            </w:r>
          </w:p>
        </w:tc>
        <w:tc>
          <w:tcPr>
            <w:tcW w:w="1560" w:type="dxa"/>
            <w:shd w:val="clear" w:color="auto" w:fill="auto"/>
            <w:vAlign w:val="center"/>
          </w:tcPr>
          <w:p w14:paraId="061037F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城镇供热直埋热水管道泄漏监测系统技术规程</w:t>
            </w:r>
          </w:p>
        </w:tc>
        <w:tc>
          <w:tcPr>
            <w:tcW w:w="992" w:type="dxa"/>
            <w:shd w:val="clear" w:color="auto" w:fill="auto"/>
            <w:vAlign w:val="center"/>
          </w:tcPr>
          <w:p w14:paraId="410BD5B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254</w:t>
            </w:r>
          </w:p>
        </w:tc>
        <w:tc>
          <w:tcPr>
            <w:tcW w:w="992" w:type="dxa"/>
            <w:shd w:val="clear" w:color="auto" w:fill="auto"/>
            <w:vAlign w:val="center"/>
          </w:tcPr>
          <w:p w14:paraId="432798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5ECEEBA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适用于高密度聚乙烯外护管聚氨酯泡沫塑料预制直埋热水管道泄漏监测系统的设计、施工、调试、验收、运行与维护。</w:t>
            </w:r>
          </w:p>
        </w:tc>
        <w:tc>
          <w:tcPr>
            <w:tcW w:w="992" w:type="dxa"/>
            <w:vAlign w:val="center"/>
          </w:tcPr>
          <w:p w14:paraId="1830C9B8">
            <w:pPr>
              <w:jc w:val="center"/>
              <w:rPr>
                <w:rFonts w:hint="eastAsia" w:asciiTheme="majorEastAsia" w:hAnsiTheme="majorEastAsia" w:eastAsiaTheme="majorEastAsia" w:cstheme="majorEastAsia"/>
                <w:sz w:val="18"/>
                <w:szCs w:val="18"/>
              </w:rPr>
            </w:pPr>
          </w:p>
        </w:tc>
      </w:tr>
      <w:tr w14:paraId="4B7E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DF908B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ZY.007.002.031</w:t>
            </w:r>
          </w:p>
        </w:tc>
        <w:tc>
          <w:tcPr>
            <w:tcW w:w="1560" w:type="dxa"/>
            <w:shd w:val="clear" w:color="auto" w:fill="auto"/>
            <w:vAlign w:val="center"/>
          </w:tcPr>
          <w:p w14:paraId="162CC4C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城镇燃气自动化系统技术规范</w:t>
            </w:r>
          </w:p>
        </w:tc>
        <w:tc>
          <w:tcPr>
            <w:tcW w:w="992" w:type="dxa"/>
            <w:shd w:val="clear" w:color="auto" w:fill="auto"/>
            <w:vAlign w:val="center"/>
          </w:tcPr>
          <w:p w14:paraId="1FFD21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259</w:t>
            </w:r>
          </w:p>
        </w:tc>
        <w:tc>
          <w:tcPr>
            <w:tcW w:w="992" w:type="dxa"/>
            <w:shd w:val="clear" w:color="auto" w:fill="auto"/>
            <w:vAlign w:val="center"/>
          </w:tcPr>
          <w:p w14:paraId="47C2C1A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5872F6E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新建、扩建和改建的城镇燃气自动化系统的设计、施工与调试、验收、运行维护。</w:t>
            </w:r>
          </w:p>
        </w:tc>
        <w:tc>
          <w:tcPr>
            <w:tcW w:w="992" w:type="dxa"/>
            <w:vAlign w:val="center"/>
          </w:tcPr>
          <w:p w14:paraId="6E2C1580">
            <w:pPr>
              <w:jc w:val="center"/>
              <w:rPr>
                <w:rFonts w:hint="eastAsia" w:asciiTheme="majorEastAsia" w:hAnsiTheme="majorEastAsia" w:eastAsiaTheme="majorEastAsia" w:cstheme="majorEastAsia"/>
                <w:sz w:val="18"/>
                <w:szCs w:val="18"/>
              </w:rPr>
            </w:pPr>
          </w:p>
        </w:tc>
      </w:tr>
      <w:tr w14:paraId="0113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62091CD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ZY.007.002.032</w:t>
            </w:r>
          </w:p>
        </w:tc>
        <w:tc>
          <w:tcPr>
            <w:tcW w:w="1560" w:type="dxa"/>
            <w:shd w:val="clear" w:color="auto" w:fill="auto"/>
            <w:vAlign w:val="center"/>
          </w:tcPr>
          <w:p w14:paraId="03834FF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城镇供热直埋热水管道技术规程</w:t>
            </w:r>
          </w:p>
        </w:tc>
        <w:tc>
          <w:tcPr>
            <w:tcW w:w="992" w:type="dxa"/>
            <w:shd w:val="clear" w:color="auto" w:fill="auto"/>
            <w:vAlign w:val="center"/>
          </w:tcPr>
          <w:p w14:paraId="47CFCAB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81</w:t>
            </w:r>
          </w:p>
        </w:tc>
        <w:tc>
          <w:tcPr>
            <w:tcW w:w="992" w:type="dxa"/>
            <w:shd w:val="clear" w:color="auto" w:fill="auto"/>
            <w:vAlign w:val="center"/>
          </w:tcPr>
          <w:p w14:paraId="3A5A008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2F4321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新建、改建、扩建的设计温度小于或等于150℃、设计压力小于或等于2.5MPa、管道公称直径小于或等于1200mm 城镇供热直埋热水管道的设计、施工、验收和运行管理。</w:t>
            </w:r>
          </w:p>
        </w:tc>
        <w:tc>
          <w:tcPr>
            <w:tcW w:w="992" w:type="dxa"/>
            <w:vAlign w:val="center"/>
          </w:tcPr>
          <w:p w14:paraId="53FF3D3D">
            <w:pPr>
              <w:jc w:val="center"/>
              <w:rPr>
                <w:rFonts w:hint="eastAsia" w:asciiTheme="majorEastAsia" w:hAnsiTheme="majorEastAsia" w:eastAsiaTheme="majorEastAsia" w:cstheme="majorEastAsia"/>
                <w:sz w:val="18"/>
                <w:szCs w:val="18"/>
              </w:rPr>
            </w:pPr>
          </w:p>
        </w:tc>
      </w:tr>
      <w:tr w14:paraId="2EEB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6CB211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ZY.007.002.033</w:t>
            </w:r>
          </w:p>
        </w:tc>
        <w:tc>
          <w:tcPr>
            <w:tcW w:w="1560" w:type="dxa"/>
            <w:shd w:val="clear" w:color="auto" w:fill="auto"/>
            <w:vAlign w:val="center"/>
          </w:tcPr>
          <w:p w14:paraId="6A0E2E1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燃气用钢骨架聚乙烯塑料复合管及管件</w:t>
            </w:r>
          </w:p>
        </w:tc>
        <w:tc>
          <w:tcPr>
            <w:tcW w:w="992" w:type="dxa"/>
            <w:shd w:val="clear" w:color="auto" w:fill="auto"/>
            <w:vAlign w:val="center"/>
          </w:tcPr>
          <w:p w14:paraId="0F798E0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125</w:t>
            </w:r>
          </w:p>
        </w:tc>
        <w:tc>
          <w:tcPr>
            <w:tcW w:w="992" w:type="dxa"/>
            <w:shd w:val="clear" w:color="auto" w:fill="auto"/>
            <w:vAlign w:val="center"/>
          </w:tcPr>
          <w:p w14:paraId="1244F22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45BA3D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工作温度为-20℃~40℃,最大工作压力不大于1.6MPa，公称内径50m600 mm 的燃气用钢骨架聚乙烯塑料复合管及管件。</w:t>
            </w:r>
          </w:p>
        </w:tc>
        <w:tc>
          <w:tcPr>
            <w:tcW w:w="992" w:type="dxa"/>
            <w:vAlign w:val="center"/>
          </w:tcPr>
          <w:p w14:paraId="7C8345B0">
            <w:pPr>
              <w:jc w:val="center"/>
              <w:rPr>
                <w:rFonts w:hint="eastAsia" w:asciiTheme="majorEastAsia" w:hAnsiTheme="majorEastAsia" w:eastAsiaTheme="majorEastAsia" w:cstheme="majorEastAsia"/>
                <w:sz w:val="18"/>
                <w:szCs w:val="18"/>
              </w:rPr>
            </w:pPr>
          </w:p>
        </w:tc>
      </w:tr>
      <w:tr w14:paraId="697D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2CE7E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ZY.007.002.034</w:t>
            </w:r>
          </w:p>
        </w:tc>
        <w:tc>
          <w:tcPr>
            <w:tcW w:w="1560" w:type="dxa"/>
            <w:shd w:val="clear" w:color="auto" w:fill="auto"/>
            <w:vAlign w:val="center"/>
          </w:tcPr>
          <w:p w14:paraId="45B42D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燃气蒸箱</w:t>
            </w:r>
          </w:p>
        </w:tc>
        <w:tc>
          <w:tcPr>
            <w:tcW w:w="992" w:type="dxa"/>
            <w:shd w:val="clear" w:color="auto" w:fill="auto"/>
            <w:vAlign w:val="center"/>
          </w:tcPr>
          <w:p w14:paraId="30BA330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187</w:t>
            </w:r>
          </w:p>
        </w:tc>
        <w:tc>
          <w:tcPr>
            <w:tcW w:w="992" w:type="dxa"/>
            <w:shd w:val="clear" w:color="auto" w:fill="auto"/>
            <w:vAlign w:val="center"/>
          </w:tcPr>
          <w:p w14:paraId="5463F47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3FA260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额定热负荷流量小于80kW的燃气蒸箱。</w:t>
            </w:r>
          </w:p>
        </w:tc>
        <w:tc>
          <w:tcPr>
            <w:tcW w:w="992" w:type="dxa"/>
            <w:vAlign w:val="center"/>
          </w:tcPr>
          <w:p w14:paraId="458E8758">
            <w:pPr>
              <w:jc w:val="center"/>
              <w:rPr>
                <w:rFonts w:hint="eastAsia" w:asciiTheme="majorEastAsia" w:hAnsiTheme="majorEastAsia" w:eastAsiaTheme="majorEastAsia" w:cstheme="majorEastAsia"/>
                <w:sz w:val="18"/>
                <w:szCs w:val="18"/>
              </w:rPr>
            </w:pPr>
          </w:p>
        </w:tc>
      </w:tr>
      <w:tr w14:paraId="692A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6405A30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ZY.007.002.035</w:t>
            </w:r>
          </w:p>
        </w:tc>
        <w:tc>
          <w:tcPr>
            <w:tcW w:w="1560" w:type="dxa"/>
            <w:shd w:val="clear" w:color="auto" w:fill="auto"/>
            <w:vAlign w:val="center"/>
          </w:tcPr>
          <w:p w14:paraId="5E1951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板式换热机组</w:t>
            </w:r>
          </w:p>
        </w:tc>
        <w:tc>
          <w:tcPr>
            <w:tcW w:w="992" w:type="dxa"/>
            <w:shd w:val="clear" w:color="auto" w:fill="auto"/>
            <w:vAlign w:val="center"/>
          </w:tcPr>
          <w:p w14:paraId="5C7102B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191</w:t>
            </w:r>
          </w:p>
        </w:tc>
        <w:tc>
          <w:tcPr>
            <w:tcW w:w="992" w:type="dxa"/>
            <w:shd w:val="clear" w:color="auto" w:fill="auto"/>
            <w:vAlign w:val="center"/>
          </w:tcPr>
          <w:p w14:paraId="726150D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3ED40CF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供热、空调及生活热水等换热系统中使用的板式换热机组。</w:t>
            </w:r>
          </w:p>
        </w:tc>
        <w:tc>
          <w:tcPr>
            <w:tcW w:w="992" w:type="dxa"/>
            <w:vAlign w:val="center"/>
          </w:tcPr>
          <w:p w14:paraId="1692D71E">
            <w:pPr>
              <w:jc w:val="center"/>
              <w:rPr>
                <w:rFonts w:hint="eastAsia" w:asciiTheme="majorEastAsia" w:hAnsiTheme="majorEastAsia" w:eastAsiaTheme="majorEastAsia" w:cstheme="majorEastAsia"/>
                <w:sz w:val="18"/>
                <w:szCs w:val="18"/>
              </w:rPr>
            </w:pPr>
          </w:p>
        </w:tc>
      </w:tr>
      <w:tr w14:paraId="4330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E746F9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ZY.007.002.036</w:t>
            </w:r>
          </w:p>
        </w:tc>
        <w:tc>
          <w:tcPr>
            <w:tcW w:w="1560" w:type="dxa"/>
            <w:shd w:val="clear" w:color="auto" w:fill="auto"/>
            <w:vAlign w:val="center"/>
          </w:tcPr>
          <w:p w14:paraId="39AF61A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供热用手动流量调节阀</w:t>
            </w:r>
          </w:p>
        </w:tc>
        <w:tc>
          <w:tcPr>
            <w:tcW w:w="992" w:type="dxa"/>
            <w:shd w:val="clear" w:color="auto" w:fill="auto"/>
            <w:vAlign w:val="center"/>
          </w:tcPr>
          <w:p w14:paraId="4A96A61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25</w:t>
            </w:r>
          </w:p>
        </w:tc>
        <w:tc>
          <w:tcPr>
            <w:tcW w:w="992" w:type="dxa"/>
            <w:shd w:val="clear" w:color="auto" w:fill="auto"/>
            <w:vAlign w:val="center"/>
          </w:tcPr>
          <w:p w14:paraId="463D583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6053EF1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设计压力小于或等于2.5MPa，设计热水介质温度小于或等于200℃，公称直径15mm～600mm的供热用手动流量调节阀。</w:t>
            </w:r>
          </w:p>
        </w:tc>
        <w:tc>
          <w:tcPr>
            <w:tcW w:w="992" w:type="dxa"/>
            <w:vAlign w:val="center"/>
          </w:tcPr>
          <w:p w14:paraId="445263CE">
            <w:pPr>
              <w:jc w:val="center"/>
              <w:rPr>
                <w:rFonts w:hint="eastAsia" w:asciiTheme="majorEastAsia" w:hAnsiTheme="majorEastAsia" w:eastAsiaTheme="majorEastAsia" w:cstheme="majorEastAsia"/>
                <w:sz w:val="18"/>
                <w:szCs w:val="18"/>
              </w:rPr>
            </w:pPr>
          </w:p>
        </w:tc>
      </w:tr>
      <w:tr w14:paraId="0169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F2961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ZY.007.002.037</w:t>
            </w:r>
          </w:p>
        </w:tc>
        <w:tc>
          <w:tcPr>
            <w:tcW w:w="1560" w:type="dxa"/>
            <w:shd w:val="clear" w:color="auto" w:fill="auto"/>
            <w:vAlign w:val="center"/>
          </w:tcPr>
          <w:p w14:paraId="301F2CE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城镇燃气用灰铸铁阀门通用技术条件</w:t>
            </w:r>
          </w:p>
        </w:tc>
        <w:tc>
          <w:tcPr>
            <w:tcW w:w="992" w:type="dxa"/>
            <w:shd w:val="clear" w:color="auto" w:fill="auto"/>
            <w:vAlign w:val="center"/>
          </w:tcPr>
          <w:p w14:paraId="0B7C76E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3005</w:t>
            </w:r>
          </w:p>
        </w:tc>
        <w:tc>
          <w:tcPr>
            <w:tcW w:w="992" w:type="dxa"/>
            <w:shd w:val="clear" w:color="auto" w:fill="auto"/>
            <w:vAlign w:val="center"/>
          </w:tcPr>
          <w:p w14:paraId="75DD773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E85286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在城镇燃气的制气、净化、储存、输配和应用过程中作为切断或调节用的各种手动灰铸铁制通用燃气阀门。</w:t>
            </w:r>
          </w:p>
        </w:tc>
        <w:tc>
          <w:tcPr>
            <w:tcW w:w="992" w:type="dxa"/>
            <w:vAlign w:val="center"/>
          </w:tcPr>
          <w:p w14:paraId="0DA3C351">
            <w:pPr>
              <w:jc w:val="center"/>
              <w:rPr>
                <w:rFonts w:hint="eastAsia" w:asciiTheme="majorEastAsia" w:hAnsiTheme="majorEastAsia" w:eastAsiaTheme="majorEastAsia" w:cstheme="majorEastAsia"/>
                <w:sz w:val="18"/>
                <w:szCs w:val="18"/>
              </w:rPr>
            </w:pPr>
          </w:p>
        </w:tc>
      </w:tr>
      <w:tr w14:paraId="2B7D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1DBDF6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ZY.007.002.038</w:t>
            </w:r>
          </w:p>
        </w:tc>
        <w:tc>
          <w:tcPr>
            <w:tcW w:w="1560" w:type="dxa"/>
            <w:shd w:val="clear" w:color="auto" w:fill="auto"/>
            <w:vAlign w:val="center"/>
          </w:tcPr>
          <w:p w14:paraId="54DE3C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城市供热用螺旋缝埋弧焊钢管</w:t>
            </w:r>
          </w:p>
        </w:tc>
        <w:tc>
          <w:tcPr>
            <w:tcW w:w="992" w:type="dxa"/>
            <w:shd w:val="clear" w:color="auto" w:fill="auto"/>
            <w:vAlign w:val="center"/>
          </w:tcPr>
          <w:p w14:paraId="13AB45B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3022</w:t>
            </w:r>
          </w:p>
        </w:tc>
        <w:tc>
          <w:tcPr>
            <w:tcW w:w="992" w:type="dxa"/>
            <w:shd w:val="clear" w:color="auto" w:fill="auto"/>
            <w:vAlign w:val="center"/>
          </w:tcPr>
          <w:p w14:paraId="41F3D19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EE90DD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工作压力不大于 2.5MPa,介质温度不高于 350℃的蒸气、水等流体输送管道用钢管,也适用于符合本标准要求的其它输送管道用钢管。</w:t>
            </w:r>
          </w:p>
        </w:tc>
        <w:tc>
          <w:tcPr>
            <w:tcW w:w="992" w:type="dxa"/>
            <w:vAlign w:val="center"/>
          </w:tcPr>
          <w:p w14:paraId="3456A640">
            <w:pPr>
              <w:jc w:val="center"/>
              <w:rPr>
                <w:rFonts w:hint="eastAsia" w:asciiTheme="majorEastAsia" w:hAnsiTheme="majorEastAsia" w:eastAsiaTheme="majorEastAsia" w:cstheme="majorEastAsia"/>
                <w:sz w:val="18"/>
                <w:szCs w:val="18"/>
              </w:rPr>
            </w:pPr>
          </w:p>
        </w:tc>
      </w:tr>
      <w:tr w14:paraId="7CED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0A0D61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ZY.007.002.039</w:t>
            </w:r>
          </w:p>
        </w:tc>
        <w:tc>
          <w:tcPr>
            <w:tcW w:w="1560" w:type="dxa"/>
            <w:shd w:val="clear" w:color="auto" w:fill="auto"/>
            <w:vAlign w:val="center"/>
          </w:tcPr>
          <w:p w14:paraId="75D8B4C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半即热式换热器</w:t>
            </w:r>
          </w:p>
        </w:tc>
        <w:tc>
          <w:tcPr>
            <w:tcW w:w="992" w:type="dxa"/>
            <w:shd w:val="clear" w:color="auto" w:fill="auto"/>
            <w:vAlign w:val="center"/>
          </w:tcPr>
          <w:p w14:paraId="3C48D78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3047</w:t>
            </w:r>
          </w:p>
        </w:tc>
        <w:tc>
          <w:tcPr>
            <w:tcW w:w="992" w:type="dxa"/>
            <w:shd w:val="clear" w:color="auto" w:fill="auto"/>
            <w:vAlign w:val="center"/>
          </w:tcPr>
          <w:p w14:paraId="6F0625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7EE5ED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蒸汽或高低温热水加热的半即热式换热器。</w:t>
            </w:r>
          </w:p>
        </w:tc>
        <w:tc>
          <w:tcPr>
            <w:tcW w:w="992" w:type="dxa"/>
            <w:vAlign w:val="center"/>
          </w:tcPr>
          <w:p w14:paraId="4F143E87">
            <w:pPr>
              <w:jc w:val="center"/>
              <w:rPr>
                <w:rFonts w:hint="eastAsia" w:asciiTheme="majorEastAsia" w:hAnsiTheme="majorEastAsia" w:eastAsiaTheme="majorEastAsia" w:cstheme="majorEastAsia"/>
                <w:sz w:val="18"/>
                <w:szCs w:val="18"/>
              </w:rPr>
            </w:pPr>
          </w:p>
        </w:tc>
      </w:tr>
      <w:tr w14:paraId="7139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BB087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ZY.007.002.040</w:t>
            </w:r>
          </w:p>
        </w:tc>
        <w:tc>
          <w:tcPr>
            <w:tcW w:w="1560" w:type="dxa"/>
            <w:shd w:val="clear" w:color="auto" w:fill="auto"/>
            <w:vAlign w:val="center"/>
          </w:tcPr>
          <w:p w14:paraId="504DD7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燃油壳管式热水机组</w:t>
            </w:r>
          </w:p>
        </w:tc>
        <w:tc>
          <w:tcPr>
            <w:tcW w:w="992" w:type="dxa"/>
            <w:shd w:val="clear" w:color="auto" w:fill="auto"/>
            <w:vAlign w:val="center"/>
          </w:tcPr>
          <w:p w14:paraId="6D8A712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3084</w:t>
            </w:r>
          </w:p>
        </w:tc>
        <w:tc>
          <w:tcPr>
            <w:tcW w:w="992" w:type="dxa"/>
            <w:shd w:val="clear" w:color="auto" w:fill="auto"/>
            <w:vAlign w:val="center"/>
          </w:tcPr>
          <w:p w14:paraId="6A383DD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54A148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以水为介质的燃油壳管式热水机组。</w:t>
            </w:r>
          </w:p>
        </w:tc>
        <w:tc>
          <w:tcPr>
            <w:tcW w:w="992" w:type="dxa"/>
            <w:vAlign w:val="center"/>
          </w:tcPr>
          <w:p w14:paraId="63D6B6D2">
            <w:pPr>
              <w:jc w:val="center"/>
              <w:rPr>
                <w:rFonts w:hint="eastAsia" w:asciiTheme="majorEastAsia" w:hAnsiTheme="majorEastAsia" w:eastAsiaTheme="majorEastAsia" w:cstheme="majorEastAsia"/>
                <w:sz w:val="18"/>
                <w:szCs w:val="18"/>
              </w:rPr>
            </w:pPr>
          </w:p>
        </w:tc>
      </w:tr>
      <w:tr w14:paraId="6E15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BB84D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ZY.007.002.041</w:t>
            </w:r>
          </w:p>
        </w:tc>
        <w:tc>
          <w:tcPr>
            <w:tcW w:w="1560" w:type="dxa"/>
            <w:shd w:val="clear" w:color="auto" w:fill="auto"/>
            <w:vAlign w:val="center"/>
          </w:tcPr>
          <w:p w14:paraId="7F082B3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间接加热式燃油燃气中央热水机组</w:t>
            </w:r>
          </w:p>
        </w:tc>
        <w:tc>
          <w:tcPr>
            <w:tcW w:w="992" w:type="dxa"/>
            <w:shd w:val="clear" w:color="auto" w:fill="auto"/>
            <w:vAlign w:val="center"/>
          </w:tcPr>
          <w:p w14:paraId="12C40F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3086</w:t>
            </w:r>
          </w:p>
        </w:tc>
        <w:tc>
          <w:tcPr>
            <w:tcW w:w="992" w:type="dxa"/>
            <w:shd w:val="clear" w:color="auto" w:fill="auto"/>
            <w:vAlign w:val="center"/>
          </w:tcPr>
          <w:p w14:paraId="5BCB55C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47C267A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以燃油和燃气为燃料，以水为媒质间接加热循环水和生活用水的固定式中央热水机组。</w:t>
            </w:r>
          </w:p>
        </w:tc>
        <w:tc>
          <w:tcPr>
            <w:tcW w:w="992" w:type="dxa"/>
            <w:vAlign w:val="center"/>
          </w:tcPr>
          <w:p w14:paraId="33D53FFD">
            <w:pPr>
              <w:jc w:val="center"/>
              <w:rPr>
                <w:rFonts w:hint="eastAsia" w:asciiTheme="majorEastAsia" w:hAnsiTheme="majorEastAsia" w:eastAsiaTheme="majorEastAsia" w:cstheme="majorEastAsia"/>
                <w:sz w:val="18"/>
                <w:szCs w:val="18"/>
              </w:rPr>
            </w:pPr>
          </w:p>
        </w:tc>
      </w:tr>
      <w:tr w14:paraId="370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5B3102B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ZY.007.002.042</w:t>
            </w:r>
          </w:p>
        </w:tc>
        <w:tc>
          <w:tcPr>
            <w:tcW w:w="1560" w:type="dxa"/>
            <w:shd w:val="clear" w:color="auto" w:fill="auto"/>
            <w:vAlign w:val="center"/>
          </w:tcPr>
          <w:p w14:paraId="35D5B32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城市供热管道用波纹管补偿器</w:t>
            </w:r>
          </w:p>
        </w:tc>
        <w:tc>
          <w:tcPr>
            <w:tcW w:w="992" w:type="dxa"/>
            <w:shd w:val="clear" w:color="auto" w:fill="auto"/>
            <w:vAlign w:val="center"/>
          </w:tcPr>
          <w:p w14:paraId="308DC7C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402</w:t>
            </w:r>
          </w:p>
        </w:tc>
        <w:tc>
          <w:tcPr>
            <w:tcW w:w="992" w:type="dxa"/>
            <w:shd w:val="clear" w:color="auto" w:fill="auto"/>
            <w:vAlign w:val="center"/>
          </w:tcPr>
          <w:p w14:paraId="07D0464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678D49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设计压力小于或等于2.5MPa,设计温度小于或等于 350℃城市供热管道用波纹管补偿器的制造和检验。</w:t>
            </w:r>
          </w:p>
        </w:tc>
        <w:tc>
          <w:tcPr>
            <w:tcW w:w="992" w:type="dxa"/>
            <w:vAlign w:val="center"/>
          </w:tcPr>
          <w:p w14:paraId="0B39D2E0">
            <w:pPr>
              <w:jc w:val="center"/>
              <w:rPr>
                <w:rFonts w:hint="eastAsia" w:asciiTheme="majorEastAsia" w:hAnsiTheme="majorEastAsia" w:eastAsiaTheme="majorEastAsia" w:cstheme="majorEastAsia"/>
                <w:sz w:val="18"/>
                <w:szCs w:val="18"/>
              </w:rPr>
            </w:pPr>
          </w:p>
        </w:tc>
      </w:tr>
      <w:tr w14:paraId="7DA8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0D915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ZY.007.002.043</w:t>
            </w:r>
          </w:p>
        </w:tc>
        <w:tc>
          <w:tcPr>
            <w:tcW w:w="1560" w:type="dxa"/>
            <w:shd w:val="clear" w:color="auto" w:fill="auto"/>
            <w:vAlign w:val="center"/>
          </w:tcPr>
          <w:p w14:paraId="0CC3225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城镇燃气用球墨铸铁和铸钢制阀门的通用技术条件</w:t>
            </w:r>
          </w:p>
        </w:tc>
        <w:tc>
          <w:tcPr>
            <w:tcW w:w="992" w:type="dxa"/>
            <w:shd w:val="clear" w:color="auto" w:fill="auto"/>
            <w:vAlign w:val="center"/>
          </w:tcPr>
          <w:p w14:paraId="42E37856">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5056</w:t>
            </w:r>
          </w:p>
        </w:tc>
        <w:tc>
          <w:tcPr>
            <w:tcW w:w="992" w:type="dxa"/>
            <w:shd w:val="clear" w:color="auto" w:fill="auto"/>
            <w:vAlign w:val="center"/>
          </w:tcPr>
          <w:p w14:paraId="7AF0CDB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6B037AE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公称压力0.4MPa&lt;PN≤4MPa，工作压力0.4MPa&lt;PW≤2.5MPa，公称通径DN≤600mm，驱动方式为手动、电动、液动或气动，在城镇燃气的制气、净化、储存和输配过程中作为切断用的燃气阀门。</w:t>
            </w:r>
          </w:p>
        </w:tc>
        <w:tc>
          <w:tcPr>
            <w:tcW w:w="992" w:type="dxa"/>
            <w:vAlign w:val="center"/>
          </w:tcPr>
          <w:p w14:paraId="1A03F3A3">
            <w:pPr>
              <w:jc w:val="center"/>
              <w:rPr>
                <w:rFonts w:hint="eastAsia" w:asciiTheme="majorEastAsia" w:hAnsiTheme="majorEastAsia" w:eastAsiaTheme="majorEastAsia" w:cstheme="majorEastAsia"/>
                <w:sz w:val="18"/>
                <w:szCs w:val="18"/>
              </w:rPr>
            </w:pPr>
          </w:p>
        </w:tc>
      </w:tr>
      <w:tr w14:paraId="0383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3853A0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ZY.007.002.044</w:t>
            </w:r>
          </w:p>
        </w:tc>
        <w:tc>
          <w:tcPr>
            <w:tcW w:w="1560" w:type="dxa"/>
            <w:shd w:val="clear" w:color="auto" w:fill="auto"/>
            <w:vAlign w:val="center"/>
          </w:tcPr>
          <w:p w14:paraId="00F5938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城镇燃气工程</w:t>
            </w:r>
          </w:p>
          <w:p w14:paraId="384D825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(次高压及以下）消耗量标准</w:t>
            </w:r>
          </w:p>
          <w:p w14:paraId="52F3426C">
            <w:pPr>
              <w:widowControl/>
              <w:jc w:val="center"/>
              <w:rPr>
                <w:rFonts w:hint="eastAsia" w:asciiTheme="majorEastAsia" w:hAnsiTheme="majorEastAsia" w:eastAsiaTheme="majorEastAsia" w:cstheme="majorEastAsia"/>
                <w:kern w:val="0"/>
                <w:sz w:val="18"/>
                <w:szCs w:val="18"/>
              </w:rPr>
            </w:pPr>
          </w:p>
        </w:tc>
        <w:tc>
          <w:tcPr>
            <w:tcW w:w="992" w:type="dxa"/>
            <w:shd w:val="clear" w:color="auto" w:fill="auto"/>
            <w:vAlign w:val="center"/>
          </w:tcPr>
          <w:p w14:paraId="7D10B94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4201/T 671</w:t>
            </w:r>
          </w:p>
        </w:tc>
        <w:tc>
          <w:tcPr>
            <w:tcW w:w="992" w:type="dxa"/>
            <w:shd w:val="clear" w:color="auto" w:fill="auto"/>
            <w:vAlign w:val="center"/>
          </w:tcPr>
          <w:p w14:paraId="06BD699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410" w:type="dxa"/>
            <w:shd w:val="clear" w:color="auto" w:fill="auto"/>
            <w:vAlign w:val="center"/>
          </w:tcPr>
          <w:p w14:paraId="0F3A9CA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适用于武汉市城镇范围内新建、扩建、改建的次高压及以下燃气管道工程。</w:t>
            </w:r>
          </w:p>
        </w:tc>
        <w:tc>
          <w:tcPr>
            <w:tcW w:w="992" w:type="dxa"/>
            <w:vAlign w:val="center"/>
          </w:tcPr>
          <w:p w14:paraId="7D44F41E">
            <w:pPr>
              <w:jc w:val="center"/>
              <w:rPr>
                <w:rFonts w:hint="eastAsia" w:asciiTheme="majorEastAsia" w:hAnsiTheme="majorEastAsia" w:eastAsiaTheme="majorEastAsia" w:cstheme="majorEastAsia"/>
                <w:sz w:val="18"/>
                <w:szCs w:val="18"/>
              </w:rPr>
            </w:pPr>
          </w:p>
        </w:tc>
      </w:tr>
      <w:tr w14:paraId="1F2B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CA9921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ZY.007.002.045</w:t>
            </w:r>
          </w:p>
        </w:tc>
        <w:tc>
          <w:tcPr>
            <w:tcW w:w="1560" w:type="dxa"/>
            <w:vAlign w:val="center"/>
          </w:tcPr>
          <w:p w14:paraId="79E979C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燃气用不锈钢波纹软管安装及验收规范</w:t>
            </w:r>
          </w:p>
        </w:tc>
        <w:tc>
          <w:tcPr>
            <w:tcW w:w="992" w:type="dxa"/>
            <w:vAlign w:val="center"/>
          </w:tcPr>
          <w:p w14:paraId="41BCBDC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1144</w:t>
            </w:r>
          </w:p>
        </w:tc>
        <w:tc>
          <w:tcPr>
            <w:tcW w:w="992" w:type="dxa"/>
            <w:vAlign w:val="center"/>
          </w:tcPr>
          <w:p w14:paraId="7F82BC5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410" w:type="dxa"/>
            <w:vAlign w:val="center"/>
          </w:tcPr>
          <w:p w14:paraId="05ADCE0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适用于燃气计量表表尾阀与家用燃具（灶具、热水器、采暖热水炉)、商业用气设备之间,压力不大于0.2MPa，管径不大于DN50燃气用不锈钢波纹软管的安装及验收。</w:t>
            </w:r>
          </w:p>
        </w:tc>
        <w:tc>
          <w:tcPr>
            <w:tcW w:w="992" w:type="dxa"/>
            <w:vAlign w:val="center"/>
          </w:tcPr>
          <w:p w14:paraId="15257969">
            <w:pPr>
              <w:jc w:val="center"/>
              <w:rPr>
                <w:rFonts w:hint="eastAsia" w:asciiTheme="majorEastAsia" w:hAnsiTheme="majorEastAsia" w:eastAsiaTheme="majorEastAsia" w:cstheme="majorEastAsia"/>
                <w:sz w:val="18"/>
                <w:szCs w:val="18"/>
              </w:rPr>
            </w:pPr>
          </w:p>
        </w:tc>
      </w:tr>
      <w:tr w14:paraId="264E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057BFB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ZY.007.002.046</w:t>
            </w:r>
          </w:p>
        </w:tc>
        <w:tc>
          <w:tcPr>
            <w:tcW w:w="1560" w:type="dxa"/>
            <w:shd w:val="clear" w:color="auto" w:fill="auto"/>
            <w:vAlign w:val="center"/>
          </w:tcPr>
          <w:p w14:paraId="6978F2B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燃气用镀锌钢管滚压圆锥外螺纹接头</w:t>
            </w:r>
          </w:p>
        </w:tc>
        <w:tc>
          <w:tcPr>
            <w:tcW w:w="992" w:type="dxa"/>
            <w:shd w:val="clear" w:color="auto" w:fill="auto"/>
            <w:vAlign w:val="center"/>
          </w:tcPr>
          <w:p w14:paraId="08D5248C">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832</w:t>
            </w:r>
          </w:p>
        </w:tc>
        <w:tc>
          <w:tcPr>
            <w:tcW w:w="992" w:type="dxa"/>
            <w:shd w:val="clear" w:color="auto" w:fill="auto"/>
            <w:vAlign w:val="center"/>
          </w:tcPr>
          <w:p w14:paraId="27ACE8D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410" w:type="dxa"/>
            <w:shd w:val="clear" w:color="auto" w:fill="auto"/>
            <w:vAlign w:val="center"/>
          </w:tcPr>
          <w:p w14:paraId="1711EAA9">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天然气、人工煤气、液化石油气用镀锌钢管、阀门、管接头、旋塞及其他管路附件的 螺纹连接。</w:t>
            </w:r>
          </w:p>
        </w:tc>
        <w:tc>
          <w:tcPr>
            <w:tcW w:w="992" w:type="dxa"/>
            <w:vAlign w:val="center"/>
          </w:tcPr>
          <w:p w14:paraId="28908430">
            <w:pPr>
              <w:jc w:val="center"/>
              <w:rPr>
                <w:rFonts w:hint="eastAsia" w:asciiTheme="majorEastAsia" w:hAnsiTheme="majorEastAsia" w:eastAsiaTheme="majorEastAsia" w:cstheme="majorEastAsia"/>
                <w:sz w:val="18"/>
                <w:szCs w:val="18"/>
              </w:rPr>
            </w:pPr>
          </w:p>
        </w:tc>
      </w:tr>
      <w:tr w14:paraId="4786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shd w:val="clear" w:color="auto" w:fill="auto"/>
            <w:vAlign w:val="center"/>
          </w:tcPr>
          <w:p w14:paraId="6959C1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53F0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1F4262D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ZY.007.003燃气热力运营管理</w:t>
            </w:r>
          </w:p>
        </w:tc>
      </w:tr>
      <w:tr w14:paraId="7815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3925D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ZY.007.003.001</w:t>
            </w:r>
          </w:p>
        </w:tc>
        <w:tc>
          <w:tcPr>
            <w:tcW w:w="1560" w:type="dxa"/>
            <w:shd w:val="clear" w:color="auto" w:fill="auto"/>
            <w:vAlign w:val="center"/>
          </w:tcPr>
          <w:p w14:paraId="542A774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低压锅炉水质标准</w:t>
            </w:r>
          </w:p>
        </w:tc>
        <w:tc>
          <w:tcPr>
            <w:tcW w:w="992" w:type="dxa"/>
            <w:shd w:val="clear" w:color="auto" w:fill="auto"/>
            <w:vAlign w:val="center"/>
          </w:tcPr>
          <w:p w14:paraId="3565AC73">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1576</w:t>
            </w:r>
          </w:p>
        </w:tc>
        <w:tc>
          <w:tcPr>
            <w:tcW w:w="992" w:type="dxa"/>
            <w:shd w:val="clear" w:color="auto" w:fill="auto"/>
            <w:vAlign w:val="center"/>
          </w:tcPr>
          <w:p w14:paraId="03B1532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7F7CCEE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额定出口蒸汽压力小于等于 2.5MPa，以水为介质的固定式蒸汽锅炉和汽水两用锅炉也适用于以水为介质的固定式承压热水锅炉和常压热水锅炉。</w:t>
            </w:r>
          </w:p>
        </w:tc>
        <w:tc>
          <w:tcPr>
            <w:tcW w:w="992" w:type="dxa"/>
            <w:vAlign w:val="center"/>
          </w:tcPr>
          <w:p w14:paraId="1A825936">
            <w:pPr>
              <w:jc w:val="center"/>
              <w:rPr>
                <w:rFonts w:hint="eastAsia" w:asciiTheme="majorEastAsia" w:hAnsiTheme="majorEastAsia" w:eastAsiaTheme="majorEastAsia" w:cstheme="majorEastAsia"/>
                <w:sz w:val="18"/>
                <w:szCs w:val="18"/>
              </w:rPr>
            </w:pPr>
          </w:p>
        </w:tc>
      </w:tr>
      <w:tr w14:paraId="345E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A6370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ZY.007.003.002</w:t>
            </w:r>
          </w:p>
        </w:tc>
        <w:tc>
          <w:tcPr>
            <w:tcW w:w="1560" w:type="dxa"/>
            <w:shd w:val="clear" w:color="auto" w:fill="auto"/>
            <w:vAlign w:val="center"/>
          </w:tcPr>
          <w:p w14:paraId="407C5E9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设备管道保温效果的测定与评价</w:t>
            </w:r>
          </w:p>
        </w:tc>
        <w:tc>
          <w:tcPr>
            <w:tcW w:w="992" w:type="dxa"/>
            <w:shd w:val="clear" w:color="auto" w:fill="auto"/>
            <w:vAlign w:val="center"/>
          </w:tcPr>
          <w:p w14:paraId="5728AF7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174</w:t>
            </w:r>
          </w:p>
        </w:tc>
        <w:tc>
          <w:tcPr>
            <w:tcW w:w="992" w:type="dxa"/>
            <w:shd w:val="clear" w:color="auto" w:fill="auto"/>
            <w:vAlign w:val="center"/>
          </w:tcPr>
          <w:p w14:paraId="48C255C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14:paraId="7A5DC077">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适用于GB 4272设备及管道保温技术通则所规定的设备、管道及其附件。</w:t>
            </w:r>
          </w:p>
        </w:tc>
        <w:tc>
          <w:tcPr>
            <w:tcW w:w="992" w:type="dxa"/>
            <w:vAlign w:val="center"/>
          </w:tcPr>
          <w:p w14:paraId="46C91B6A">
            <w:pPr>
              <w:jc w:val="center"/>
              <w:rPr>
                <w:rFonts w:hint="eastAsia" w:asciiTheme="majorEastAsia" w:hAnsiTheme="majorEastAsia" w:eastAsiaTheme="majorEastAsia" w:cstheme="majorEastAsia"/>
                <w:sz w:val="18"/>
                <w:szCs w:val="18"/>
              </w:rPr>
            </w:pPr>
          </w:p>
        </w:tc>
      </w:tr>
      <w:tr w14:paraId="4A12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0BEE2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ZY.007.003.003</w:t>
            </w:r>
          </w:p>
        </w:tc>
        <w:tc>
          <w:tcPr>
            <w:tcW w:w="1560" w:type="dxa"/>
            <w:shd w:val="clear" w:color="auto" w:fill="auto"/>
            <w:vAlign w:val="center"/>
          </w:tcPr>
          <w:p w14:paraId="5BC2E48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在役聚乙烯燃气管道检验与评价</w:t>
            </w:r>
          </w:p>
        </w:tc>
        <w:tc>
          <w:tcPr>
            <w:tcW w:w="992" w:type="dxa"/>
            <w:shd w:val="clear" w:color="auto" w:fill="auto"/>
            <w:vAlign w:val="center"/>
          </w:tcPr>
          <w:p w14:paraId="44860AD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43922</w:t>
            </w:r>
          </w:p>
        </w:tc>
        <w:tc>
          <w:tcPr>
            <w:tcW w:w="992" w:type="dxa"/>
            <w:shd w:val="clear" w:color="auto" w:fill="auto"/>
            <w:vAlign w:val="center"/>
          </w:tcPr>
          <w:p w14:paraId="4B135D28">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5CCAFA4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适用于特种设备目录范围内的在役聚乙烯燃气管道的检验与评价</w:t>
            </w:r>
          </w:p>
        </w:tc>
        <w:tc>
          <w:tcPr>
            <w:tcW w:w="992" w:type="dxa"/>
            <w:vAlign w:val="center"/>
          </w:tcPr>
          <w:p w14:paraId="32790FA1">
            <w:pPr>
              <w:jc w:val="center"/>
              <w:rPr>
                <w:rFonts w:hint="eastAsia" w:asciiTheme="majorEastAsia" w:hAnsiTheme="majorEastAsia" w:eastAsiaTheme="majorEastAsia" w:cstheme="majorEastAsia"/>
                <w:sz w:val="18"/>
                <w:szCs w:val="18"/>
              </w:rPr>
            </w:pPr>
          </w:p>
        </w:tc>
      </w:tr>
      <w:tr w14:paraId="7403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79BA5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ZY.007.003.004</w:t>
            </w:r>
          </w:p>
        </w:tc>
        <w:tc>
          <w:tcPr>
            <w:tcW w:w="1560" w:type="dxa"/>
            <w:vAlign w:val="center"/>
          </w:tcPr>
          <w:p w14:paraId="18D6E0D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城镇供热系统抢修技术规程</w:t>
            </w:r>
          </w:p>
        </w:tc>
        <w:tc>
          <w:tcPr>
            <w:tcW w:w="992" w:type="dxa"/>
            <w:vAlign w:val="center"/>
          </w:tcPr>
          <w:p w14:paraId="55569FD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203</w:t>
            </w:r>
          </w:p>
        </w:tc>
        <w:tc>
          <w:tcPr>
            <w:tcW w:w="992" w:type="dxa"/>
            <w:vAlign w:val="center"/>
          </w:tcPr>
          <w:p w14:paraId="2CE5C92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50205ED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本规程适用于供热热水介质设语压力小于或等于2.5MPa，设计温度小于或等于200℃；供热蒸汽介质设计压力小于或等于1.6MPa，设计温度小于或等于350℃的城镇供热系统的抢修。</w:t>
            </w:r>
          </w:p>
        </w:tc>
        <w:tc>
          <w:tcPr>
            <w:tcW w:w="992" w:type="dxa"/>
            <w:vAlign w:val="center"/>
          </w:tcPr>
          <w:p w14:paraId="6826D7F9">
            <w:pPr>
              <w:jc w:val="center"/>
              <w:rPr>
                <w:rFonts w:hint="eastAsia" w:asciiTheme="majorEastAsia" w:hAnsiTheme="majorEastAsia" w:eastAsiaTheme="majorEastAsia" w:cstheme="majorEastAsia"/>
                <w:sz w:val="18"/>
                <w:szCs w:val="18"/>
              </w:rPr>
            </w:pPr>
          </w:p>
        </w:tc>
      </w:tr>
      <w:tr w14:paraId="2F14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FA9FD3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ZY.007.003.005</w:t>
            </w:r>
          </w:p>
        </w:tc>
        <w:tc>
          <w:tcPr>
            <w:tcW w:w="1560" w:type="dxa"/>
            <w:vAlign w:val="center"/>
          </w:tcPr>
          <w:p w14:paraId="77F6F73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城镇燃气设施运行、维护和抢修安全技术规程</w:t>
            </w:r>
          </w:p>
        </w:tc>
        <w:tc>
          <w:tcPr>
            <w:tcW w:w="992" w:type="dxa"/>
            <w:vAlign w:val="center"/>
          </w:tcPr>
          <w:p w14:paraId="5369B6F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51</w:t>
            </w:r>
          </w:p>
        </w:tc>
        <w:tc>
          <w:tcPr>
            <w:tcW w:w="992" w:type="dxa"/>
            <w:vAlign w:val="center"/>
          </w:tcPr>
          <w:p w14:paraId="032B250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0D517C94">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适用于城镇燃气厂站、管网、用户燃气设施、监控及数据采集系统等城镇燃气设施的运行、维护和抢修。</w:t>
            </w:r>
          </w:p>
        </w:tc>
        <w:tc>
          <w:tcPr>
            <w:tcW w:w="992" w:type="dxa"/>
            <w:vAlign w:val="center"/>
          </w:tcPr>
          <w:p w14:paraId="63850621">
            <w:pPr>
              <w:jc w:val="center"/>
              <w:rPr>
                <w:rFonts w:hint="eastAsia" w:asciiTheme="majorEastAsia" w:hAnsiTheme="majorEastAsia" w:eastAsiaTheme="majorEastAsia" w:cstheme="majorEastAsia"/>
                <w:sz w:val="18"/>
                <w:szCs w:val="18"/>
              </w:rPr>
            </w:pPr>
          </w:p>
        </w:tc>
      </w:tr>
      <w:tr w14:paraId="1149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3F5B8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ZY.007.003.006</w:t>
            </w:r>
          </w:p>
        </w:tc>
        <w:tc>
          <w:tcPr>
            <w:tcW w:w="1560" w:type="dxa"/>
            <w:vAlign w:val="center"/>
          </w:tcPr>
          <w:p w14:paraId="33A20942">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城镇供热系统运行维护技术规程</w:t>
            </w:r>
          </w:p>
        </w:tc>
        <w:tc>
          <w:tcPr>
            <w:tcW w:w="992" w:type="dxa"/>
            <w:vAlign w:val="center"/>
          </w:tcPr>
          <w:p w14:paraId="3D2FF7B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88</w:t>
            </w:r>
          </w:p>
        </w:tc>
        <w:tc>
          <w:tcPr>
            <w:tcW w:w="992" w:type="dxa"/>
            <w:vAlign w:val="center"/>
          </w:tcPr>
          <w:p w14:paraId="55DE707F">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14:paraId="6776EDCB">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适用于城镇供热系统的运行和维护,其中热源部分适用于燃煤层燃锅炉和燃气锅炉。</w:t>
            </w:r>
          </w:p>
        </w:tc>
        <w:tc>
          <w:tcPr>
            <w:tcW w:w="992" w:type="dxa"/>
            <w:vAlign w:val="center"/>
          </w:tcPr>
          <w:p w14:paraId="1E5CC487">
            <w:pPr>
              <w:jc w:val="center"/>
              <w:rPr>
                <w:rFonts w:hint="eastAsia" w:asciiTheme="majorEastAsia" w:hAnsiTheme="majorEastAsia" w:eastAsiaTheme="majorEastAsia" w:cstheme="majorEastAsia"/>
                <w:sz w:val="18"/>
                <w:szCs w:val="18"/>
              </w:rPr>
            </w:pPr>
          </w:p>
        </w:tc>
      </w:tr>
      <w:tr w14:paraId="5009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D344D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ZY.007.003.007</w:t>
            </w:r>
          </w:p>
        </w:tc>
        <w:tc>
          <w:tcPr>
            <w:tcW w:w="1560" w:type="dxa"/>
            <w:shd w:val="clear" w:color="auto" w:fill="auto"/>
            <w:vAlign w:val="center"/>
          </w:tcPr>
          <w:p w14:paraId="5F52623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供热计量系统运行技术规程</w:t>
            </w:r>
          </w:p>
        </w:tc>
        <w:tc>
          <w:tcPr>
            <w:tcW w:w="992" w:type="dxa"/>
            <w:shd w:val="clear" w:color="auto" w:fill="auto"/>
            <w:vAlign w:val="center"/>
          </w:tcPr>
          <w:p w14:paraId="45321BBE">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223</w:t>
            </w:r>
          </w:p>
        </w:tc>
        <w:tc>
          <w:tcPr>
            <w:tcW w:w="992" w:type="dxa"/>
            <w:shd w:val="clear" w:color="auto" w:fill="auto"/>
            <w:vAlign w:val="center"/>
          </w:tcPr>
          <w:p w14:paraId="295BCC60">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019C5D51">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集中供热热源、热网、热力站、楼栋及用户的供热计量系统的运行、维护与管理。</w:t>
            </w:r>
          </w:p>
        </w:tc>
        <w:tc>
          <w:tcPr>
            <w:tcW w:w="992" w:type="dxa"/>
            <w:vAlign w:val="center"/>
          </w:tcPr>
          <w:p w14:paraId="3A3A01E5">
            <w:pPr>
              <w:jc w:val="center"/>
              <w:rPr>
                <w:rFonts w:hint="eastAsia" w:asciiTheme="majorEastAsia" w:hAnsiTheme="majorEastAsia" w:eastAsiaTheme="majorEastAsia" w:cstheme="majorEastAsia"/>
                <w:sz w:val="18"/>
                <w:szCs w:val="18"/>
              </w:rPr>
            </w:pPr>
          </w:p>
        </w:tc>
      </w:tr>
      <w:tr w14:paraId="1444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7767C5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ZY.007.003.008</w:t>
            </w:r>
          </w:p>
        </w:tc>
        <w:tc>
          <w:tcPr>
            <w:tcW w:w="1560" w:type="dxa"/>
            <w:shd w:val="clear" w:color="auto" w:fill="auto"/>
            <w:vAlign w:val="center"/>
          </w:tcPr>
          <w:p w14:paraId="3C04F845">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城镇供热系统安全运行技术规程</w:t>
            </w:r>
          </w:p>
        </w:tc>
        <w:tc>
          <w:tcPr>
            <w:tcW w:w="992" w:type="dxa"/>
            <w:shd w:val="clear" w:color="auto" w:fill="auto"/>
            <w:vAlign w:val="center"/>
          </w:tcPr>
          <w:p w14:paraId="5E6172A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88</w:t>
            </w:r>
          </w:p>
        </w:tc>
        <w:tc>
          <w:tcPr>
            <w:tcW w:w="992" w:type="dxa"/>
            <w:shd w:val="clear" w:color="auto" w:fill="auto"/>
            <w:vAlign w:val="center"/>
          </w:tcPr>
          <w:p w14:paraId="2A85680D">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14:paraId="1EAC5C6A">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以燃煤锅炉房为主的热源系统，其他部分适用于各种供热系统。</w:t>
            </w:r>
          </w:p>
        </w:tc>
        <w:tc>
          <w:tcPr>
            <w:tcW w:w="992" w:type="dxa"/>
            <w:vAlign w:val="center"/>
          </w:tcPr>
          <w:p w14:paraId="60734DE5">
            <w:pPr>
              <w:jc w:val="center"/>
              <w:rPr>
                <w:rFonts w:hint="eastAsia" w:asciiTheme="majorEastAsia" w:hAnsiTheme="majorEastAsia" w:eastAsiaTheme="majorEastAsia" w:cstheme="majorEastAsia"/>
                <w:sz w:val="18"/>
                <w:szCs w:val="18"/>
              </w:rPr>
            </w:pPr>
          </w:p>
        </w:tc>
      </w:tr>
      <w:tr w14:paraId="5498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14:paraId="069822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4738C50B">
      <w:pPr>
        <w:widowControl/>
        <w:ind w:firstLine="422"/>
        <w:jc w:val="left"/>
        <w:rPr>
          <w:rFonts w:hint="eastAsia" w:ascii="宋体" w:hAnsi="宋体" w:eastAsia="宋体" w:cs="宋体"/>
          <w:b/>
          <w:bCs/>
          <w:szCs w:val="21"/>
        </w:rPr>
      </w:pPr>
      <w:r>
        <w:rPr>
          <w:rFonts w:hint="eastAsia" w:ascii="宋体" w:hAnsi="宋体" w:eastAsia="宋体" w:cs="宋体"/>
          <w:b/>
          <w:bCs/>
          <w:szCs w:val="21"/>
        </w:rPr>
        <w:t>1.3.8 环境工程专用标准</w:t>
      </w:r>
    </w:p>
    <w:p w14:paraId="24D81CF0">
      <w:pPr>
        <w:widowControl/>
        <w:ind w:firstLine="420" w:firstLineChars="200"/>
        <w:jc w:val="left"/>
        <w:rPr>
          <w:rFonts w:hint="eastAsia" w:ascii="宋体" w:hAnsi="宋体" w:eastAsia="宋体" w:cs="宋体"/>
          <w:b/>
          <w:bCs/>
          <w:kern w:val="0"/>
          <w:szCs w:val="21"/>
          <w:lang w:bidi="ar"/>
        </w:rPr>
      </w:pPr>
      <w:r>
        <w:rPr>
          <w:rFonts w:hint="eastAsia" w:ascii="宋体" w:hAnsi="宋体" w:eastAsia="宋体" w:cs="宋体"/>
          <w:szCs w:val="21"/>
        </w:rPr>
        <w:t>环境工程专用标准包括</w:t>
      </w:r>
      <w:r>
        <w:rPr>
          <w:rFonts w:hint="eastAsia"/>
        </w:rPr>
        <w:t>勘察设计、施工验收及运营管理</w:t>
      </w:r>
      <w:r>
        <w:rPr>
          <w:rFonts w:hint="eastAsia" w:ascii="宋体" w:hAnsi="宋体" w:eastAsia="宋体" w:cs="宋体"/>
          <w:szCs w:val="21"/>
        </w:rPr>
        <w:t>等建设全过程的环境工程相关专用标准，标准规范项目表见下表：</w:t>
      </w:r>
      <w:r>
        <w:rPr>
          <w:rFonts w:ascii="宋体" w:hAnsi="宋体" w:eastAsia="宋体" w:cs="宋体"/>
          <w:b/>
          <w:bCs/>
          <w:kern w:val="0"/>
          <w:szCs w:val="21"/>
          <w:lang w:bidi="ar"/>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1134"/>
        <w:gridCol w:w="992"/>
        <w:gridCol w:w="2268"/>
        <w:gridCol w:w="1014"/>
      </w:tblGrid>
      <w:tr w14:paraId="4426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96" w:type="dxa"/>
            <w:vAlign w:val="center"/>
          </w:tcPr>
          <w:p w14:paraId="7DC0A9E2">
            <w:pPr>
              <w:jc w:val="center"/>
              <w:rPr>
                <w:rFonts w:hint="eastAsia" w:asciiTheme="majorEastAsia" w:hAnsiTheme="majorEastAsia" w:eastAsiaTheme="majorEastAsia" w:cstheme="majorEastAsia"/>
                <w:sz w:val="18"/>
                <w:szCs w:val="18"/>
              </w:rPr>
            </w:pPr>
            <w:bookmarkStart w:id="38" w:name="_Toc174528972"/>
            <w:bookmarkStart w:id="39" w:name="_Toc169858483"/>
            <w:bookmarkStart w:id="40" w:name="_Toc173941049"/>
            <w:r>
              <w:rPr>
                <w:rFonts w:hint="eastAsia" w:asciiTheme="majorEastAsia" w:hAnsiTheme="majorEastAsia" w:eastAsiaTheme="majorEastAsia" w:cstheme="majorEastAsia"/>
                <w:sz w:val="18"/>
                <w:szCs w:val="18"/>
              </w:rPr>
              <w:t>编码</w:t>
            </w:r>
          </w:p>
        </w:tc>
        <w:tc>
          <w:tcPr>
            <w:tcW w:w="1418" w:type="dxa"/>
            <w:vAlign w:val="center"/>
          </w:tcPr>
          <w:p w14:paraId="1EA060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1125E8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92" w:type="dxa"/>
            <w:vAlign w:val="center"/>
          </w:tcPr>
          <w:p w14:paraId="0CE34F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268" w:type="dxa"/>
            <w:vAlign w:val="center"/>
          </w:tcPr>
          <w:p w14:paraId="0B059B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1014" w:type="dxa"/>
            <w:vAlign w:val="center"/>
          </w:tcPr>
          <w:p w14:paraId="059B9E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3716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FAED3E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ZY.008环境工程专用标准</w:t>
            </w:r>
          </w:p>
        </w:tc>
      </w:tr>
      <w:tr w14:paraId="4A58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5E92A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ZY.008.001环境工程勘察设计</w:t>
            </w:r>
          </w:p>
        </w:tc>
      </w:tr>
      <w:tr w14:paraId="0E0C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C3B5F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ZY.008.001.001</w:t>
            </w:r>
          </w:p>
        </w:tc>
        <w:tc>
          <w:tcPr>
            <w:tcW w:w="1418" w:type="dxa"/>
            <w:vAlign w:val="center"/>
          </w:tcPr>
          <w:p w14:paraId="48DE71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"http://10.38.255.117:9090/zbooklib/book/detail/show?SiteID=1&amp;bookID=103667"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生活垃圾焚烧污染控制标准</w:t>
            </w:r>
            <w:r>
              <w:rPr>
                <w:rFonts w:hint="eastAsia" w:asciiTheme="majorEastAsia" w:hAnsiTheme="majorEastAsia" w:eastAsiaTheme="majorEastAsia" w:cstheme="majorEastAsia"/>
                <w:kern w:val="0"/>
                <w:sz w:val="18"/>
                <w:szCs w:val="18"/>
              </w:rPr>
              <w:fldChar w:fldCharType="end"/>
            </w:r>
          </w:p>
        </w:tc>
        <w:tc>
          <w:tcPr>
            <w:tcW w:w="1134" w:type="dxa"/>
            <w:vAlign w:val="center"/>
          </w:tcPr>
          <w:p w14:paraId="4C6D11F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18485</w:t>
            </w:r>
          </w:p>
        </w:tc>
        <w:tc>
          <w:tcPr>
            <w:tcW w:w="992" w:type="dxa"/>
            <w:vAlign w:val="center"/>
          </w:tcPr>
          <w:p w14:paraId="0CB7DC1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2DBC04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生活垃圾焚烧厂的设计、环境影响评价、竣工验收以及运行过程中的污染控制及监督管理。</w:t>
            </w:r>
          </w:p>
        </w:tc>
        <w:tc>
          <w:tcPr>
            <w:tcW w:w="1014" w:type="dxa"/>
            <w:vAlign w:val="center"/>
          </w:tcPr>
          <w:p w14:paraId="0CBB56E6">
            <w:pPr>
              <w:jc w:val="center"/>
              <w:rPr>
                <w:rFonts w:hint="eastAsia" w:asciiTheme="majorEastAsia" w:hAnsiTheme="majorEastAsia" w:eastAsiaTheme="majorEastAsia" w:cstheme="majorEastAsia"/>
                <w:sz w:val="18"/>
                <w:szCs w:val="18"/>
              </w:rPr>
            </w:pPr>
          </w:p>
        </w:tc>
      </w:tr>
      <w:tr w14:paraId="071D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6DBD6D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ZY.008.001.002</w:t>
            </w:r>
          </w:p>
        </w:tc>
        <w:tc>
          <w:tcPr>
            <w:tcW w:w="1418" w:type="dxa"/>
            <w:vAlign w:val="center"/>
          </w:tcPr>
          <w:p w14:paraId="6AF1E76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城市绿地设计规范</w:t>
            </w:r>
          </w:p>
        </w:tc>
        <w:tc>
          <w:tcPr>
            <w:tcW w:w="1134" w:type="dxa"/>
            <w:vAlign w:val="center"/>
          </w:tcPr>
          <w:p w14:paraId="08516E0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50420</w:t>
            </w:r>
          </w:p>
        </w:tc>
        <w:tc>
          <w:tcPr>
            <w:tcW w:w="992" w:type="dxa"/>
            <w:vAlign w:val="center"/>
          </w:tcPr>
          <w:p w14:paraId="08564D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50F425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城市绿地设计。</w:t>
            </w:r>
          </w:p>
        </w:tc>
        <w:tc>
          <w:tcPr>
            <w:tcW w:w="1014" w:type="dxa"/>
            <w:vAlign w:val="center"/>
          </w:tcPr>
          <w:p w14:paraId="3054FBE6">
            <w:pPr>
              <w:jc w:val="center"/>
              <w:rPr>
                <w:rFonts w:hint="eastAsia" w:asciiTheme="majorEastAsia" w:hAnsiTheme="majorEastAsia" w:eastAsiaTheme="majorEastAsia" w:cstheme="majorEastAsia"/>
                <w:sz w:val="18"/>
                <w:szCs w:val="18"/>
              </w:rPr>
            </w:pPr>
          </w:p>
        </w:tc>
      </w:tr>
      <w:tr w14:paraId="5FA9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E2D5D7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ZY.008.001.003</w:t>
            </w:r>
          </w:p>
        </w:tc>
        <w:tc>
          <w:tcPr>
            <w:tcW w:w="1418" w:type="dxa"/>
            <w:vAlign w:val="center"/>
          </w:tcPr>
          <w:p w14:paraId="53D5B3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水泥窑协同处置垃圾工程设计规范</w:t>
            </w:r>
          </w:p>
        </w:tc>
        <w:tc>
          <w:tcPr>
            <w:tcW w:w="1134" w:type="dxa"/>
            <w:vAlign w:val="center"/>
          </w:tcPr>
          <w:p w14:paraId="77A70B0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50954</w:t>
            </w:r>
          </w:p>
        </w:tc>
        <w:tc>
          <w:tcPr>
            <w:tcW w:w="992" w:type="dxa"/>
            <w:vAlign w:val="center"/>
          </w:tcPr>
          <w:p w14:paraId="6C50D5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603037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水泥窑协同处置生活垃圾工程的设计规模应根据水泥厂规模、处理范围内生活垃圾产生量的现状及预测、经济性、技术可行性和可靠性等因素确定。</w:t>
            </w:r>
          </w:p>
        </w:tc>
        <w:tc>
          <w:tcPr>
            <w:tcW w:w="1014" w:type="dxa"/>
            <w:vAlign w:val="center"/>
          </w:tcPr>
          <w:p w14:paraId="32C50C7D">
            <w:pPr>
              <w:jc w:val="center"/>
              <w:rPr>
                <w:rFonts w:hint="eastAsia" w:asciiTheme="majorEastAsia" w:hAnsiTheme="majorEastAsia" w:eastAsiaTheme="majorEastAsia" w:cstheme="majorEastAsia"/>
                <w:sz w:val="18"/>
                <w:szCs w:val="18"/>
              </w:rPr>
            </w:pPr>
          </w:p>
        </w:tc>
      </w:tr>
      <w:tr w14:paraId="4C72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7A9E81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ZY.008.001.004</w:t>
            </w:r>
          </w:p>
        </w:tc>
        <w:tc>
          <w:tcPr>
            <w:tcW w:w="1418" w:type="dxa"/>
            <w:vAlign w:val="center"/>
          </w:tcPr>
          <w:p w14:paraId="6E0B748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生活垃圾处理处置工程项目规范</w:t>
            </w:r>
          </w:p>
        </w:tc>
        <w:tc>
          <w:tcPr>
            <w:tcW w:w="1134" w:type="dxa"/>
            <w:vAlign w:val="center"/>
          </w:tcPr>
          <w:p w14:paraId="424631F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55012</w:t>
            </w:r>
          </w:p>
        </w:tc>
        <w:tc>
          <w:tcPr>
            <w:tcW w:w="992" w:type="dxa"/>
            <w:vAlign w:val="center"/>
          </w:tcPr>
          <w:p w14:paraId="66EBBA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6D688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生活垃圾处理处置工程项目。</w:t>
            </w:r>
          </w:p>
        </w:tc>
        <w:tc>
          <w:tcPr>
            <w:tcW w:w="1014" w:type="dxa"/>
            <w:vAlign w:val="center"/>
          </w:tcPr>
          <w:p w14:paraId="1597F992">
            <w:pPr>
              <w:jc w:val="center"/>
              <w:rPr>
                <w:rFonts w:hint="eastAsia" w:asciiTheme="majorEastAsia" w:hAnsiTheme="majorEastAsia" w:eastAsiaTheme="majorEastAsia" w:cstheme="majorEastAsia"/>
                <w:sz w:val="18"/>
                <w:szCs w:val="18"/>
              </w:rPr>
            </w:pPr>
          </w:p>
        </w:tc>
      </w:tr>
      <w:tr w14:paraId="22B4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C2CBB7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ZY.008.001.005</w:t>
            </w:r>
          </w:p>
        </w:tc>
        <w:tc>
          <w:tcPr>
            <w:tcW w:w="1418" w:type="dxa"/>
            <w:vAlign w:val="center"/>
          </w:tcPr>
          <w:p w14:paraId="6E88F3E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市容环卫工程项目规范</w:t>
            </w:r>
          </w:p>
        </w:tc>
        <w:tc>
          <w:tcPr>
            <w:tcW w:w="1134" w:type="dxa"/>
            <w:vAlign w:val="center"/>
          </w:tcPr>
          <w:p w14:paraId="5C758B7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55013</w:t>
            </w:r>
          </w:p>
        </w:tc>
        <w:tc>
          <w:tcPr>
            <w:tcW w:w="992" w:type="dxa"/>
            <w:vAlign w:val="center"/>
          </w:tcPr>
          <w:p w14:paraId="6D0E44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07EA97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市容环卫工程应满足垃圾分类、垃圾及时清运、市容环境清洁及质量的要求。</w:t>
            </w:r>
          </w:p>
        </w:tc>
        <w:tc>
          <w:tcPr>
            <w:tcW w:w="1014" w:type="dxa"/>
            <w:vAlign w:val="center"/>
          </w:tcPr>
          <w:p w14:paraId="542C2928">
            <w:pPr>
              <w:jc w:val="center"/>
              <w:rPr>
                <w:rFonts w:hint="eastAsia" w:asciiTheme="majorEastAsia" w:hAnsiTheme="majorEastAsia" w:eastAsiaTheme="majorEastAsia" w:cstheme="majorEastAsia"/>
                <w:sz w:val="18"/>
                <w:szCs w:val="18"/>
              </w:rPr>
            </w:pPr>
          </w:p>
        </w:tc>
      </w:tr>
      <w:tr w14:paraId="15AF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132CBB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ZY.008.001.006</w:t>
            </w:r>
          </w:p>
        </w:tc>
        <w:tc>
          <w:tcPr>
            <w:tcW w:w="1418" w:type="dxa"/>
            <w:vAlign w:val="center"/>
          </w:tcPr>
          <w:p w14:paraId="11B74D7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城市环境卫生设施规划标准</w:t>
            </w:r>
          </w:p>
        </w:tc>
        <w:tc>
          <w:tcPr>
            <w:tcW w:w="1134" w:type="dxa"/>
            <w:vAlign w:val="center"/>
          </w:tcPr>
          <w:p w14:paraId="678296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50337</w:t>
            </w:r>
          </w:p>
        </w:tc>
        <w:tc>
          <w:tcPr>
            <w:tcW w:w="992" w:type="dxa"/>
            <w:vAlign w:val="center"/>
          </w:tcPr>
          <w:p w14:paraId="639FD6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31F99C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各层次城市规划中环境卫生设施规划的编制，以及区域重大环境卫生设施布局</w:t>
            </w:r>
          </w:p>
        </w:tc>
        <w:tc>
          <w:tcPr>
            <w:tcW w:w="1014" w:type="dxa"/>
            <w:vAlign w:val="center"/>
          </w:tcPr>
          <w:p w14:paraId="10E3ECF0">
            <w:pPr>
              <w:jc w:val="center"/>
              <w:rPr>
                <w:rFonts w:hint="eastAsia" w:asciiTheme="majorEastAsia" w:hAnsiTheme="majorEastAsia" w:eastAsiaTheme="majorEastAsia" w:cstheme="majorEastAsia"/>
                <w:sz w:val="18"/>
                <w:szCs w:val="18"/>
              </w:rPr>
            </w:pPr>
          </w:p>
        </w:tc>
      </w:tr>
      <w:tr w14:paraId="66D1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40F18D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ZY.008.001.007</w:t>
            </w:r>
          </w:p>
        </w:tc>
        <w:tc>
          <w:tcPr>
            <w:tcW w:w="1418" w:type="dxa"/>
            <w:vAlign w:val="center"/>
          </w:tcPr>
          <w:p w14:paraId="46C544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城市公共厕所设计标准</w:t>
            </w:r>
          </w:p>
        </w:tc>
        <w:tc>
          <w:tcPr>
            <w:tcW w:w="1134" w:type="dxa"/>
            <w:vAlign w:val="center"/>
          </w:tcPr>
          <w:p w14:paraId="5B26E8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14</w:t>
            </w:r>
          </w:p>
        </w:tc>
        <w:tc>
          <w:tcPr>
            <w:tcW w:w="992" w:type="dxa"/>
            <w:vAlign w:val="center"/>
          </w:tcPr>
          <w:p w14:paraId="298C73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5B518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城市公共厕所的新建、改建设计。</w:t>
            </w:r>
          </w:p>
        </w:tc>
        <w:tc>
          <w:tcPr>
            <w:tcW w:w="1014" w:type="dxa"/>
            <w:vAlign w:val="center"/>
          </w:tcPr>
          <w:p w14:paraId="0E9B53DB">
            <w:pPr>
              <w:jc w:val="center"/>
              <w:rPr>
                <w:rFonts w:hint="eastAsia" w:asciiTheme="majorEastAsia" w:hAnsiTheme="majorEastAsia" w:eastAsiaTheme="majorEastAsia" w:cstheme="majorEastAsia"/>
                <w:sz w:val="18"/>
                <w:szCs w:val="18"/>
              </w:rPr>
            </w:pPr>
          </w:p>
        </w:tc>
      </w:tr>
      <w:tr w14:paraId="7CEF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A3121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ZY.008.001.008</w:t>
            </w:r>
          </w:p>
        </w:tc>
        <w:tc>
          <w:tcPr>
            <w:tcW w:w="1418" w:type="dxa"/>
            <w:vAlign w:val="center"/>
          </w:tcPr>
          <w:p w14:paraId="6BE2D8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环境卫生设施设置标准</w:t>
            </w:r>
          </w:p>
        </w:tc>
        <w:tc>
          <w:tcPr>
            <w:tcW w:w="1134" w:type="dxa"/>
            <w:vAlign w:val="center"/>
          </w:tcPr>
          <w:p w14:paraId="0DDBB6D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27</w:t>
            </w:r>
          </w:p>
        </w:tc>
        <w:tc>
          <w:tcPr>
            <w:tcW w:w="992" w:type="dxa"/>
            <w:vAlign w:val="center"/>
          </w:tcPr>
          <w:p w14:paraId="63A9163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F9EC48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城乡环境卫生设施的设置</w:t>
            </w:r>
          </w:p>
        </w:tc>
        <w:tc>
          <w:tcPr>
            <w:tcW w:w="1014" w:type="dxa"/>
            <w:vAlign w:val="center"/>
          </w:tcPr>
          <w:p w14:paraId="46EB47AC">
            <w:pPr>
              <w:jc w:val="center"/>
              <w:rPr>
                <w:rFonts w:hint="eastAsia" w:asciiTheme="majorEastAsia" w:hAnsiTheme="majorEastAsia" w:eastAsiaTheme="majorEastAsia" w:cstheme="majorEastAsia"/>
                <w:sz w:val="18"/>
                <w:szCs w:val="18"/>
              </w:rPr>
            </w:pPr>
          </w:p>
        </w:tc>
      </w:tr>
      <w:tr w14:paraId="6B90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887A9E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ZY.008.001.009</w:t>
            </w:r>
          </w:p>
        </w:tc>
        <w:tc>
          <w:tcPr>
            <w:tcW w:w="1418" w:type="dxa"/>
            <w:vAlign w:val="center"/>
          </w:tcPr>
          <w:p w14:paraId="5CC86BFC">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粪便处理厂设计规范</w:t>
            </w:r>
          </w:p>
        </w:tc>
        <w:tc>
          <w:tcPr>
            <w:tcW w:w="1134" w:type="dxa"/>
            <w:vAlign w:val="center"/>
          </w:tcPr>
          <w:p w14:paraId="612976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64</w:t>
            </w:r>
          </w:p>
        </w:tc>
        <w:tc>
          <w:tcPr>
            <w:tcW w:w="992" w:type="dxa"/>
            <w:vAlign w:val="center"/>
          </w:tcPr>
          <w:p w14:paraId="692497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7390E3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城镇新建、扩建或改建的粪便处理厂的设计。</w:t>
            </w:r>
          </w:p>
        </w:tc>
        <w:tc>
          <w:tcPr>
            <w:tcW w:w="1014" w:type="dxa"/>
            <w:vAlign w:val="center"/>
          </w:tcPr>
          <w:p w14:paraId="43243071">
            <w:pPr>
              <w:jc w:val="center"/>
              <w:rPr>
                <w:rFonts w:hint="eastAsia" w:asciiTheme="majorEastAsia" w:hAnsiTheme="majorEastAsia" w:eastAsiaTheme="majorEastAsia" w:cstheme="majorEastAsia"/>
                <w:sz w:val="18"/>
                <w:szCs w:val="18"/>
              </w:rPr>
            </w:pPr>
          </w:p>
        </w:tc>
      </w:tr>
      <w:tr w14:paraId="1672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5DB8C08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7104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641083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ZY.008.002环境工程施工验收</w:t>
            </w:r>
          </w:p>
        </w:tc>
      </w:tr>
      <w:tr w14:paraId="1B31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4F9470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ZY.008.002.001</w:t>
            </w:r>
          </w:p>
        </w:tc>
        <w:tc>
          <w:tcPr>
            <w:tcW w:w="1418" w:type="dxa"/>
            <w:vAlign w:val="center"/>
          </w:tcPr>
          <w:p w14:paraId="1C313B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生活垃圾卫生填埋处理技术规范</w:t>
            </w:r>
          </w:p>
        </w:tc>
        <w:tc>
          <w:tcPr>
            <w:tcW w:w="1134" w:type="dxa"/>
            <w:vAlign w:val="center"/>
          </w:tcPr>
          <w:p w14:paraId="368A5E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50869</w:t>
            </w:r>
          </w:p>
        </w:tc>
        <w:tc>
          <w:tcPr>
            <w:tcW w:w="992" w:type="dxa"/>
            <w:vAlign w:val="center"/>
          </w:tcPr>
          <w:p w14:paraId="55518D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268" w:type="dxa"/>
            <w:vAlign w:val="center"/>
          </w:tcPr>
          <w:p w14:paraId="6E24D90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新建、改建、扩建的生活垃圾卫生填埋处理工程的选址、设计、施工、验收和作业管理。</w:t>
            </w:r>
          </w:p>
        </w:tc>
        <w:tc>
          <w:tcPr>
            <w:tcW w:w="1014" w:type="dxa"/>
            <w:vAlign w:val="center"/>
          </w:tcPr>
          <w:p w14:paraId="3C1E80EF">
            <w:pPr>
              <w:jc w:val="center"/>
              <w:rPr>
                <w:rFonts w:hint="eastAsia" w:asciiTheme="majorEastAsia" w:hAnsiTheme="majorEastAsia" w:eastAsiaTheme="majorEastAsia" w:cstheme="majorEastAsia"/>
                <w:sz w:val="18"/>
                <w:szCs w:val="18"/>
              </w:rPr>
            </w:pPr>
          </w:p>
        </w:tc>
      </w:tr>
      <w:tr w14:paraId="0B8D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85CC87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ZY.008.002.002</w:t>
            </w:r>
          </w:p>
        </w:tc>
        <w:tc>
          <w:tcPr>
            <w:tcW w:w="1418" w:type="dxa"/>
            <w:vAlign w:val="center"/>
          </w:tcPr>
          <w:p w14:paraId="59F580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生活垃圾卫生填埋场封场技术规范</w:t>
            </w:r>
          </w:p>
        </w:tc>
        <w:tc>
          <w:tcPr>
            <w:tcW w:w="1134" w:type="dxa"/>
            <w:vAlign w:val="center"/>
          </w:tcPr>
          <w:p w14:paraId="6AD63A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51220</w:t>
            </w:r>
          </w:p>
        </w:tc>
        <w:tc>
          <w:tcPr>
            <w:tcW w:w="992" w:type="dxa"/>
            <w:vAlign w:val="center"/>
          </w:tcPr>
          <w:p w14:paraId="3D865C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268" w:type="dxa"/>
            <w:vAlign w:val="center"/>
          </w:tcPr>
          <w:p w14:paraId="61A4346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生活垃圾卫生填埋场和简易填埋场的封场工程。</w:t>
            </w:r>
          </w:p>
        </w:tc>
        <w:tc>
          <w:tcPr>
            <w:tcW w:w="1014" w:type="dxa"/>
            <w:vAlign w:val="center"/>
          </w:tcPr>
          <w:p w14:paraId="047CCB7F">
            <w:pPr>
              <w:jc w:val="center"/>
              <w:rPr>
                <w:rFonts w:hint="eastAsia" w:asciiTheme="majorEastAsia" w:hAnsiTheme="majorEastAsia" w:eastAsiaTheme="majorEastAsia" w:cstheme="majorEastAsia"/>
                <w:sz w:val="18"/>
                <w:szCs w:val="18"/>
              </w:rPr>
            </w:pPr>
          </w:p>
        </w:tc>
      </w:tr>
      <w:tr w14:paraId="6E60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1AF57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ZY.008.002.003</w:t>
            </w:r>
          </w:p>
        </w:tc>
        <w:tc>
          <w:tcPr>
            <w:tcW w:w="1418" w:type="dxa"/>
            <w:vAlign w:val="center"/>
          </w:tcPr>
          <w:p w14:paraId="008EEF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生活垃圾卫生填埋场环境监测技术要求</w:t>
            </w:r>
          </w:p>
        </w:tc>
        <w:tc>
          <w:tcPr>
            <w:tcW w:w="1134" w:type="dxa"/>
            <w:vAlign w:val="center"/>
          </w:tcPr>
          <w:p w14:paraId="610603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18772</w:t>
            </w:r>
          </w:p>
        </w:tc>
        <w:tc>
          <w:tcPr>
            <w:tcW w:w="992" w:type="dxa"/>
            <w:vAlign w:val="center"/>
          </w:tcPr>
          <w:p w14:paraId="2DC8D7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国标</w:t>
            </w:r>
          </w:p>
        </w:tc>
        <w:tc>
          <w:tcPr>
            <w:tcW w:w="2268" w:type="dxa"/>
            <w:vAlign w:val="center"/>
          </w:tcPr>
          <w:p w14:paraId="5C542E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适用于生活垃圾卫生填埋场</w:t>
            </w:r>
          </w:p>
        </w:tc>
        <w:tc>
          <w:tcPr>
            <w:tcW w:w="1014" w:type="dxa"/>
            <w:vAlign w:val="center"/>
          </w:tcPr>
          <w:p w14:paraId="443AE415">
            <w:pPr>
              <w:jc w:val="center"/>
              <w:rPr>
                <w:rFonts w:hint="eastAsia" w:asciiTheme="majorEastAsia" w:hAnsiTheme="majorEastAsia" w:eastAsiaTheme="majorEastAsia" w:cstheme="majorEastAsia"/>
                <w:sz w:val="18"/>
                <w:szCs w:val="18"/>
              </w:rPr>
            </w:pPr>
          </w:p>
        </w:tc>
      </w:tr>
      <w:tr w14:paraId="23AC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A28928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ZY.008.002.004</w:t>
            </w:r>
          </w:p>
        </w:tc>
        <w:tc>
          <w:tcPr>
            <w:tcW w:w="1418" w:type="dxa"/>
            <w:vAlign w:val="center"/>
          </w:tcPr>
          <w:p w14:paraId="76F44A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城镇污水处理厂污泥处置园林绿化用泥质</w:t>
            </w:r>
          </w:p>
        </w:tc>
        <w:tc>
          <w:tcPr>
            <w:tcW w:w="1134" w:type="dxa"/>
            <w:vAlign w:val="center"/>
          </w:tcPr>
          <w:p w14:paraId="1A6446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23486</w:t>
            </w:r>
          </w:p>
        </w:tc>
        <w:tc>
          <w:tcPr>
            <w:tcW w:w="992" w:type="dxa"/>
            <w:vAlign w:val="center"/>
          </w:tcPr>
          <w:p w14:paraId="376014A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109D6E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城镇污水处理厂污泥园林绿化利用的泥质指标及限值、取样和监测等。</w:t>
            </w:r>
          </w:p>
        </w:tc>
        <w:tc>
          <w:tcPr>
            <w:tcW w:w="1014" w:type="dxa"/>
            <w:vAlign w:val="center"/>
          </w:tcPr>
          <w:p w14:paraId="5D1EB97B">
            <w:pPr>
              <w:jc w:val="center"/>
              <w:rPr>
                <w:rFonts w:hint="eastAsia" w:asciiTheme="majorEastAsia" w:hAnsiTheme="majorEastAsia" w:eastAsiaTheme="majorEastAsia" w:cstheme="majorEastAsia"/>
                <w:sz w:val="18"/>
                <w:szCs w:val="18"/>
              </w:rPr>
            </w:pPr>
          </w:p>
        </w:tc>
      </w:tr>
      <w:tr w14:paraId="1739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34AE8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ZY.008.002.005</w:t>
            </w:r>
          </w:p>
        </w:tc>
        <w:tc>
          <w:tcPr>
            <w:tcW w:w="1418" w:type="dxa"/>
            <w:vAlign w:val="center"/>
          </w:tcPr>
          <w:p w14:paraId="2115DD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水生态健康评价技术指南</w:t>
            </w:r>
          </w:p>
        </w:tc>
        <w:tc>
          <w:tcPr>
            <w:tcW w:w="1134" w:type="dxa"/>
            <w:vAlign w:val="center"/>
          </w:tcPr>
          <w:p w14:paraId="19A6DD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43476</w:t>
            </w:r>
          </w:p>
        </w:tc>
        <w:tc>
          <w:tcPr>
            <w:tcW w:w="992" w:type="dxa"/>
            <w:vAlign w:val="center"/>
          </w:tcPr>
          <w:p w14:paraId="2DE934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268" w:type="dxa"/>
            <w:vAlign w:val="center"/>
          </w:tcPr>
          <w:p w14:paraId="5CB852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河流(不包括入海口)湖泊、水库等淡水生态系统的健康状况评价。</w:t>
            </w:r>
          </w:p>
        </w:tc>
        <w:tc>
          <w:tcPr>
            <w:tcW w:w="1014" w:type="dxa"/>
            <w:vAlign w:val="center"/>
          </w:tcPr>
          <w:p w14:paraId="2DCD4502">
            <w:pPr>
              <w:jc w:val="center"/>
              <w:rPr>
                <w:rFonts w:hint="eastAsia" w:asciiTheme="majorEastAsia" w:hAnsiTheme="majorEastAsia" w:eastAsiaTheme="majorEastAsia" w:cstheme="majorEastAsia"/>
                <w:sz w:val="18"/>
                <w:szCs w:val="18"/>
              </w:rPr>
            </w:pPr>
          </w:p>
        </w:tc>
      </w:tr>
      <w:tr w14:paraId="1A55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73C89F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ZY.008.002.006</w:t>
            </w:r>
          </w:p>
        </w:tc>
        <w:tc>
          <w:tcPr>
            <w:tcW w:w="1418" w:type="dxa"/>
            <w:vAlign w:val="center"/>
          </w:tcPr>
          <w:p w14:paraId="598162E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生活垃圾卫生填埋封场技术规程</w:t>
            </w:r>
          </w:p>
        </w:tc>
        <w:tc>
          <w:tcPr>
            <w:tcW w:w="1134" w:type="dxa"/>
            <w:vAlign w:val="center"/>
          </w:tcPr>
          <w:p w14:paraId="1EAE4B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112</w:t>
            </w:r>
          </w:p>
        </w:tc>
        <w:tc>
          <w:tcPr>
            <w:tcW w:w="992" w:type="dxa"/>
            <w:vAlign w:val="center"/>
          </w:tcPr>
          <w:p w14:paraId="20E686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4C1AC6A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生活垃圾卫生填埋场封场工程的规划、设计、施工、管理。</w:t>
            </w:r>
          </w:p>
        </w:tc>
        <w:tc>
          <w:tcPr>
            <w:tcW w:w="1014" w:type="dxa"/>
            <w:vAlign w:val="center"/>
          </w:tcPr>
          <w:p w14:paraId="77FEDFE8">
            <w:pPr>
              <w:jc w:val="center"/>
              <w:rPr>
                <w:rFonts w:hint="eastAsia" w:asciiTheme="majorEastAsia" w:hAnsiTheme="majorEastAsia" w:eastAsiaTheme="majorEastAsia" w:cstheme="majorEastAsia"/>
                <w:sz w:val="18"/>
                <w:szCs w:val="18"/>
              </w:rPr>
            </w:pPr>
          </w:p>
        </w:tc>
      </w:tr>
      <w:tr w14:paraId="7D69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483166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ZY.008.002.007</w:t>
            </w:r>
          </w:p>
        </w:tc>
        <w:tc>
          <w:tcPr>
            <w:tcW w:w="1418" w:type="dxa"/>
            <w:vAlign w:val="center"/>
          </w:tcPr>
          <w:p w14:paraId="3EC52D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生活垃圾卫生填埋场防渗系统工程技术规范</w:t>
            </w:r>
          </w:p>
        </w:tc>
        <w:tc>
          <w:tcPr>
            <w:tcW w:w="1134" w:type="dxa"/>
            <w:vAlign w:val="center"/>
          </w:tcPr>
          <w:p w14:paraId="19DB0F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113</w:t>
            </w:r>
          </w:p>
        </w:tc>
        <w:tc>
          <w:tcPr>
            <w:tcW w:w="992" w:type="dxa"/>
            <w:vAlign w:val="center"/>
          </w:tcPr>
          <w:p w14:paraId="563B2D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59CE82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垃圾填埋场防渗系统工程的设计、施工、验收及维护。</w:t>
            </w:r>
          </w:p>
        </w:tc>
        <w:tc>
          <w:tcPr>
            <w:tcW w:w="1014" w:type="dxa"/>
            <w:vAlign w:val="center"/>
          </w:tcPr>
          <w:p w14:paraId="0826AEBC">
            <w:pPr>
              <w:jc w:val="center"/>
              <w:rPr>
                <w:rFonts w:hint="eastAsia" w:asciiTheme="majorEastAsia" w:hAnsiTheme="majorEastAsia" w:eastAsiaTheme="majorEastAsia" w:cstheme="majorEastAsia"/>
                <w:sz w:val="18"/>
                <w:szCs w:val="18"/>
              </w:rPr>
            </w:pPr>
          </w:p>
        </w:tc>
      </w:tr>
      <w:tr w14:paraId="0605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32555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ZY.008.002.008</w:t>
            </w:r>
          </w:p>
        </w:tc>
        <w:tc>
          <w:tcPr>
            <w:tcW w:w="1418" w:type="dxa"/>
            <w:vAlign w:val="center"/>
          </w:tcPr>
          <w:p w14:paraId="581059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生活垃圾焚烧厂运行维护与安全技术标准</w:t>
            </w:r>
          </w:p>
        </w:tc>
        <w:tc>
          <w:tcPr>
            <w:tcW w:w="1134" w:type="dxa"/>
            <w:vAlign w:val="center"/>
          </w:tcPr>
          <w:p w14:paraId="2EFEEA8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128</w:t>
            </w:r>
          </w:p>
        </w:tc>
        <w:tc>
          <w:tcPr>
            <w:tcW w:w="992" w:type="dxa"/>
            <w:vAlign w:val="center"/>
          </w:tcPr>
          <w:p w14:paraId="18604B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9BD8F4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采用炉排型和流化床型焚烧炉处理垃圾的焚烧厂的运行、维护与安全管理。</w:t>
            </w:r>
          </w:p>
        </w:tc>
        <w:tc>
          <w:tcPr>
            <w:tcW w:w="1014" w:type="dxa"/>
            <w:vAlign w:val="center"/>
          </w:tcPr>
          <w:p w14:paraId="799EC777">
            <w:pPr>
              <w:jc w:val="center"/>
              <w:rPr>
                <w:rFonts w:hint="eastAsia" w:asciiTheme="majorEastAsia" w:hAnsiTheme="majorEastAsia" w:eastAsiaTheme="majorEastAsia" w:cstheme="majorEastAsia"/>
                <w:sz w:val="18"/>
                <w:szCs w:val="18"/>
              </w:rPr>
            </w:pPr>
          </w:p>
        </w:tc>
      </w:tr>
      <w:tr w14:paraId="2D7D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D7892D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ZY.008.002.009</w:t>
            </w:r>
          </w:p>
        </w:tc>
        <w:tc>
          <w:tcPr>
            <w:tcW w:w="1418" w:type="dxa"/>
            <w:vAlign w:val="center"/>
          </w:tcPr>
          <w:p w14:paraId="57C9E0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生活垃圾填埋场填埋气体收集处理及利用工程技术规范</w:t>
            </w:r>
          </w:p>
        </w:tc>
        <w:tc>
          <w:tcPr>
            <w:tcW w:w="1134" w:type="dxa"/>
            <w:vAlign w:val="center"/>
          </w:tcPr>
          <w:p w14:paraId="4D602D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133</w:t>
            </w:r>
          </w:p>
        </w:tc>
        <w:tc>
          <w:tcPr>
            <w:tcW w:w="992" w:type="dxa"/>
            <w:vAlign w:val="center"/>
          </w:tcPr>
          <w:p w14:paraId="24DBFF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3DFCD8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新建、扩建、改建的填埋气休收集、处理及利用工程的设计、施工及验收。</w:t>
            </w:r>
          </w:p>
        </w:tc>
        <w:tc>
          <w:tcPr>
            <w:tcW w:w="1014" w:type="dxa"/>
            <w:vAlign w:val="center"/>
          </w:tcPr>
          <w:p w14:paraId="2FE7BF17">
            <w:pPr>
              <w:jc w:val="center"/>
              <w:rPr>
                <w:rFonts w:hint="eastAsia" w:asciiTheme="majorEastAsia" w:hAnsiTheme="majorEastAsia" w:eastAsiaTheme="majorEastAsia" w:cstheme="majorEastAsia"/>
                <w:sz w:val="18"/>
                <w:szCs w:val="18"/>
              </w:rPr>
            </w:pPr>
          </w:p>
        </w:tc>
      </w:tr>
      <w:tr w14:paraId="11C7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66A48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ZY.008.002.010</w:t>
            </w:r>
          </w:p>
        </w:tc>
        <w:tc>
          <w:tcPr>
            <w:tcW w:w="1418" w:type="dxa"/>
            <w:vAlign w:val="center"/>
          </w:tcPr>
          <w:p w14:paraId="7994FB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城市生活垃圾卫生填埋技术标准</w:t>
            </w:r>
          </w:p>
        </w:tc>
        <w:tc>
          <w:tcPr>
            <w:tcW w:w="1134" w:type="dxa"/>
            <w:vAlign w:val="center"/>
          </w:tcPr>
          <w:p w14:paraId="71ED539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17</w:t>
            </w:r>
          </w:p>
        </w:tc>
        <w:tc>
          <w:tcPr>
            <w:tcW w:w="992" w:type="dxa"/>
            <w:vAlign w:val="center"/>
          </w:tcPr>
          <w:p w14:paraId="2CD4CD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30FF0E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新建的城市生活垃圾卫生填埋工程的选址、可行性研究、设计、施工、验收及作业管理等过程，也适用于城市生活垃圾填埋场改建、扩建工程。</w:t>
            </w:r>
          </w:p>
        </w:tc>
        <w:tc>
          <w:tcPr>
            <w:tcW w:w="1014" w:type="dxa"/>
            <w:vAlign w:val="center"/>
          </w:tcPr>
          <w:p w14:paraId="7154BD5C">
            <w:pPr>
              <w:jc w:val="center"/>
              <w:rPr>
                <w:rFonts w:hint="eastAsia" w:asciiTheme="majorEastAsia" w:hAnsiTheme="majorEastAsia" w:eastAsiaTheme="majorEastAsia" w:cstheme="majorEastAsia"/>
                <w:sz w:val="18"/>
                <w:szCs w:val="18"/>
              </w:rPr>
            </w:pPr>
          </w:p>
        </w:tc>
      </w:tr>
      <w:tr w14:paraId="7AF2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8FE9F2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ZY.008.002.011</w:t>
            </w:r>
          </w:p>
        </w:tc>
        <w:tc>
          <w:tcPr>
            <w:tcW w:w="1418" w:type="dxa"/>
            <w:vAlign w:val="center"/>
          </w:tcPr>
          <w:p w14:paraId="2616151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生活垃圾卫生填埋气体收集处理及利用工程运行维护技术规程</w:t>
            </w:r>
          </w:p>
        </w:tc>
        <w:tc>
          <w:tcPr>
            <w:tcW w:w="1134" w:type="dxa"/>
            <w:vAlign w:val="center"/>
          </w:tcPr>
          <w:p w14:paraId="3828F7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175</w:t>
            </w:r>
          </w:p>
        </w:tc>
        <w:tc>
          <w:tcPr>
            <w:tcW w:w="992" w:type="dxa"/>
            <w:vAlign w:val="center"/>
          </w:tcPr>
          <w:p w14:paraId="339128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39B757A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生活垃圾填埋气体收集、处理及利用工程的运行、维护及安全管理。</w:t>
            </w:r>
          </w:p>
        </w:tc>
        <w:tc>
          <w:tcPr>
            <w:tcW w:w="1014" w:type="dxa"/>
            <w:vAlign w:val="center"/>
          </w:tcPr>
          <w:p w14:paraId="54661A44">
            <w:pPr>
              <w:jc w:val="center"/>
              <w:rPr>
                <w:rFonts w:hint="eastAsia" w:asciiTheme="majorEastAsia" w:hAnsiTheme="majorEastAsia" w:eastAsiaTheme="majorEastAsia" w:cstheme="majorEastAsia"/>
                <w:sz w:val="18"/>
                <w:szCs w:val="18"/>
              </w:rPr>
            </w:pPr>
          </w:p>
        </w:tc>
      </w:tr>
      <w:tr w14:paraId="210F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2F0C8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ZY.008.002.012</w:t>
            </w:r>
          </w:p>
        </w:tc>
        <w:tc>
          <w:tcPr>
            <w:tcW w:w="1418" w:type="dxa"/>
            <w:vAlign w:val="center"/>
          </w:tcPr>
          <w:p w14:paraId="4EA163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村镇生活垃圾收集运输技术规程</w:t>
            </w:r>
          </w:p>
        </w:tc>
        <w:tc>
          <w:tcPr>
            <w:tcW w:w="1134" w:type="dxa"/>
            <w:vAlign w:val="center"/>
          </w:tcPr>
          <w:p w14:paraId="2F31A6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205</w:t>
            </w:r>
          </w:p>
        </w:tc>
        <w:tc>
          <w:tcPr>
            <w:tcW w:w="992" w:type="dxa"/>
            <w:vAlign w:val="center"/>
          </w:tcPr>
          <w:p w14:paraId="4BED69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AC7B8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城市和村镇生活垃圾收运系统的规划、建设与运行。</w:t>
            </w:r>
          </w:p>
        </w:tc>
        <w:tc>
          <w:tcPr>
            <w:tcW w:w="1014" w:type="dxa"/>
            <w:vAlign w:val="center"/>
          </w:tcPr>
          <w:p w14:paraId="418ABDD7">
            <w:pPr>
              <w:jc w:val="center"/>
              <w:rPr>
                <w:rFonts w:hint="eastAsia" w:asciiTheme="majorEastAsia" w:hAnsiTheme="majorEastAsia" w:eastAsiaTheme="majorEastAsia" w:cstheme="majorEastAsia"/>
                <w:sz w:val="18"/>
                <w:szCs w:val="18"/>
              </w:rPr>
            </w:pPr>
          </w:p>
        </w:tc>
      </w:tr>
      <w:tr w14:paraId="42AE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911C31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ZY.008.002.013</w:t>
            </w:r>
          </w:p>
        </w:tc>
        <w:tc>
          <w:tcPr>
            <w:tcW w:w="1418" w:type="dxa"/>
            <w:vAlign w:val="center"/>
          </w:tcPr>
          <w:p w14:paraId="6DCC62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城镇环境卫生设施除臭技术标准</w:t>
            </w:r>
          </w:p>
        </w:tc>
        <w:tc>
          <w:tcPr>
            <w:tcW w:w="1134" w:type="dxa"/>
            <w:vAlign w:val="center"/>
          </w:tcPr>
          <w:p w14:paraId="22D701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274</w:t>
            </w:r>
          </w:p>
        </w:tc>
        <w:tc>
          <w:tcPr>
            <w:tcW w:w="992" w:type="dxa"/>
            <w:vAlign w:val="center"/>
          </w:tcPr>
          <w:p w14:paraId="4F8039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EEC5F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新建、扩建和改建环卫设施臭气控制和除臭工程的建设、运行管理和监测。</w:t>
            </w:r>
          </w:p>
        </w:tc>
        <w:tc>
          <w:tcPr>
            <w:tcW w:w="1014" w:type="dxa"/>
            <w:vAlign w:val="center"/>
          </w:tcPr>
          <w:p w14:paraId="4D720984">
            <w:pPr>
              <w:jc w:val="center"/>
              <w:rPr>
                <w:rFonts w:hint="eastAsia" w:asciiTheme="majorEastAsia" w:hAnsiTheme="majorEastAsia" w:eastAsiaTheme="majorEastAsia" w:cstheme="majorEastAsia"/>
                <w:sz w:val="18"/>
                <w:szCs w:val="18"/>
              </w:rPr>
            </w:pPr>
          </w:p>
        </w:tc>
      </w:tr>
      <w:tr w14:paraId="647C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5127A9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ZY.008.002.014</w:t>
            </w:r>
          </w:p>
        </w:tc>
        <w:tc>
          <w:tcPr>
            <w:tcW w:w="1418" w:type="dxa"/>
            <w:vAlign w:val="center"/>
          </w:tcPr>
          <w:p w14:paraId="371B61B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生活垃圾堆肥处理技术规范</w:t>
            </w:r>
          </w:p>
        </w:tc>
        <w:tc>
          <w:tcPr>
            <w:tcW w:w="1134" w:type="dxa"/>
            <w:vAlign w:val="center"/>
          </w:tcPr>
          <w:p w14:paraId="09425FC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52</w:t>
            </w:r>
          </w:p>
        </w:tc>
        <w:tc>
          <w:tcPr>
            <w:tcW w:w="992" w:type="dxa"/>
            <w:vAlign w:val="center"/>
          </w:tcPr>
          <w:p w14:paraId="208283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5BDC90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新建、扩建、改建的生活垃圾堆肥处理工程的选址、设计、施工及验收。</w:t>
            </w:r>
          </w:p>
        </w:tc>
        <w:tc>
          <w:tcPr>
            <w:tcW w:w="1014" w:type="dxa"/>
            <w:vAlign w:val="center"/>
          </w:tcPr>
          <w:p w14:paraId="7A7DB8C4">
            <w:pPr>
              <w:jc w:val="center"/>
              <w:rPr>
                <w:rFonts w:hint="eastAsia" w:asciiTheme="majorEastAsia" w:hAnsiTheme="majorEastAsia" w:eastAsiaTheme="majorEastAsia" w:cstheme="majorEastAsia"/>
                <w:sz w:val="18"/>
                <w:szCs w:val="18"/>
              </w:rPr>
            </w:pPr>
          </w:p>
        </w:tc>
      </w:tr>
      <w:tr w14:paraId="3060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4F51D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ZY.008.002.015</w:t>
            </w:r>
          </w:p>
        </w:tc>
        <w:tc>
          <w:tcPr>
            <w:tcW w:w="1418" w:type="dxa"/>
            <w:vAlign w:val="center"/>
          </w:tcPr>
          <w:p w14:paraId="3ADA29C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生活垃圾堆肥处理厂运行维护技术规程</w:t>
            </w:r>
          </w:p>
        </w:tc>
        <w:tc>
          <w:tcPr>
            <w:tcW w:w="1134" w:type="dxa"/>
            <w:vAlign w:val="center"/>
          </w:tcPr>
          <w:p w14:paraId="51E3F8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86</w:t>
            </w:r>
          </w:p>
        </w:tc>
        <w:tc>
          <w:tcPr>
            <w:tcW w:w="992" w:type="dxa"/>
            <w:vAlign w:val="center"/>
          </w:tcPr>
          <w:p w14:paraId="0BA71C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0AFFB3E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以生活垃圾为主要原料的垃圾堆肥厂的运行、维护及安全管理。</w:t>
            </w:r>
          </w:p>
        </w:tc>
        <w:tc>
          <w:tcPr>
            <w:tcW w:w="1014" w:type="dxa"/>
            <w:vAlign w:val="center"/>
          </w:tcPr>
          <w:p w14:paraId="494E0638">
            <w:pPr>
              <w:jc w:val="center"/>
              <w:rPr>
                <w:rFonts w:hint="eastAsia" w:asciiTheme="majorEastAsia" w:hAnsiTheme="majorEastAsia" w:eastAsiaTheme="majorEastAsia" w:cstheme="majorEastAsia"/>
                <w:sz w:val="18"/>
                <w:szCs w:val="18"/>
              </w:rPr>
            </w:pPr>
          </w:p>
        </w:tc>
      </w:tr>
      <w:tr w14:paraId="58FC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8D7A1F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ZY.008.002.016</w:t>
            </w:r>
          </w:p>
        </w:tc>
        <w:tc>
          <w:tcPr>
            <w:tcW w:w="1418" w:type="dxa"/>
            <w:vAlign w:val="center"/>
          </w:tcPr>
          <w:p w14:paraId="068E2E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生活垃圾焚烧处理工程技术规范</w:t>
            </w:r>
          </w:p>
        </w:tc>
        <w:tc>
          <w:tcPr>
            <w:tcW w:w="1134" w:type="dxa"/>
            <w:vAlign w:val="center"/>
          </w:tcPr>
          <w:p w14:paraId="19BF425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90</w:t>
            </w:r>
          </w:p>
        </w:tc>
        <w:tc>
          <w:tcPr>
            <w:tcW w:w="992" w:type="dxa"/>
            <w:vAlign w:val="center"/>
          </w:tcPr>
          <w:p w14:paraId="3DD600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BF9A4F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以焚烧方法处理垃圾的新建和改扩建工程的规划、设计、施工及验收。</w:t>
            </w:r>
          </w:p>
        </w:tc>
        <w:tc>
          <w:tcPr>
            <w:tcW w:w="1014" w:type="dxa"/>
            <w:vAlign w:val="center"/>
          </w:tcPr>
          <w:p w14:paraId="531B27F3">
            <w:pPr>
              <w:jc w:val="center"/>
              <w:rPr>
                <w:rFonts w:hint="eastAsia" w:asciiTheme="majorEastAsia" w:hAnsiTheme="majorEastAsia" w:eastAsiaTheme="majorEastAsia" w:cstheme="majorEastAsia"/>
                <w:sz w:val="18"/>
                <w:szCs w:val="18"/>
              </w:rPr>
            </w:pPr>
          </w:p>
        </w:tc>
      </w:tr>
      <w:tr w14:paraId="51E9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6FA4B8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ZY.008.002.017</w:t>
            </w:r>
          </w:p>
        </w:tc>
        <w:tc>
          <w:tcPr>
            <w:tcW w:w="1418" w:type="dxa"/>
            <w:vAlign w:val="center"/>
          </w:tcPr>
          <w:p w14:paraId="54D6E5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生活垃圾卫生填埋场运行维护技术规程</w:t>
            </w:r>
          </w:p>
        </w:tc>
        <w:tc>
          <w:tcPr>
            <w:tcW w:w="1134" w:type="dxa"/>
            <w:vAlign w:val="center"/>
          </w:tcPr>
          <w:p w14:paraId="5368FBD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93</w:t>
            </w:r>
          </w:p>
        </w:tc>
        <w:tc>
          <w:tcPr>
            <w:tcW w:w="992" w:type="dxa"/>
            <w:vAlign w:val="center"/>
          </w:tcPr>
          <w:p w14:paraId="60F793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7AE21E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填埋场的运行、维护及安全管理。</w:t>
            </w:r>
          </w:p>
        </w:tc>
        <w:tc>
          <w:tcPr>
            <w:tcW w:w="1014" w:type="dxa"/>
            <w:vAlign w:val="center"/>
          </w:tcPr>
          <w:p w14:paraId="2B6780D6">
            <w:pPr>
              <w:jc w:val="center"/>
              <w:rPr>
                <w:rFonts w:hint="eastAsia" w:asciiTheme="majorEastAsia" w:hAnsiTheme="majorEastAsia" w:eastAsiaTheme="majorEastAsia" w:cstheme="majorEastAsia"/>
                <w:sz w:val="18"/>
                <w:szCs w:val="18"/>
              </w:rPr>
            </w:pPr>
          </w:p>
        </w:tc>
      </w:tr>
      <w:tr w14:paraId="19CE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A3A1B6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ZY.008.002.018</w:t>
            </w:r>
          </w:p>
        </w:tc>
        <w:tc>
          <w:tcPr>
            <w:tcW w:w="1418" w:type="dxa"/>
            <w:vAlign w:val="center"/>
          </w:tcPr>
          <w:p w14:paraId="70F331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生活垃圾转运站运行维护技术规程</w:t>
            </w:r>
          </w:p>
        </w:tc>
        <w:tc>
          <w:tcPr>
            <w:tcW w:w="1134" w:type="dxa"/>
            <w:vAlign w:val="center"/>
          </w:tcPr>
          <w:p w14:paraId="58FE3A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109</w:t>
            </w:r>
          </w:p>
        </w:tc>
        <w:tc>
          <w:tcPr>
            <w:tcW w:w="992" w:type="dxa"/>
            <w:vAlign w:val="center"/>
          </w:tcPr>
          <w:p w14:paraId="43FB55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22F6E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生活垃圾转运站的运行操作与管理、维护保养、安全操作与管理。</w:t>
            </w:r>
          </w:p>
        </w:tc>
        <w:tc>
          <w:tcPr>
            <w:tcW w:w="1014" w:type="dxa"/>
            <w:vAlign w:val="center"/>
          </w:tcPr>
          <w:p w14:paraId="579F7827">
            <w:pPr>
              <w:jc w:val="center"/>
              <w:rPr>
                <w:rFonts w:hint="eastAsia" w:asciiTheme="majorEastAsia" w:hAnsiTheme="majorEastAsia" w:eastAsiaTheme="majorEastAsia" w:cstheme="majorEastAsia"/>
                <w:sz w:val="18"/>
                <w:szCs w:val="18"/>
              </w:rPr>
            </w:pPr>
          </w:p>
        </w:tc>
      </w:tr>
      <w:tr w14:paraId="4F87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78D415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ZY.008.002.019</w:t>
            </w:r>
          </w:p>
        </w:tc>
        <w:tc>
          <w:tcPr>
            <w:tcW w:w="1418" w:type="dxa"/>
            <w:vAlign w:val="center"/>
          </w:tcPr>
          <w:p w14:paraId="0639B0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建筑垃圾处理技术标准</w:t>
            </w:r>
          </w:p>
        </w:tc>
        <w:tc>
          <w:tcPr>
            <w:tcW w:w="1134" w:type="dxa"/>
            <w:vAlign w:val="center"/>
          </w:tcPr>
          <w:p w14:paraId="5E0F222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134</w:t>
            </w:r>
          </w:p>
        </w:tc>
        <w:tc>
          <w:tcPr>
            <w:tcW w:w="992" w:type="dxa"/>
            <w:vAlign w:val="center"/>
          </w:tcPr>
          <w:p w14:paraId="13F946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266008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建筑垃圾的收集运输与转运调配、资源化利用、堆填、填埋处置等的规划、建设和运行管理。</w:t>
            </w:r>
          </w:p>
        </w:tc>
        <w:tc>
          <w:tcPr>
            <w:tcW w:w="1014" w:type="dxa"/>
            <w:vAlign w:val="center"/>
          </w:tcPr>
          <w:p w14:paraId="3B81A35C">
            <w:pPr>
              <w:jc w:val="center"/>
              <w:rPr>
                <w:rFonts w:hint="eastAsia" w:asciiTheme="majorEastAsia" w:hAnsiTheme="majorEastAsia" w:eastAsiaTheme="majorEastAsia" w:cstheme="majorEastAsia"/>
                <w:sz w:val="18"/>
                <w:szCs w:val="18"/>
              </w:rPr>
            </w:pPr>
          </w:p>
        </w:tc>
      </w:tr>
      <w:tr w14:paraId="7B0C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942C2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ZY.008.002.020</w:t>
            </w:r>
          </w:p>
        </w:tc>
        <w:tc>
          <w:tcPr>
            <w:tcW w:w="1418" w:type="dxa"/>
            <w:vAlign w:val="center"/>
          </w:tcPr>
          <w:p w14:paraId="22ADF39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生活垃圾渗沥液处理技术规范</w:t>
            </w:r>
          </w:p>
        </w:tc>
        <w:tc>
          <w:tcPr>
            <w:tcW w:w="1134" w:type="dxa"/>
            <w:vAlign w:val="center"/>
          </w:tcPr>
          <w:p w14:paraId="46A510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150</w:t>
            </w:r>
          </w:p>
        </w:tc>
        <w:tc>
          <w:tcPr>
            <w:tcW w:w="992" w:type="dxa"/>
            <w:vAlign w:val="center"/>
          </w:tcPr>
          <w:p w14:paraId="088B3BD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2316A8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新建、改建及扩建的生活垃圾渗沥液处理工程。</w:t>
            </w:r>
          </w:p>
        </w:tc>
        <w:tc>
          <w:tcPr>
            <w:tcW w:w="1014" w:type="dxa"/>
            <w:vAlign w:val="center"/>
          </w:tcPr>
          <w:p w14:paraId="0F7B0122">
            <w:pPr>
              <w:jc w:val="center"/>
              <w:rPr>
                <w:rFonts w:hint="eastAsia" w:asciiTheme="majorEastAsia" w:hAnsiTheme="majorEastAsia" w:eastAsiaTheme="majorEastAsia" w:cstheme="majorEastAsia"/>
                <w:sz w:val="18"/>
                <w:szCs w:val="18"/>
              </w:rPr>
            </w:pPr>
          </w:p>
        </w:tc>
      </w:tr>
      <w:tr w14:paraId="07FB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BA23A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ZY.008.002.021</w:t>
            </w:r>
          </w:p>
        </w:tc>
        <w:tc>
          <w:tcPr>
            <w:tcW w:w="1418" w:type="dxa"/>
            <w:vAlign w:val="center"/>
          </w:tcPr>
          <w:p w14:paraId="694EE4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生活垃圾土土工试验技术规程</w:t>
            </w:r>
          </w:p>
        </w:tc>
        <w:tc>
          <w:tcPr>
            <w:tcW w:w="1134" w:type="dxa"/>
            <w:vAlign w:val="center"/>
          </w:tcPr>
          <w:p w14:paraId="14A955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204</w:t>
            </w:r>
          </w:p>
        </w:tc>
        <w:tc>
          <w:tcPr>
            <w:tcW w:w="992" w:type="dxa"/>
            <w:vAlign w:val="center"/>
          </w:tcPr>
          <w:p w14:paraId="1B48005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423C22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生活垃圾填埋堆体中生活垃圾土的基本工程性质试验。</w:t>
            </w:r>
          </w:p>
        </w:tc>
        <w:tc>
          <w:tcPr>
            <w:tcW w:w="1014" w:type="dxa"/>
            <w:vAlign w:val="center"/>
          </w:tcPr>
          <w:p w14:paraId="017D51C5">
            <w:pPr>
              <w:jc w:val="center"/>
              <w:rPr>
                <w:rFonts w:hint="eastAsia" w:asciiTheme="majorEastAsia" w:hAnsiTheme="majorEastAsia" w:eastAsiaTheme="majorEastAsia" w:cstheme="majorEastAsia"/>
                <w:sz w:val="18"/>
                <w:szCs w:val="18"/>
              </w:rPr>
            </w:pPr>
          </w:p>
        </w:tc>
      </w:tr>
      <w:tr w14:paraId="704B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D0DA1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ZY.008.002.022</w:t>
            </w:r>
          </w:p>
        </w:tc>
        <w:tc>
          <w:tcPr>
            <w:tcW w:w="1418" w:type="dxa"/>
            <w:vAlign w:val="center"/>
          </w:tcPr>
          <w:p w14:paraId="4FF1A2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生活垃圾填埋场防渗土工膜渗漏破损探测技术规程</w:t>
            </w:r>
          </w:p>
        </w:tc>
        <w:tc>
          <w:tcPr>
            <w:tcW w:w="1134" w:type="dxa"/>
            <w:vAlign w:val="center"/>
          </w:tcPr>
          <w:p w14:paraId="5EE180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214</w:t>
            </w:r>
          </w:p>
        </w:tc>
        <w:tc>
          <w:tcPr>
            <w:tcW w:w="992" w:type="dxa"/>
            <w:vAlign w:val="center"/>
          </w:tcPr>
          <w:p w14:paraId="124C2FD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0AF77A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填埋场建成后填埋库区与渗沥液处理设施防渗土工膜的破损孔洞探测，填埋场运行期及封场后渗沥液渗漏污染范围的探测。</w:t>
            </w:r>
          </w:p>
        </w:tc>
        <w:tc>
          <w:tcPr>
            <w:tcW w:w="1014" w:type="dxa"/>
            <w:vAlign w:val="center"/>
          </w:tcPr>
          <w:p w14:paraId="684DC175">
            <w:pPr>
              <w:jc w:val="center"/>
              <w:rPr>
                <w:rFonts w:hint="eastAsia" w:asciiTheme="majorEastAsia" w:hAnsiTheme="majorEastAsia" w:eastAsiaTheme="majorEastAsia" w:cstheme="majorEastAsia"/>
                <w:sz w:val="18"/>
                <w:szCs w:val="18"/>
              </w:rPr>
            </w:pPr>
          </w:p>
        </w:tc>
      </w:tr>
      <w:tr w14:paraId="6D56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0E5457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ZY.008.002.023</w:t>
            </w:r>
          </w:p>
        </w:tc>
        <w:tc>
          <w:tcPr>
            <w:tcW w:w="1418" w:type="dxa"/>
            <w:vAlign w:val="center"/>
          </w:tcPr>
          <w:p w14:paraId="138B612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生活垃圾渗沥液膜生物反应处理系统技术规程</w:t>
            </w:r>
          </w:p>
        </w:tc>
        <w:tc>
          <w:tcPr>
            <w:tcW w:w="1134" w:type="dxa"/>
            <w:vAlign w:val="center"/>
          </w:tcPr>
          <w:p w14:paraId="1D4D80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264</w:t>
            </w:r>
          </w:p>
        </w:tc>
        <w:tc>
          <w:tcPr>
            <w:tcW w:w="992" w:type="dxa"/>
            <w:vAlign w:val="center"/>
          </w:tcPr>
          <w:p w14:paraId="32F269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38081DF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新建、扩建、改建的各类生活垃圾处理设施产生的渗沥液膜生物反应处理系统的设计、施工、运行与维护等。</w:t>
            </w:r>
          </w:p>
        </w:tc>
        <w:tc>
          <w:tcPr>
            <w:tcW w:w="1014" w:type="dxa"/>
            <w:vAlign w:val="center"/>
          </w:tcPr>
          <w:p w14:paraId="06E78121">
            <w:pPr>
              <w:jc w:val="center"/>
              <w:rPr>
                <w:rFonts w:hint="eastAsia" w:asciiTheme="majorEastAsia" w:hAnsiTheme="majorEastAsia" w:eastAsiaTheme="majorEastAsia" w:cstheme="majorEastAsia"/>
                <w:sz w:val="18"/>
                <w:szCs w:val="18"/>
              </w:rPr>
            </w:pPr>
          </w:p>
        </w:tc>
      </w:tr>
      <w:tr w14:paraId="665C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495E04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ZY.008.002.024</w:t>
            </w:r>
          </w:p>
        </w:tc>
        <w:tc>
          <w:tcPr>
            <w:tcW w:w="1418" w:type="dxa"/>
            <w:vAlign w:val="center"/>
          </w:tcPr>
          <w:p w14:paraId="479C61B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城市园林绿化监督管理信息系统工程技术标准</w:t>
            </w:r>
          </w:p>
        </w:tc>
        <w:tc>
          <w:tcPr>
            <w:tcW w:w="1134" w:type="dxa"/>
            <w:vAlign w:val="center"/>
          </w:tcPr>
          <w:p w14:paraId="1E8E62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302</w:t>
            </w:r>
          </w:p>
        </w:tc>
        <w:tc>
          <w:tcPr>
            <w:tcW w:w="992" w:type="dxa"/>
            <w:vAlign w:val="center"/>
          </w:tcPr>
          <w:p w14:paraId="770811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14:paraId="606233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城市园林绿化主管部门监督管理信息系统的建设和管理。</w:t>
            </w:r>
          </w:p>
        </w:tc>
        <w:tc>
          <w:tcPr>
            <w:tcW w:w="1014" w:type="dxa"/>
            <w:vAlign w:val="center"/>
          </w:tcPr>
          <w:p w14:paraId="21BB5E8F">
            <w:pPr>
              <w:jc w:val="center"/>
              <w:rPr>
                <w:rFonts w:hint="eastAsia" w:asciiTheme="majorEastAsia" w:hAnsiTheme="majorEastAsia" w:eastAsiaTheme="majorEastAsia" w:cstheme="majorEastAsia"/>
                <w:sz w:val="18"/>
                <w:szCs w:val="18"/>
              </w:rPr>
            </w:pPr>
          </w:p>
        </w:tc>
      </w:tr>
      <w:tr w14:paraId="03AC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8F2BF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ZY.008.002.025</w:t>
            </w:r>
          </w:p>
        </w:tc>
        <w:tc>
          <w:tcPr>
            <w:tcW w:w="1418" w:type="dxa"/>
            <w:vAlign w:val="center"/>
          </w:tcPr>
          <w:p w14:paraId="709F15E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生活垃圾转运站技术规范</w:t>
            </w:r>
          </w:p>
        </w:tc>
        <w:tc>
          <w:tcPr>
            <w:tcW w:w="1134" w:type="dxa"/>
            <w:vAlign w:val="center"/>
          </w:tcPr>
          <w:p w14:paraId="3B30C3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47</w:t>
            </w:r>
          </w:p>
        </w:tc>
        <w:tc>
          <w:tcPr>
            <w:tcW w:w="992" w:type="dxa"/>
            <w:vAlign w:val="center"/>
          </w:tcPr>
          <w:p w14:paraId="6D4CAE1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2A436B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新建、改建和扩建转运站工程的规划、设计、施工及验收。</w:t>
            </w:r>
          </w:p>
        </w:tc>
        <w:tc>
          <w:tcPr>
            <w:tcW w:w="1014" w:type="dxa"/>
            <w:vAlign w:val="center"/>
          </w:tcPr>
          <w:p w14:paraId="4EBAB929">
            <w:pPr>
              <w:jc w:val="center"/>
              <w:rPr>
                <w:rFonts w:hint="eastAsia" w:asciiTheme="majorEastAsia" w:hAnsiTheme="majorEastAsia" w:eastAsiaTheme="majorEastAsia" w:cstheme="majorEastAsia"/>
                <w:sz w:val="18"/>
                <w:szCs w:val="18"/>
              </w:rPr>
            </w:pPr>
          </w:p>
        </w:tc>
      </w:tr>
      <w:tr w14:paraId="73DA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64A61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ZY.008.002.026</w:t>
            </w:r>
          </w:p>
        </w:tc>
        <w:tc>
          <w:tcPr>
            <w:tcW w:w="1418" w:type="dxa"/>
            <w:vAlign w:val="center"/>
          </w:tcPr>
          <w:p w14:paraId="2C4919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园林绿化工程施工及验收规范</w:t>
            </w:r>
          </w:p>
        </w:tc>
        <w:tc>
          <w:tcPr>
            <w:tcW w:w="1134" w:type="dxa"/>
            <w:vAlign w:val="center"/>
          </w:tcPr>
          <w:p w14:paraId="0B957B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82</w:t>
            </w:r>
          </w:p>
        </w:tc>
        <w:tc>
          <w:tcPr>
            <w:tcW w:w="992" w:type="dxa"/>
            <w:vAlign w:val="center"/>
          </w:tcPr>
          <w:p w14:paraId="21C5433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77A34B3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公园绿地、防护绿地、附属绿地及其他绿地的新建、扩建、改建的各类园林绿化工程施工及质量验收。</w:t>
            </w:r>
          </w:p>
        </w:tc>
        <w:tc>
          <w:tcPr>
            <w:tcW w:w="1014" w:type="dxa"/>
            <w:vAlign w:val="center"/>
          </w:tcPr>
          <w:p w14:paraId="6A18FC41">
            <w:pPr>
              <w:jc w:val="center"/>
              <w:rPr>
                <w:rFonts w:hint="eastAsia" w:asciiTheme="majorEastAsia" w:hAnsiTheme="majorEastAsia" w:eastAsiaTheme="majorEastAsia" w:cstheme="majorEastAsia"/>
                <w:sz w:val="18"/>
                <w:szCs w:val="18"/>
              </w:rPr>
            </w:pPr>
          </w:p>
        </w:tc>
      </w:tr>
      <w:tr w14:paraId="1A94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21878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ZY.008.002.027</w:t>
            </w:r>
          </w:p>
        </w:tc>
        <w:tc>
          <w:tcPr>
            <w:tcW w:w="1418" w:type="dxa"/>
            <w:vAlign w:val="center"/>
          </w:tcPr>
          <w:p w14:paraId="76DE79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生活垃圾堆肥厂运行维护技术规程</w:t>
            </w:r>
          </w:p>
        </w:tc>
        <w:tc>
          <w:tcPr>
            <w:tcW w:w="1134" w:type="dxa"/>
            <w:vAlign w:val="center"/>
          </w:tcPr>
          <w:p w14:paraId="008C214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86</w:t>
            </w:r>
          </w:p>
        </w:tc>
        <w:tc>
          <w:tcPr>
            <w:tcW w:w="992" w:type="dxa"/>
            <w:vAlign w:val="center"/>
          </w:tcPr>
          <w:p w14:paraId="309D01A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4C4FC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以生活垃圾为主要原料的垃圾堆肥厂的运行、维护及安全管理。</w:t>
            </w:r>
          </w:p>
        </w:tc>
        <w:tc>
          <w:tcPr>
            <w:tcW w:w="1014" w:type="dxa"/>
            <w:vAlign w:val="center"/>
          </w:tcPr>
          <w:p w14:paraId="00E15D10">
            <w:pPr>
              <w:jc w:val="center"/>
              <w:rPr>
                <w:rFonts w:hint="eastAsia" w:asciiTheme="majorEastAsia" w:hAnsiTheme="majorEastAsia" w:eastAsiaTheme="majorEastAsia" w:cstheme="majorEastAsia"/>
                <w:sz w:val="18"/>
                <w:szCs w:val="18"/>
              </w:rPr>
            </w:pPr>
          </w:p>
        </w:tc>
      </w:tr>
      <w:tr w14:paraId="6FA5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C9A9E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ZY.008.002.028</w:t>
            </w:r>
          </w:p>
        </w:tc>
        <w:tc>
          <w:tcPr>
            <w:tcW w:w="1418" w:type="dxa"/>
            <w:vAlign w:val="center"/>
          </w:tcPr>
          <w:p w14:paraId="34C9B3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城市园林苗圃育苗技术规程</w:t>
            </w:r>
          </w:p>
        </w:tc>
        <w:tc>
          <w:tcPr>
            <w:tcW w:w="1134" w:type="dxa"/>
            <w:vAlign w:val="center"/>
          </w:tcPr>
          <w:p w14:paraId="0F0938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23</w:t>
            </w:r>
          </w:p>
        </w:tc>
        <w:tc>
          <w:tcPr>
            <w:tcW w:w="992" w:type="dxa"/>
            <w:vAlign w:val="center"/>
          </w:tcPr>
          <w:p w14:paraId="1BA6BAD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00209F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城市园林绿化需要的乔木、灌木和部分花木的繁育技术。</w:t>
            </w:r>
          </w:p>
        </w:tc>
        <w:tc>
          <w:tcPr>
            <w:tcW w:w="1014" w:type="dxa"/>
            <w:vAlign w:val="center"/>
          </w:tcPr>
          <w:p w14:paraId="692F805D">
            <w:pPr>
              <w:jc w:val="center"/>
              <w:rPr>
                <w:rFonts w:hint="eastAsia" w:asciiTheme="majorEastAsia" w:hAnsiTheme="majorEastAsia" w:eastAsiaTheme="majorEastAsia" w:cstheme="majorEastAsia"/>
                <w:sz w:val="18"/>
                <w:szCs w:val="18"/>
              </w:rPr>
            </w:pPr>
          </w:p>
        </w:tc>
      </w:tr>
      <w:tr w14:paraId="3274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B297B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ZY.008.002.029</w:t>
            </w:r>
          </w:p>
        </w:tc>
        <w:tc>
          <w:tcPr>
            <w:tcW w:w="1418" w:type="dxa"/>
            <w:vAlign w:val="center"/>
          </w:tcPr>
          <w:p w14:paraId="41C1158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转碟曝气机</w:t>
            </w:r>
          </w:p>
        </w:tc>
        <w:tc>
          <w:tcPr>
            <w:tcW w:w="1134" w:type="dxa"/>
            <w:vAlign w:val="center"/>
          </w:tcPr>
          <w:p w14:paraId="0398D2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294</w:t>
            </w:r>
          </w:p>
        </w:tc>
        <w:tc>
          <w:tcPr>
            <w:tcW w:w="992" w:type="dxa"/>
            <w:vAlign w:val="center"/>
          </w:tcPr>
          <w:p w14:paraId="10B03CC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7AFF8D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污水处理工程中氧化沟转碟曝气机的制造和检验。</w:t>
            </w:r>
          </w:p>
        </w:tc>
        <w:tc>
          <w:tcPr>
            <w:tcW w:w="1014" w:type="dxa"/>
            <w:vAlign w:val="center"/>
          </w:tcPr>
          <w:p w14:paraId="55E83DA4">
            <w:pPr>
              <w:jc w:val="center"/>
              <w:rPr>
                <w:rFonts w:hint="eastAsia" w:asciiTheme="majorEastAsia" w:hAnsiTheme="majorEastAsia" w:eastAsiaTheme="majorEastAsia" w:cstheme="majorEastAsia"/>
                <w:sz w:val="18"/>
                <w:szCs w:val="18"/>
              </w:rPr>
            </w:pPr>
          </w:p>
        </w:tc>
      </w:tr>
      <w:tr w14:paraId="38C9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0BE761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ZY.008.002.030</w:t>
            </w:r>
          </w:p>
        </w:tc>
        <w:tc>
          <w:tcPr>
            <w:tcW w:w="1418" w:type="dxa"/>
            <w:vAlign w:val="center"/>
          </w:tcPr>
          <w:p w14:paraId="6102FEA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再生水回用于景观水体的水质标准</w:t>
            </w:r>
          </w:p>
        </w:tc>
        <w:tc>
          <w:tcPr>
            <w:tcW w:w="1134" w:type="dxa"/>
            <w:vAlign w:val="center"/>
          </w:tcPr>
          <w:p w14:paraId="5EC0AC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95</w:t>
            </w:r>
          </w:p>
        </w:tc>
        <w:tc>
          <w:tcPr>
            <w:tcW w:w="992" w:type="dxa"/>
            <w:vAlign w:val="center"/>
          </w:tcPr>
          <w:p w14:paraId="06661D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75DF61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进入或直接作为景观水体的二级或二级以上城市污水处理厂排放的水。</w:t>
            </w:r>
          </w:p>
        </w:tc>
        <w:tc>
          <w:tcPr>
            <w:tcW w:w="1014" w:type="dxa"/>
            <w:vAlign w:val="center"/>
          </w:tcPr>
          <w:p w14:paraId="1E801869">
            <w:pPr>
              <w:jc w:val="center"/>
              <w:rPr>
                <w:rFonts w:hint="eastAsia" w:asciiTheme="majorEastAsia" w:hAnsiTheme="majorEastAsia" w:eastAsiaTheme="majorEastAsia" w:cstheme="majorEastAsia"/>
                <w:sz w:val="18"/>
                <w:szCs w:val="18"/>
              </w:rPr>
            </w:pPr>
          </w:p>
        </w:tc>
      </w:tr>
      <w:tr w14:paraId="693D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7F0CF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ZY.008.002.031</w:t>
            </w:r>
          </w:p>
        </w:tc>
        <w:tc>
          <w:tcPr>
            <w:tcW w:w="1418" w:type="dxa"/>
            <w:vAlign w:val="center"/>
          </w:tcPr>
          <w:p w14:paraId="5AA8B64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固体废物再生利用污染防治技术导则</w:t>
            </w:r>
          </w:p>
        </w:tc>
        <w:tc>
          <w:tcPr>
            <w:tcW w:w="1134" w:type="dxa"/>
            <w:vAlign w:val="center"/>
          </w:tcPr>
          <w:p w14:paraId="4AA2CC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1091</w:t>
            </w:r>
          </w:p>
        </w:tc>
        <w:tc>
          <w:tcPr>
            <w:tcW w:w="992" w:type="dxa"/>
            <w:vAlign w:val="center"/>
          </w:tcPr>
          <w:p w14:paraId="2FC0B0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6B6FD6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现有、新建、改建、扩建的固体废物再生利用工程，可作为固体废物再生利用建设项目环境影响评价、设计、施工、验收及建成后运行与管理的技术依据。</w:t>
            </w:r>
          </w:p>
        </w:tc>
        <w:tc>
          <w:tcPr>
            <w:tcW w:w="1014" w:type="dxa"/>
            <w:vAlign w:val="center"/>
          </w:tcPr>
          <w:p w14:paraId="49CC32AE">
            <w:pPr>
              <w:jc w:val="center"/>
              <w:rPr>
                <w:rFonts w:hint="eastAsia" w:asciiTheme="majorEastAsia" w:hAnsiTheme="majorEastAsia" w:eastAsiaTheme="majorEastAsia" w:cstheme="majorEastAsia"/>
                <w:sz w:val="18"/>
                <w:szCs w:val="18"/>
              </w:rPr>
            </w:pPr>
          </w:p>
        </w:tc>
      </w:tr>
      <w:tr w14:paraId="0220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8CE651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ZY.008.002.032</w:t>
            </w:r>
          </w:p>
        </w:tc>
        <w:tc>
          <w:tcPr>
            <w:tcW w:w="1418" w:type="dxa"/>
            <w:vAlign w:val="center"/>
          </w:tcPr>
          <w:p w14:paraId="3B8F78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水华遥感与地面监测评价技术规范</w:t>
            </w:r>
          </w:p>
        </w:tc>
        <w:tc>
          <w:tcPr>
            <w:tcW w:w="1134" w:type="dxa"/>
            <w:vAlign w:val="center"/>
          </w:tcPr>
          <w:p w14:paraId="208E7A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1098</w:t>
            </w:r>
          </w:p>
        </w:tc>
        <w:tc>
          <w:tcPr>
            <w:tcW w:w="992" w:type="dxa"/>
            <w:vAlign w:val="center"/>
          </w:tcPr>
          <w:p w14:paraId="4E02924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E8136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我国淡水湖库水华监测、评价与管理。</w:t>
            </w:r>
          </w:p>
        </w:tc>
        <w:tc>
          <w:tcPr>
            <w:tcW w:w="1014" w:type="dxa"/>
            <w:vAlign w:val="center"/>
          </w:tcPr>
          <w:p w14:paraId="2AE8FC62">
            <w:pPr>
              <w:jc w:val="center"/>
              <w:rPr>
                <w:rFonts w:hint="eastAsia" w:asciiTheme="majorEastAsia" w:hAnsiTheme="majorEastAsia" w:eastAsiaTheme="majorEastAsia" w:cstheme="majorEastAsia"/>
                <w:sz w:val="18"/>
                <w:szCs w:val="18"/>
              </w:rPr>
            </w:pPr>
          </w:p>
        </w:tc>
      </w:tr>
      <w:tr w14:paraId="79FA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4F1BB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ZY.008.002.033</w:t>
            </w:r>
          </w:p>
        </w:tc>
        <w:tc>
          <w:tcPr>
            <w:tcW w:w="1418" w:type="dxa"/>
            <w:vAlign w:val="center"/>
          </w:tcPr>
          <w:p w14:paraId="102D24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污染土壤修复工程技术规范 异位热脱附</w:t>
            </w:r>
          </w:p>
        </w:tc>
        <w:tc>
          <w:tcPr>
            <w:tcW w:w="1134" w:type="dxa"/>
            <w:vAlign w:val="center"/>
          </w:tcPr>
          <w:p w14:paraId="345E3F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1164</w:t>
            </w:r>
          </w:p>
        </w:tc>
        <w:tc>
          <w:tcPr>
            <w:tcW w:w="992" w:type="dxa"/>
            <w:vAlign w:val="center"/>
          </w:tcPr>
          <w:p w14:paraId="01C0C28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000BD4A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有机污染物和汞污染土壤异位热脱附修复工程,可作为污染土壤异位热脱附修复项目工程设计、施工与运行管理的技术依据。</w:t>
            </w:r>
          </w:p>
        </w:tc>
        <w:tc>
          <w:tcPr>
            <w:tcW w:w="1014" w:type="dxa"/>
            <w:vAlign w:val="center"/>
          </w:tcPr>
          <w:p w14:paraId="73A31282">
            <w:pPr>
              <w:jc w:val="center"/>
              <w:rPr>
                <w:rFonts w:hint="eastAsia" w:asciiTheme="majorEastAsia" w:hAnsiTheme="majorEastAsia" w:eastAsiaTheme="majorEastAsia" w:cstheme="majorEastAsia"/>
                <w:sz w:val="18"/>
                <w:szCs w:val="18"/>
              </w:rPr>
            </w:pPr>
          </w:p>
        </w:tc>
      </w:tr>
      <w:tr w14:paraId="608E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09AD1D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ZY.008.002.034</w:t>
            </w:r>
          </w:p>
        </w:tc>
        <w:tc>
          <w:tcPr>
            <w:tcW w:w="1418" w:type="dxa"/>
            <w:vAlign w:val="center"/>
          </w:tcPr>
          <w:p w14:paraId="16402C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污染士壤修复工程技术规范 原位热脱附</w:t>
            </w:r>
          </w:p>
        </w:tc>
        <w:tc>
          <w:tcPr>
            <w:tcW w:w="1134" w:type="dxa"/>
            <w:vAlign w:val="center"/>
          </w:tcPr>
          <w:p w14:paraId="7FA6007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1165</w:t>
            </w:r>
          </w:p>
        </w:tc>
        <w:tc>
          <w:tcPr>
            <w:tcW w:w="992" w:type="dxa"/>
            <w:vAlign w:val="center"/>
          </w:tcPr>
          <w:p w14:paraId="229DFE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56EC15C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污染土壤原位热脱附修复工程的建设与运行管理，可作为工程设计、施工、运行及维护的技术依据。</w:t>
            </w:r>
          </w:p>
        </w:tc>
        <w:tc>
          <w:tcPr>
            <w:tcW w:w="1014" w:type="dxa"/>
            <w:vAlign w:val="center"/>
          </w:tcPr>
          <w:p w14:paraId="50287E8C">
            <w:pPr>
              <w:jc w:val="center"/>
              <w:rPr>
                <w:rFonts w:hint="eastAsia" w:asciiTheme="majorEastAsia" w:hAnsiTheme="majorEastAsia" w:eastAsiaTheme="majorEastAsia" w:cstheme="majorEastAsia"/>
                <w:sz w:val="18"/>
                <w:szCs w:val="18"/>
              </w:rPr>
            </w:pPr>
          </w:p>
        </w:tc>
      </w:tr>
      <w:tr w14:paraId="007E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F0C02F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ZY.008.002.035</w:t>
            </w:r>
          </w:p>
        </w:tc>
        <w:tc>
          <w:tcPr>
            <w:tcW w:w="1418" w:type="dxa"/>
            <w:vAlign w:val="center"/>
          </w:tcPr>
          <w:p w14:paraId="30DDC1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水污染治理工程技术导则</w:t>
            </w:r>
          </w:p>
        </w:tc>
        <w:tc>
          <w:tcPr>
            <w:tcW w:w="1134" w:type="dxa"/>
            <w:vAlign w:val="center"/>
          </w:tcPr>
          <w:p w14:paraId="123CDD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2015</w:t>
            </w:r>
          </w:p>
        </w:tc>
        <w:tc>
          <w:tcPr>
            <w:tcW w:w="992" w:type="dxa"/>
            <w:vAlign w:val="center"/>
          </w:tcPr>
          <w:p w14:paraId="0059A9C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CD34A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厂(站)式污(废)水处理工程。</w:t>
            </w:r>
          </w:p>
        </w:tc>
        <w:tc>
          <w:tcPr>
            <w:tcW w:w="1014" w:type="dxa"/>
            <w:vAlign w:val="center"/>
          </w:tcPr>
          <w:p w14:paraId="00EE4D38">
            <w:pPr>
              <w:jc w:val="center"/>
              <w:rPr>
                <w:rFonts w:hint="eastAsia" w:asciiTheme="majorEastAsia" w:hAnsiTheme="majorEastAsia" w:eastAsiaTheme="majorEastAsia" w:cstheme="majorEastAsia"/>
                <w:sz w:val="18"/>
                <w:szCs w:val="18"/>
              </w:rPr>
            </w:pPr>
          </w:p>
        </w:tc>
      </w:tr>
      <w:tr w14:paraId="60E9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EDD128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ZY.008.002.036</w:t>
            </w:r>
          </w:p>
        </w:tc>
        <w:tc>
          <w:tcPr>
            <w:tcW w:w="1418" w:type="dxa"/>
            <w:vAlign w:val="center"/>
          </w:tcPr>
          <w:p w14:paraId="7C3744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染料工业废水治理工程技术规范</w:t>
            </w:r>
          </w:p>
        </w:tc>
        <w:tc>
          <w:tcPr>
            <w:tcW w:w="1134" w:type="dxa"/>
            <w:vAlign w:val="center"/>
          </w:tcPr>
          <w:p w14:paraId="653D9F0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2036</w:t>
            </w:r>
          </w:p>
        </w:tc>
        <w:tc>
          <w:tcPr>
            <w:tcW w:w="992" w:type="dxa"/>
            <w:vAlign w:val="center"/>
          </w:tcPr>
          <w:p w14:paraId="09057B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1ADD52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染料工业废水治理工程,可作为染料工业建设项目环境影响评价、环境保护设施设计与施工、建设项目竣工环境保护验收及建成后运行与管理的技术依据。</w:t>
            </w:r>
          </w:p>
        </w:tc>
        <w:tc>
          <w:tcPr>
            <w:tcW w:w="1014" w:type="dxa"/>
            <w:vAlign w:val="center"/>
          </w:tcPr>
          <w:p w14:paraId="1915313D">
            <w:pPr>
              <w:jc w:val="center"/>
              <w:rPr>
                <w:rFonts w:hint="eastAsia" w:asciiTheme="majorEastAsia" w:hAnsiTheme="majorEastAsia" w:eastAsiaTheme="majorEastAsia" w:cstheme="majorEastAsia"/>
                <w:sz w:val="18"/>
                <w:szCs w:val="18"/>
              </w:rPr>
            </w:pPr>
          </w:p>
        </w:tc>
      </w:tr>
      <w:tr w14:paraId="4BC8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594FD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ZY.008.002.037</w:t>
            </w:r>
          </w:p>
        </w:tc>
        <w:tc>
          <w:tcPr>
            <w:tcW w:w="1418" w:type="dxa"/>
            <w:vAlign w:val="center"/>
          </w:tcPr>
          <w:p w14:paraId="74EBC4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建设用地土壤污染风险管控和修复监测技术导则</w:t>
            </w:r>
          </w:p>
        </w:tc>
        <w:tc>
          <w:tcPr>
            <w:tcW w:w="1134" w:type="dxa"/>
            <w:vAlign w:val="center"/>
          </w:tcPr>
          <w:p w14:paraId="36FCCC6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25.2</w:t>
            </w:r>
          </w:p>
        </w:tc>
        <w:tc>
          <w:tcPr>
            <w:tcW w:w="992" w:type="dxa"/>
            <w:vAlign w:val="center"/>
          </w:tcPr>
          <w:p w14:paraId="54DA18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05037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建设用地土壤污染状况调查和土壤污染风险评估、风险管控、修复、风险管控效果评估、修复效果评估、后期管理等活动的环境监测。</w:t>
            </w:r>
          </w:p>
        </w:tc>
        <w:tc>
          <w:tcPr>
            <w:tcW w:w="1014" w:type="dxa"/>
            <w:vAlign w:val="center"/>
          </w:tcPr>
          <w:p w14:paraId="7CF000EC">
            <w:pPr>
              <w:jc w:val="center"/>
              <w:rPr>
                <w:rFonts w:hint="eastAsia" w:asciiTheme="majorEastAsia" w:hAnsiTheme="majorEastAsia" w:eastAsiaTheme="majorEastAsia" w:cstheme="majorEastAsia"/>
                <w:sz w:val="18"/>
                <w:szCs w:val="18"/>
              </w:rPr>
            </w:pPr>
          </w:p>
        </w:tc>
      </w:tr>
      <w:tr w14:paraId="4DCF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5490FD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ZY.008.002.038</w:t>
            </w:r>
          </w:p>
        </w:tc>
        <w:tc>
          <w:tcPr>
            <w:tcW w:w="1418" w:type="dxa"/>
            <w:vAlign w:val="center"/>
          </w:tcPr>
          <w:p w14:paraId="60B1436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建设用地土壤污染风险评估技术导则</w:t>
            </w:r>
          </w:p>
        </w:tc>
        <w:tc>
          <w:tcPr>
            <w:tcW w:w="1134" w:type="dxa"/>
            <w:vAlign w:val="center"/>
          </w:tcPr>
          <w:p w14:paraId="72FA2A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25.3</w:t>
            </w:r>
          </w:p>
        </w:tc>
        <w:tc>
          <w:tcPr>
            <w:tcW w:w="992" w:type="dxa"/>
            <w:vAlign w:val="center"/>
          </w:tcPr>
          <w:p w14:paraId="63F27D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2A68A19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建设用地健康风险评估和土壤、地下水风险控制值的确定。</w:t>
            </w:r>
          </w:p>
        </w:tc>
        <w:tc>
          <w:tcPr>
            <w:tcW w:w="1014" w:type="dxa"/>
            <w:vAlign w:val="center"/>
          </w:tcPr>
          <w:p w14:paraId="07101D0C">
            <w:pPr>
              <w:jc w:val="center"/>
              <w:rPr>
                <w:rFonts w:hint="eastAsia" w:asciiTheme="majorEastAsia" w:hAnsiTheme="majorEastAsia" w:eastAsiaTheme="majorEastAsia" w:cstheme="majorEastAsia"/>
                <w:sz w:val="18"/>
                <w:szCs w:val="18"/>
              </w:rPr>
            </w:pPr>
          </w:p>
        </w:tc>
      </w:tr>
      <w:tr w14:paraId="7E56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AEA2C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ZY.008.002.039</w:t>
            </w:r>
          </w:p>
        </w:tc>
        <w:tc>
          <w:tcPr>
            <w:tcW w:w="1418" w:type="dxa"/>
            <w:vAlign w:val="center"/>
          </w:tcPr>
          <w:p w14:paraId="4EA856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建设用地土壤修复技术导则</w:t>
            </w:r>
          </w:p>
        </w:tc>
        <w:tc>
          <w:tcPr>
            <w:tcW w:w="1134" w:type="dxa"/>
            <w:vAlign w:val="center"/>
          </w:tcPr>
          <w:p w14:paraId="01E0268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25.4</w:t>
            </w:r>
          </w:p>
        </w:tc>
        <w:tc>
          <w:tcPr>
            <w:tcW w:w="992" w:type="dxa"/>
            <w:vAlign w:val="center"/>
          </w:tcPr>
          <w:p w14:paraId="0F6C4FB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5F3E39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建设用地土壤修复方案的制定。</w:t>
            </w:r>
          </w:p>
        </w:tc>
        <w:tc>
          <w:tcPr>
            <w:tcW w:w="1014" w:type="dxa"/>
            <w:vAlign w:val="center"/>
          </w:tcPr>
          <w:p w14:paraId="1F198F09">
            <w:pPr>
              <w:jc w:val="center"/>
              <w:rPr>
                <w:rFonts w:hint="eastAsia" w:asciiTheme="majorEastAsia" w:hAnsiTheme="majorEastAsia" w:eastAsiaTheme="majorEastAsia" w:cstheme="majorEastAsia"/>
                <w:sz w:val="18"/>
                <w:szCs w:val="18"/>
              </w:rPr>
            </w:pPr>
          </w:p>
        </w:tc>
      </w:tr>
      <w:tr w14:paraId="7C17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8FCE6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ZY.008.002.040</w:t>
            </w:r>
          </w:p>
        </w:tc>
        <w:tc>
          <w:tcPr>
            <w:tcW w:w="1418" w:type="dxa"/>
            <w:vAlign w:val="center"/>
          </w:tcPr>
          <w:p w14:paraId="5AD00F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矿山生态环境保护与恢复治理技术规范</w:t>
            </w:r>
          </w:p>
        </w:tc>
        <w:tc>
          <w:tcPr>
            <w:tcW w:w="1134" w:type="dxa"/>
            <w:vAlign w:val="center"/>
          </w:tcPr>
          <w:p w14:paraId="0D846F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651</w:t>
            </w:r>
          </w:p>
        </w:tc>
        <w:tc>
          <w:tcPr>
            <w:tcW w:w="992" w:type="dxa"/>
            <w:vAlign w:val="center"/>
          </w:tcPr>
          <w:p w14:paraId="499F093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470CB1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煤矿、金属矿、非金属矿、油气矿、煤层气、砂石矿等陆地矿产资源勘查、采选过程和闭矿后生态环境保护与恢复治理。</w:t>
            </w:r>
          </w:p>
        </w:tc>
        <w:tc>
          <w:tcPr>
            <w:tcW w:w="1014" w:type="dxa"/>
            <w:vAlign w:val="center"/>
          </w:tcPr>
          <w:p w14:paraId="27EA1978">
            <w:pPr>
              <w:jc w:val="center"/>
              <w:rPr>
                <w:rFonts w:hint="eastAsia" w:asciiTheme="majorEastAsia" w:hAnsiTheme="majorEastAsia" w:eastAsiaTheme="majorEastAsia" w:cstheme="majorEastAsia"/>
                <w:sz w:val="18"/>
                <w:szCs w:val="18"/>
              </w:rPr>
            </w:pPr>
          </w:p>
        </w:tc>
      </w:tr>
      <w:tr w14:paraId="702E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ED8C25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ZY.008.002.041</w:t>
            </w:r>
          </w:p>
        </w:tc>
        <w:tc>
          <w:tcPr>
            <w:tcW w:w="1418" w:type="dxa"/>
            <w:vAlign w:val="center"/>
          </w:tcPr>
          <w:p w14:paraId="0527C1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地下水环境监测技术规范</w:t>
            </w:r>
          </w:p>
        </w:tc>
        <w:tc>
          <w:tcPr>
            <w:tcW w:w="1134" w:type="dxa"/>
            <w:vAlign w:val="center"/>
          </w:tcPr>
          <w:p w14:paraId="428893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164</w:t>
            </w:r>
          </w:p>
        </w:tc>
        <w:tc>
          <w:tcPr>
            <w:tcW w:w="992" w:type="dxa"/>
            <w:vAlign w:val="center"/>
          </w:tcPr>
          <w:p w14:paraId="44C181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E6FC8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地下水的环境监测，包括向国家直接报送监测数据的国控监测井，省(自治区、直辖市)级、市(地)级、县级控制监测井的背景值监测和污染控制监测。</w:t>
            </w:r>
          </w:p>
        </w:tc>
        <w:tc>
          <w:tcPr>
            <w:tcW w:w="1014" w:type="dxa"/>
            <w:vAlign w:val="center"/>
          </w:tcPr>
          <w:p w14:paraId="60484DBC">
            <w:pPr>
              <w:jc w:val="center"/>
              <w:rPr>
                <w:rFonts w:hint="eastAsia" w:asciiTheme="majorEastAsia" w:hAnsiTheme="majorEastAsia" w:eastAsiaTheme="majorEastAsia" w:cstheme="majorEastAsia"/>
                <w:sz w:val="18"/>
                <w:szCs w:val="18"/>
              </w:rPr>
            </w:pPr>
          </w:p>
        </w:tc>
      </w:tr>
      <w:tr w14:paraId="2251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A88C4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ZY.008.002.042</w:t>
            </w:r>
          </w:p>
        </w:tc>
        <w:tc>
          <w:tcPr>
            <w:tcW w:w="1418" w:type="dxa"/>
            <w:vAlign w:val="center"/>
          </w:tcPr>
          <w:p w14:paraId="44BE4B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危险废物集中焚烧处置工程建设技术规范</w:t>
            </w:r>
          </w:p>
        </w:tc>
        <w:tc>
          <w:tcPr>
            <w:tcW w:w="1134" w:type="dxa"/>
            <w:vAlign w:val="center"/>
          </w:tcPr>
          <w:p w14:paraId="7A69997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176</w:t>
            </w:r>
          </w:p>
        </w:tc>
        <w:tc>
          <w:tcPr>
            <w:tcW w:w="992" w:type="dxa"/>
            <w:vAlign w:val="center"/>
          </w:tcPr>
          <w:p w14:paraId="4FAE57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75E51E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以焚烧方法集中处置危险废物的新建、改建和扩建工程及企业自建的危险废物焚烧处置工程。</w:t>
            </w:r>
          </w:p>
        </w:tc>
        <w:tc>
          <w:tcPr>
            <w:tcW w:w="1014" w:type="dxa"/>
            <w:vAlign w:val="center"/>
          </w:tcPr>
          <w:p w14:paraId="61147A65">
            <w:pPr>
              <w:jc w:val="center"/>
              <w:rPr>
                <w:rFonts w:hint="eastAsia" w:asciiTheme="majorEastAsia" w:hAnsiTheme="majorEastAsia" w:eastAsiaTheme="majorEastAsia" w:cstheme="majorEastAsia"/>
                <w:sz w:val="18"/>
                <w:szCs w:val="18"/>
              </w:rPr>
            </w:pPr>
          </w:p>
        </w:tc>
      </w:tr>
      <w:tr w14:paraId="7D39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73A8A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ZY.008.002.043</w:t>
            </w:r>
          </w:p>
        </w:tc>
        <w:tc>
          <w:tcPr>
            <w:tcW w:w="1418" w:type="dxa"/>
            <w:vAlign w:val="center"/>
          </w:tcPr>
          <w:p w14:paraId="6A267D0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生态环境状况评价技术规范</w:t>
            </w:r>
          </w:p>
        </w:tc>
        <w:tc>
          <w:tcPr>
            <w:tcW w:w="1134" w:type="dxa"/>
            <w:vAlign w:val="center"/>
          </w:tcPr>
          <w:p w14:paraId="7587B4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192</w:t>
            </w:r>
          </w:p>
        </w:tc>
        <w:tc>
          <w:tcPr>
            <w:tcW w:w="992" w:type="dxa"/>
            <w:vAlign w:val="center"/>
          </w:tcPr>
          <w:p w14:paraId="15CFFA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2C376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评价我国县域、省域和生态区的生态环境状况及变化趋势。</w:t>
            </w:r>
          </w:p>
        </w:tc>
        <w:tc>
          <w:tcPr>
            <w:tcW w:w="1014" w:type="dxa"/>
            <w:vAlign w:val="center"/>
          </w:tcPr>
          <w:p w14:paraId="2A59677F">
            <w:pPr>
              <w:jc w:val="center"/>
              <w:rPr>
                <w:rFonts w:hint="eastAsia" w:asciiTheme="majorEastAsia" w:hAnsiTheme="majorEastAsia" w:eastAsiaTheme="majorEastAsia" w:cstheme="majorEastAsia"/>
                <w:sz w:val="18"/>
                <w:szCs w:val="18"/>
              </w:rPr>
            </w:pPr>
          </w:p>
        </w:tc>
      </w:tr>
      <w:tr w14:paraId="234B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394138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ZY.008.002.044</w:t>
            </w:r>
          </w:p>
        </w:tc>
        <w:tc>
          <w:tcPr>
            <w:tcW w:w="1418" w:type="dxa"/>
            <w:vAlign w:val="center"/>
          </w:tcPr>
          <w:p w14:paraId="6C5170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环境保护产品技术要求 悬挂式填料</w:t>
            </w:r>
          </w:p>
        </w:tc>
        <w:tc>
          <w:tcPr>
            <w:tcW w:w="1134" w:type="dxa"/>
            <w:vAlign w:val="center"/>
          </w:tcPr>
          <w:p w14:paraId="4FF709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HJ/T 245</w:t>
            </w:r>
          </w:p>
        </w:tc>
        <w:tc>
          <w:tcPr>
            <w:tcW w:w="992" w:type="dxa"/>
            <w:vAlign w:val="center"/>
          </w:tcPr>
          <w:p w14:paraId="7139E4B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14:paraId="06B10AA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水处理中进行生物处理时使用的悬挂式填料，包括半软性填料、弹性立体填料、组合填料和软性填料。</w:t>
            </w:r>
          </w:p>
        </w:tc>
        <w:tc>
          <w:tcPr>
            <w:tcW w:w="1014" w:type="dxa"/>
            <w:vAlign w:val="center"/>
          </w:tcPr>
          <w:p w14:paraId="19D9F534">
            <w:pPr>
              <w:jc w:val="center"/>
              <w:rPr>
                <w:rFonts w:hint="eastAsia" w:asciiTheme="majorEastAsia" w:hAnsiTheme="majorEastAsia" w:eastAsiaTheme="majorEastAsia" w:cstheme="majorEastAsia"/>
                <w:sz w:val="18"/>
                <w:szCs w:val="18"/>
              </w:rPr>
            </w:pPr>
          </w:p>
        </w:tc>
      </w:tr>
      <w:tr w14:paraId="2C0D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969C0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ZY.008.002.045</w:t>
            </w:r>
          </w:p>
        </w:tc>
        <w:tc>
          <w:tcPr>
            <w:tcW w:w="1418" w:type="dxa"/>
            <w:vAlign w:val="center"/>
          </w:tcPr>
          <w:p w14:paraId="7D50D0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环境保护产品技术要求 悬浮填料</w:t>
            </w:r>
          </w:p>
        </w:tc>
        <w:tc>
          <w:tcPr>
            <w:tcW w:w="1134" w:type="dxa"/>
            <w:vAlign w:val="center"/>
          </w:tcPr>
          <w:p w14:paraId="0B664D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HJ/T 246</w:t>
            </w:r>
          </w:p>
        </w:tc>
        <w:tc>
          <w:tcPr>
            <w:tcW w:w="992" w:type="dxa"/>
            <w:vAlign w:val="center"/>
          </w:tcPr>
          <w:p w14:paraId="3FFFFFD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14:paraId="054DE54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污水处理工程中用合成材质制造的悬浮填料。</w:t>
            </w:r>
          </w:p>
        </w:tc>
        <w:tc>
          <w:tcPr>
            <w:tcW w:w="1014" w:type="dxa"/>
            <w:vAlign w:val="center"/>
          </w:tcPr>
          <w:p w14:paraId="5833E59F">
            <w:pPr>
              <w:jc w:val="center"/>
              <w:rPr>
                <w:rFonts w:hint="eastAsia" w:asciiTheme="majorEastAsia" w:hAnsiTheme="majorEastAsia" w:eastAsiaTheme="majorEastAsia" w:cstheme="majorEastAsia"/>
                <w:sz w:val="18"/>
                <w:szCs w:val="18"/>
              </w:rPr>
            </w:pPr>
          </w:p>
        </w:tc>
      </w:tr>
      <w:tr w14:paraId="7B68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386CF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ZY.008.002.046</w:t>
            </w:r>
          </w:p>
        </w:tc>
        <w:tc>
          <w:tcPr>
            <w:tcW w:w="1418" w:type="dxa"/>
            <w:vAlign w:val="center"/>
          </w:tcPr>
          <w:p w14:paraId="5303205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格栅除污机</w:t>
            </w:r>
          </w:p>
        </w:tc>
        <w:tc>
          <w:tcPr>
            <w:tcW w:w="1134" w:type="dxa"/>
            <w:vAlign w:val="center"/>
          </w:tcPr>
          <w:p w14:paraId="01DFF6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262</w:t>
            </w:r>
          </w:p>
        </w:tc>
        <w:tc>
          <w:tcPr>
            <w:tcW w:w="992" w:type="dxa"/>
            <w:vAlign w:val="center"/>
          </w:tcPr>
          <w:p w14:paraId="5DCA748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E24DF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水处理工程中用于拦截和清除水中悬浮和漂浮固形物的格栅除污机。</w:t>
            </w:r>
          </w:p>
        </w:tc>
        <w:tc>
          <w:tcPr>
            <w:tcW w:w="1014" w:type="dxa"/>
            <w:vAlign w:val="center"/>
          </w:tcPr>
          <w:p w14:paraId="57F1E327">
            <w:pPr>
              <w:jc w:val="center"/>
              <w:rPr>
                <w:rFonts w:hint="eastAsia" w:asciiTheme="majorEastAsia" w:hAnsiTheme="majorEastAsia" w:eastAsiaTheme="majorEastAsia" w:cstheme="majorEastAsia"/>
                <w:sz w:val="18"/>
                <w:szCs w:val="18"/>
              </w:rPr>
            </w:pPr>
          </w:p>
        </w:tc>
      </w:tr>
      <w:tr w14:paraId="5EAA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C727AF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ZY.008.002.047</w:t>
            </w:r>
          </w:p>
        </w:tc>
        <w:tc>
          <w:tcPr>
            <w:tcW w:w="1418" w:type="dxa"/>
            <w:vAlign w:val="center"/>
          </w:tcPr>
          <w:p w14:paraId="55A5074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环境保护产品技术要求 袋式除尘器用覆膜滤料</w:t>
            </w:r>
          </w:p>
        </w:tc>
        <w:tc>
          <w:tcPr>
            <w:tcW w:w="1134" w:type="dxa"/>
            <w:vAlign w:val="center"/>
          </w:tcPr>
          <w:p w14:paraId="6F8847C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HJ/T 326</w:t>
            </w:r>
          </w:p>
        </w:tc>
        <w:tc>
          <w:tcPr>
            <w:tcW w:w="992" w:type="dxa"/>
            <w:vAlign w:val="center"/>
          </w:tcPr>
          <w:p w14:paraId="48D3C4E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14:paraId="5B8A7F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袋式除尘器用聚四氟乙烯微孔薄膜复合滤料的定义、技术性能、检验方法、检验规则、标志、包装、运输和贮存等。</w:t>
            </w:r>
          </w:p>
        </w:tc>
        <w:tc>
          <w:tcPr>
            <w:tcW w:w="1014" w:type="dxa"/>
            <w:vAlign w:val="center"/>
          </w:tcPr>
          <w:p w14:paraId="09B2A06C">
            <w:pPr>
              <w:jc w:val="center"/>
              <w:rPr>
                <w:rFonts w:hint="eastAsia" w:asciiTheme="majorEastAsia" w:hAnsiTheme="majorEastAsia" w:eastAsiaTheme="majorEastAsia" w:cstheme="majorEastAsia"/>
                <w:sz w:val="18"/>
                <w:szCs w:val="18"/>
              </w:rPr>
            </w:pPr>
          </w:p>
        </w:tc>
      </w:tr>
      <w:tr w14:paraId="323D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8DC6D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ZY.008.002.048</w:t>
            </w:r>
          </w:p>
        </w:tc>
        <w:tc>
          <w:tcPr>
            <w:tcW w:w="1418" w:type="dxa"/>
            <w:vAlign w:val="center"/>
          </w:tcPr>
          <w:p w14:paraId="39F889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电渗析装置</w:t>
            </w:r>
          </w:p>
        </w:tc>
        <w:tc>
          <w:tcPr>
            <w:tcW w:w="1134" w:type="dxa"/>
            <w:vAlign w:val="center"/>
          </w:tcPr>
          <w:p w14:paraId="6397EF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334</w:t>
            </w:r>
          </w:p>
        </w:tc>
        <w:tc>
          <w:tcPr>
            <w:tcW w:w="992" w:type="dxa"/>
            <w:vAlign w:val="center"/>
          </w:tcPr>
          <w:p w14:paraId="12E995B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14:paraId="4F3EBE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处理工业废水的电渗析装置系列产品的分类与命名、要求、试验方法、检验规则、标志、包装、运输和贮存。</w:t>
            </w:r>
          </w:p>
        </w:tc>
        <w:tc>
          <w:tcPr>
            <w:tcW w:w="1014" w:type="dxa"/>
            <w:vAlign w:val="center"/>
          </w:tcPr>
          <w:p w14:paraId="56A02936">
            <w:pPr>
              <w:jc w:val="center"/>
              <w:rPr>
                <w:rFonts w:hint="eastAsia" w:asciiTheme="majorEastAsia" w:hAnsiTheme="majorEastAsia" w:eastAsiaTheme="majorEastAsia" w:cstheme="majorEastAsia"/>
                <w:sz w:val="18"/>
                <w:szCs w:val="18"/>
              </w:rPr>
            </w:pPr>
          </w:p>
        </w:tc>
      </w:tr>
      <w:tr w14:paraId="7849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FA01DE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ZY.008.002.049</w:t>
            </w:r>
          </w:p>
        </w:tc>
        <w:tc>
          <w:tcPr>
            <w:tcW w:w="1418" w:type="dxa"/>
            <w:vAlign w:val="center"/>
          </w:tcPr>
          <w:p w14:paraId="7286A9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污泥浓缩带式脱水一体机</w:t>
            </w:r>
          </w:p>
        </w:tc>
        <w:tc>
          <w:tcPr>
            <w:tcW w:w="1134" w:type="dxa"/>
            <w:vAlign w:val="center"/>
          </w:tcPr>
          <w:p w14:paraId="00CDC2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335</w:t>
            </w:r>
          </w:p>
        </w:tc>
        <w:tc>
          <w:tcPr>
            <w:tcW w:w="992" w:type="dxa"/>
            <w:vAlign w:val="center"/>
          </w:tcPr>
          <w:p w14:paraId="56978C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7C96A3B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污水、废水处理用的污泥浓缩带式脱水一体机的定义、分类与命名、要求、试验方法、检验规则及标志、包装、运输和贮存。</w:t>
            </w:r>
          </w:p>
        </w:tc>
        <w:tc>
          <w:tcPr>
            <w:tcW w:w="1014" w:type="dxa"/>
            <w:vAlign w:val="center"/>
          </w:tcPr>
          <w:p w14:paraId="0C4CE79E">
            <w:pPr>
              <w:jc w:val="center"/>
              <w:rPr>
                <w:rFonts w:hint="eastAsia" w:asciiTheme="majorEastAsia" w:hAnsiTheme="majorEastAsia" w:eastAsiaTheme="majorEastAsia" w:cstheme="majorEastAsia"/>
                <w:sz w:val="18"/>
                <w:szCs w:val="18"/>
              </w:rPr>
            </w:pPr>
          </w:p>
        </w:tc>
      </w:tr>
      <w:tr w14:paraId="33D9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B0B195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ZY.008.002.050</w:t>
            </w:r>
          </w:p>
        </w:tc>
        <w:tc>
          <w:tcPr>
            <w:tcW w:w="1418" w:type="dxa"/>
            <w:vAlign w:val="center"/>
          </w:tcPr>
          <w:p w14:paraId="409C30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潜水排污泵</w:t>
            </w:r>
          </w:p>
        </w:tc>
        <w:tc>
          <w:tcPr>
            <w:tcW w:w="1134" w:type="dxa"/>
            <w:vAlign w:val="center"/>
          </w:tcPr>
          <w:p w14:paraId="15E6BDE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336</w:t>
            </w:r>
          </w:p>
        </w:tc>
        <w:tc>
          <w:tcPr>
            <w:tcW w:w="992" w:type="dxa"/>
            <w:vAlign w:val="center"/>
          </w:tcPr>
          <w:p w14:paraId="0A12A1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3F8E42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输送介质中含有纤维、碎布和固体颗粒等污物的用于环保、市政及其他场合的三相潜水排污泵。</w:t>
            </w:r>
          </w:p>
        </w:tc>
        <w:tc>
          <w:tcPr>
            <w:tcW w:w="1014" w:type="dxa"/>
            <w:vAlign w:val="center"/>
          </w:tcPr>
          <w:p w14:paraId="6BA07009">
            <w:pPr>
              <w:jc w:val="center"/>
              <w:rPr>
                <w:rFonts w:hint="eastAsia" w:asciiTheme="majorEastAsia" w:hAnsiTheme="majorEastAsia" w:eastAsiaTheme="majorEastAsia" w:cstheme="majorEastAsia"/>
                <w:sz w:val="18"/>
                <w:szCs w:val="18"/>
              </w:rPr>
            </w:pPr>
          </w:p>
        </w:tc>
      </w:tr>
      <w:tr w14:paraId="06DA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FC0B2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ZY.008.002.051</w:t>
            </w:r>
          </w:p>
        </w:tc>
        <w:tc>
          <w:tcPr>
            <w:tcW w:w="1418" w:type="dxa"/>
            <w:vAlign w:val="center"/>
          </w:tcPr>
          <w:p w14:paraId="44E0658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生物接触氧化成套装置</w:t>
            </w:r>
          </w:p>
        </w:tc>
        <w:tc>
          <w:tcPr>
            <w:tcW w:w="1134" w:type="dxa"/>
            <w:vAlign w:val="center"/>
          </w:tcPr>
          <w:p w14:paraId="687F58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337</w:t>
            </w:r>
          </w:p>
        </w:tc>
        <w:tc>
          <w:tcPr>
            <w:tcW w:w="992" w:type="dxa"/>
            <w:vAlign w:val="center"/>
          </w:tcPr>
          <w:p w14:paraId="4E6673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CD345D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以生物接触氧化工艺为主，集污水预处理、曝气、沉淀、消毒等处理单元于一体的生活污水生物接触氧化成套装置，也适用于可生化性接近生活污水的其他污水处理。本装置的适用规模为0.5~60m</w:t>
            </w:r>
            <w:r>
              <w:rPr>
                <w:rFonts w:hint="eastAsia" w:asciiTheme="majorEastAsia" w:hAnsiTheme="majorEastAsia" w:eastAsiaTheme="majorEastAsia" w:cstheme="majorEastAsia"/>
                <w:sz w:val="18"/>
                <w:szCs w:val="18"/>
                <w:vertAlign w:val="superscript"/>
              </w:rPr>
              <w:t>3</w:t>
            </w:r>
            <w:r>
              <w:rPr>
                <w:rFonts w:hint="eastAsia" w:asciiTheme="majorEastAsia" w:hAnsiTheme="majorEastAsia" w:eastAsiaTheme="majorEastAsia" w:cstheme="majorEastAsia"/>
                <w:sz w:val="18"/>
                <w:szCs w:val="18"/>
              </w:rPr>
              <w:t>/h。</w:t>
            </w:r>
          </w:p>
        </w:tc>
        <w:tc>
          <w:tcPr>
            <w:tcW w:w="1014" w:type="dxa"/>
            <w:vAlign w:val="center"/>
          </w:tcPr>
          <w:p w14:paraId="4D301063">
            <w:pPr>
              <w:jc w:val="center"/>
              <w:rPr>
                <w:rFonts w:hint="eastAsia" w:asciiTheme="majorEastAsia" w:hAnsiTheme="majorEastAsia" w:eastAsiaTheme="majorEastAsia" w:cstheme="majorEastAsia"/>
                <w:sz w:val="18"/>
                <w:szCs w:val="18"/>
              </w:rPr>
            </w:pPr>
          </w:p>
        </w:tc>
      </w:tr>
      <w:tr w14:paraId="11E6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81FB92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ZY.008.002.052</w:t>
            </w:r>
          </w:p>
        </w:tc>
        <w:tc>
          <w:tcPr>
            <w:tcW w:w="1418" w:type="dxa"/>
            <w:vAlign w:val="center"/>
          </w:tcPr>
          <w:p w14:paraId="7FABF7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水污染物排放总量监测技术规范</w:t>
            </w:r>
          </w:p>
        </w:tc>
        <w:tc>
          <w:tcPr>
            <w:tcW w:w="1134" w:type="dxa"/>
            <w:vAlign w:val="center"/>
          </w:tcPr>
          <w:p w14:paraId="4039EE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92</w:t>
            </w:r>
          </w:p>
        </w:tc>
        <w:tc>
          <w:tcPr>
            <w:tcW w:w="992" w:type="dxa"/>
            <w:vAlign w:val="center"/>
          </w:tcPr>
          <w:p w14:paraId="0C14EDF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1DD9B62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适用于企事业单位水污染物排放总量的监测、建设项目“三同时”竣工验收市政污水排放口以及排污许可证制度实施过程中的水污染物排放总量监测。</w:t>
            </w:r>
          </w:p>
        </w:tc>
        <w:tc>
          <w:tcPr>
            <w:tcW w:w="1014" w:type="dxa"/>
            <w:vAlign w:val="center"/>
          </w:tcPr>
          <w:p w14:paraId="6BCFE563">
            <w:pPr>
              <w:jc w:val="center"/>
              <w:rPr>
                <w:rFonts w:hint="eastAsia" w:asciiTheme="majorEastAsia" w:hAnsiTheme="majorEastAsia" w:eastAsiaTheme="majorEastAsia" w:cstheme="majorEastAsia"/>
                <w:sz w:val="18"/>
                <w:szCs w:val="18"/>
              </w:rPr>
            </w:pPr>
          </w:p>
        </w:tc>
      </w:tr>
      <w:tr w14:paraId="2759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FDB6D5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ZY.008.002.053</w:t>
            </w:r>
          </w:p>
        </w:tc>
        <w:tc>
          <w:tcPr>
            <w:tcW w:w="1418" w:type="dxa"/>
            <w:vAlign w:val="center"/>
          </w:tcPr>
          <w:p w14:paraId="11E522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疏浚与吹填工程技术规范</w:t>
            </w:r>
          </w:p>
        </w:tc>
        <w:tc>
          <w:tcPr>
            <w:tcW w:w="1134" w:type="dxa"/>
            <w:vAlign w:val="center"/>
          </w:tcPr>
          <w:p w14:paraId="15AB5BE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SL 17</w:t>
            </w:r>
          </w:p>
        </w:tc>
        <w:tc>
          <w:tcPr>
            <w:tcW w:w="992" w:type="dxa"/>
            <w:vAlign w:val="center"/>
          </w:tcPr>
          <w:p w14:paraId="2AB1253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14:paraId="2C1E45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江河、湖泊、水库滩涂、沟渠等采用机械疏浚与吹填工程的设计、施工和质量验收。</w:t>
            </w:r>
          </w:p>
        </w:tc>
        <w:tc>
          <w:tcPr>
            <w:tcW w:w="1014" w:type="dxa"/>
            <w:vAlign w:val="center"/>
          </w:tcPr>
          <w:p w14:paraId="532A66D4">
            <w:pPr>
              <w:jc w:val="center"/>
              <w:rPr>
                <w:rFonts w:hint="eastAsia" w:asciiTheme="majorEastAsia" w:hAnsiTheme="majorEastAsia" w:eastAsiaTheme="majorEastAsia" w:cstheme="majorEastAsia"/>
                <w:sz w:val="18"/>
                <w:szCs w:val="18"/>
              </w:rPr>
            </w:pPr>
          </w:p>
        </w:tc>
      </w:tr>
      <w:tr w14:paraId="6968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66DD56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14:paraId="1C44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39CA057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ZY.008.003环境工程运营管理</w:t>
            </w:r>
          </w:p>
        </w:tc>
      </w:tr>
      <w:tr w14:paraId="5B43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753C5C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ZY.008.003.001</w:t>
            </w:r>
          </w:p>
        </w:tc>
        <w:tc>
          <w:tcPr>
            <w:tcW w:w="1418" w:type="dxa"/>
            <w:vAlign w:val="center"/>
          </w:tcPr>
          <w:p w14:paraId="62ECD1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建筑隔声评价标准</w:t>
            </w:r>
          </w:p>
        </w:tc>
        <w:tc>
          <w:tcPr>
            <w:tcW w:w="1134" w:type="dxa"/>
            <w:vAlign w:val="center"/>
          </w:tcPr>
          <w:p w14:paraId="360F13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50121</w:t>
            </w:r>
          </w:p>
        </w:tc>
        <w:tc>
          <w:tcPr>
            <w:tcW w:w="992" w:type="dxa"/>
            <w:vAlign w:val="center"/>
          </w:tcPr>
          <w:p w14:paraId="13EA2A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4651E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适用于建筑物和建筑构件的空气声隔声和撞击声隔声的单值评价和性能分级。</w:t>
            </w:r>
          </w:p>
        </w:tc>
        <w:tc>
          <w:tcPr>
            <w:tcW w:w="1014" w:type="dxa"/>
            <w:vAlign w:val="center"/>
          </w:tcPr>
          <w:p w14:paraId="3BFBBF7B">
            <w:pPr>
              <w:jc w:val="center"/>
              <w:rPr>
                <w:rFonts w:hint="eastAsia" w:asciiTheme="majorEastAsia" w:hAnsiTheme="majorEastAsia" w:eastAsiaTheme="majorEastAsia" w:cstheme="majorEastAsia"/>
                <w:sz w:val="18"/>
                <w:szCs w:val="18"/>
              </w:rPr>
            </w:pPr>
          </w:p>
        </w:tc>
      </w:tr>
      <w:tr w14:paraId="1855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960CD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ZY.008.003.002</w:t>
            </w:r>
          </w:p>
        </w:tc>
        <w:tc>
          <w:tcPr>
            <w:tcW w:w="1418" w:type="dxa"/>
            <w:vAlign w:val="center"/>
          </w:tcPr>
          <w:p w14:paraId="0B10CB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生活垃圾填埋场无害化评价标准</w:t>
            </w:r>
          </w:p>
        </w:tc>
        <w:tc>
          <w:tcPr>
            <w:tcW w:w="1134" w:type="dxa"/>
            <w:vAlign w:val="center"/>
          </w:tcPr>
          <w:p w14:paraId="62803AE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107</w:t>
            </w:r>
          </w:p>
        </w:tc>
        <w:tc>
          <w:tcPr>
            <w:tcW w:w="992" w:type="dxa"/>
            <w:vAlign w:val="center"/>
          </w:tcPr>
          <w:p w14:paraId="59C87D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B0AA1D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 于生活垃圾填埋场的无害化评价。</w:t>
            </w:r>
          </w:p>
        </w:tc>
        <w:tc>
          <w:tcPr>
            <w:tcW w:w="1014" w:type="dxa"/>
            <w:vAlign w:val="center"/>
          </w:tcPr>
          <w:p w14:paraId="0B4ED11D">
            <w:pPr>
              <w:jc w:val="center"/>
              <w:rPr>
                <w:rFonts w:hint="eastAsia" w:asciiTheme="majorEastAsia" w:hAnsiTheme="majorEastAsia" w:eastAsiaTheme="majorEastAsia" w:cstheme="majorEastAsia"/>
                <w:sz w:val="18"/>
                <w:szCs w:val="18"/>
              </w:rPr>
            </w:pPr>
          </w:p>
        </w:tc>
      </w:tr>
      <w:tr w14:paraId="5005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971207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ZY.008.003.003</w:t>
            </w:r>
          </w:p>
        </w:tc>
        <w:tc>
          <w:tcPr>
            <w:tcW w:w="1418" w:type="dxa"/>
            <w:vAlign w:val="center"/>
          </w:tcPr>
          <w:p w14:paraId="4E70C3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生活垃圾焚烧厂评价标准</w:t>
            </w:r>
          </w:p>
        </w:tc>
        <w:tc>
          <w:tcPr>
            <w:tcW w:w="1134" w:type="dxa"/>
            <w:vAlign w:val="center"/>
          </w:tcPr>
          <w:p w14:paraId="5C0FAD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137</w:t>
            </w:r>
          </w:p>
        </w:tc>
        <w:tc>
          <w:tcPr>
            <w:tcW w:w="992" w:type="dxa"/>
            <w:vAlign w:val="center"/>
          </w:tcPr>
          <w:p w14:paraId="5ED9C0F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2EC317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 扩建和改建，并且商业运营满1年以上的焚烧厂的评价。</w:t>
            </w:r>
          </w:p>
        </w:tc>
        <w:tc>
          <w:tcPr>
            <w:tcW w:w="1014" w:type="dxa"/>
            <w:vAlign w:val="center"/>
          </w:tcPr>
          <w:p w14:paraId="03A717DD">
            <w:pPr>
              <w:jc w:val="center"/>
              <w:rPr>
                <w:rFonts w:hint="eastAsia" w:asciiTheme="majorEastAsia" w:hAnsiTheme="majorEastAsia" w:eastAsiaTheme="majorEastAsia" w:cstheme="majorEastAsia"/>
                <w:sz w:val="18"/>
                <w:szCs w:val="18"/>
              </w:rPr>
            </w:pPr>
          </w:p>
        </w:tc>
      </w:tr>
      <w:tr w14:paraId="4764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A7B6C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ZY.008.003.004</w:t>
            </w:r>
          </w:p>
        </w:tc>
        <w:tc>
          <w:tcPr>
            <w:tcW w:w="1418" w:type="dxa"/>
            <w:vAlign w:val="center"/>
          </w:tcPr>
          <w:p w14:paraId="1F927C5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生活垃圾转运站评价标准</w:t>
            </w:r>
          </w:p>
        </w:tc>
        <w:tc>
          <w:tcPr>
            <w:tcW w:w="1134" w:type="dxa"/>
            <w:vAlign w:val="center"/>
          </w:tcPr>
          <w:p w14:paraId="73991C6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156</w:t>
            </w:r>
          </w:p>
        </w:tc>
        <w:tc>
          <w:tcPr>
            <w:tcW w:w="992" w:type="dxa"/>
            <w:vAlign w:val="center"/>
          </w:tcPr>
          <w:p w14:paraId="3A775F7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B820B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适用于新建及改扩建的大、中型(I类、II类、皿类)和小型(IV类、V类)的垃圾转运站评价。</w:t>
            </w:r>
          </w:p>
        </w:tc>
        <w:tc>
          <w:tcPr>
            <w:tcW w:w="1014" w:type="dxa"/>
            <w:vAlign w:val="center"/>
          </w:tcPr>
          <w:p w14:paraId="0E18F69E">
            <w:pPr>
              <w:jc w:val="center"/>
              <w:rPr>
                <w:rFonts w:hint="eastAsia" w:asciiTheme="majorEastAsia" w:hAnsiTheme="majorEastAsia" w:eastAsiaTheme="majorEastAsia" w:cstheme="majorEastAsia"/>
                <w:sz w:val="18"/>
                <w:szCs w:val="18"/>
              </w:rPr>
            </w:pPr>
          </w:p>
        </w:tc>
      </w:tr>
      <w:tr w14:paraId="1E81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0E4FA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ZY.008.003.005</w:t>
            </w:r>
          </w:p>
        </w:tc>
        <w:tc>
          <w:tcPr>
            <w:tcW w:w="1418" w:type="dxa"/>
            <w:vAlign w:val="center"/>
          </w:tcPr>
          <w:p w14:paraId="195349B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生活垃圾堆肥厂评价标准</w:t>
            </w:r>
          </w:p>
        </w:tc>
        <w:tc>
          <w:tcPr>
            <w:tcW w:w="1134" w:type="dxa"/>
            <w:vAlign w:val="center"/>
          </w:tcPr>
          <w:p w14:paraId="56AD97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172</w:t>
            </w:r>
          </w:p>
        </w:tc>
        <w:tc>
          <w:tcPr>
            <w:tcW w:w="992" w:type="dxa"/>
            <w:vAlign w:val="center"/>
          </w:tcPr>
          <w:p w14:paraId="5921067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71DF3F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适用于新建及改扩建，并正式投入运行满一年以上的堆肥厂。分期建设的堆肥厂，可对已建成并正式投人运行满一年以上的分期工程进行评价。</w:t>
            </w:r>
          </w:p>
        </w:tc>
        <w:tc>
          <w:tcPr>
            <w:tcW w:w="1014" w:type="dxa"/>
            <w:vAlign w:val="center"/>
          </w:tcPr>
          <w:p w14:paraId="017C4A56">
            <w:pPr>
              <w:jc w:val="center"/>
              <w:rPr>
                <w:rFonts w:hint="eastAsia" w:asciiTheme="majorEastAsia" w:hAnsiTheme="majorEastAsia" w:eastAsiaTheme="majorEastAsia" w:cstheme="majorEastAsia"/>
                <w:sz w:val="18"/>
                <w:szCs w:val="18"/>
              </w:rPr>
            </w:pPr>
          </w:p>
        </w:tc>
      </w:tr>
      <w:tr w14:paraId="3A40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E8B91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ZY.008.003.006</w:t>
            </w:r>
          </w:p>
        </w:tc>
        <w:tc>
          <w:tcPr>
            <w:tcW w:w="1418" w:type="dxa"/>
            <w:vAlign w:val="center"/>
          </w:tcPr>
          <w:p w14:paraId="1EF1C5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园林绿化养护标准</w:t>
            </w:r>
          </w:p>
        </w:tc>
        <w:tc>
          <w:tcPr>
            <w:tcW w:w="1134" w:type="dxa"/>
            <w:vAlign w:val="center"/>
          </w:tcPr>
          <w:p w14:paraId="161437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287</w:t>
            </w:r>
          </w:p>
        </w:tc>
        <w:tc>
          <w:tcPr>
            <w:tcW w:w="992" w:type="dxa"/>
            <w:vAlign w:val="center"/>
          </w:tcPr>
          <w:p w14:paraId="38ECF9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14:paraId="4A2D25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城镇规划区内绿地养护及管理。</w:t>
            </w:r>
          </w:p>
        </w:tc>
        <w:tc>
          <w:tcPr>
            <w:tcW w:w="1014" w:type="dxa"/>
            <w:vAlign w:val="center"/>
          </w:tcPr>
          <w:p w14:paraId="073657EF">
            <w:pPr>
              <w:jc w:val="center"/>
              <w:rPr>
                <w:rFonts w:hint="eastAsia" w:asciiTheme="majorEastAsia" w:hAnsiTheme="majorEastAsia" w:eastAsiaTheme="majorEastAsia" w:cstheme="majorEastAsia"/>
                <w:sz w:val="18"/>
                <w:szCs w:val="18"/>
              </w:rPr>
            </w:pPr>
          </w:p>
        </w:tc>
      </w:tr>
      <w:tr w14:paraId="7B74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39F45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ZY.008.003.007</w:t>
            </w:r>
          </w:p>
        </w:tc>
        <w:tc>
          <w:tcPr>
            <w:tcW w:w="1418" w:type="dxa"/>
            <w:vAlign w:val="center"/>
          </w:tcPr>
          <w:p w14:paraId="5AD720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地表水环境质量标准</w:t>
            </w:r>
          </w:p>
        </w:tc>
        <w:tc>
          <w:tcPr>
            <w:tcW w:w="1134" w:type="dxa"/>
            <w:vAlign w:val="center"/>
          </w:tcPr>
          <w:p w14:paraId="77A10C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3838</w:t>
            </w:r>
          </w:p>
        </w:tc>
        <w:tc>
          <w:tcPr>
            <w:tcW w:w="992" w:type="dxa"/>
            <w:vAlign w:val="center"/>
          </w:tcPr>
          <w:p w14:paraId="3FEA6E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国标</w:t>
            </w:r>
          </w:p>
        </w:tc>
        <w:tc>
          <w:tcPr>
            <w:tcW w:w="2268" w:type="dxa"/>
            <w:vAlign w:val="center"/>
          </w:tcPr>
          <w:p w14:paraId="06812E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中华人民共和国领域内江河、湖泊、运河、渠道、水库等具有使用功能的地表水水域。</w:t>
            </w:r>
          </w:p>
        </w:tc>
        <w:tc>
          <w:tcPr>
            <w:tcW w:w="1014" w:type="dxa"/>
            <w:vAlign w:val="center"/>
          </w:tcPr>
          <w:p w14:paraId="359077F2">
            <w:pPr>
              <w:jc w:val="center"/>
              <w:rPr>
                <w:rFonts w:hint="eastAsia" w:asciiTheme="majorEastAsia" w:hAnsiTheme="majorEastAsia" w:eastAsiaTheme="majorEastAsia" w:cstheme="majorEastAsia"/>
                <w:sz w:val="18"/>
                <w:szCs w:val="18"/>
              </w:rPr>
            </w:pPr>
          </w:p>
        </w:tc>
      </w:tr>
      <w:tr w14:paraId="28E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66BF5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ZY.008.003.008</w:t>
            </w:r>
          </w:p>
        </w:tc>
        <w:tc>
          <w:tcPr>
            <w:tcW w:w="1418" w:type="dxa"/>
            <w:vAlign w:val="center"/>
          </w:tcPr>
          <w:p w14:paraId="5B5DD83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市容环卫工程项目规范</w:t>
            </w:r>
          </w:p>
        </w:tc>
        <w:tc>
          <w:tcPr>
            <w:tcW w:w="1134" w:type="dxa"/>
            <w:vAlign w:val="center"/>
          </w:tcPr>
          <w:p w14:paraId="5130178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55013</w:t>
            </w:r>
          </w:p>
        </w:tc>
        <w:tc>
          <w:tcPr>
            <w:tcW w:w="992" w:type="dxa"/>
            <w:vAlign w:val="center"/>
          </w:tcPr>
          <w:p w14:paraId="672EBB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3795DB8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垃圾收集设施、垃圾转运站、公共厕所、户外广告及招牌设施、景观照明设施、清洁维护。</w:t>
            </w:r>
          </w:p>
        </w:tc>
        <w:tc>
          <w:tcPr>
            <w:tcW w:w="1014" w:type="dxa"/>
            <w:vAlign w:val="center"/>
          </w:tcPr>
          <w:p w14:paraId="4C9B7D56">
            <w:pPr>
              <w:jc w:val="center"/>
              <w:rPr>
                <w:rFonts w:hint="eastAsia" w:asciiTheme="majorEastAsia" w:hAnsiTheme="majorEastAsia" w:eastAsiaTheme="majorEastAsia" w:cstheme="majorEastAsia"/>
                <w:sz w:val="18"/>
                <w:szCs w:val="18"/>
              </w:rPr>
            </w:pPr>
          </w:p>
        </w:tc>
      </w:tr>
      <w:tr w14:paraId="31CF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AE6EA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ZY.008.003.009</w:t>
            </w:r>
          </w:p>
        </w:tc>
        <w:tc>
          <w:tcPr>
            <w:tcW w:w="1418" w:type="dxa"/>
            <w:vAlign w:val="center"/>
          </w:tcPr>
          <w:p w14:paraId="04CF819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园林绿化工程项目规范</w:t>
            </w:r>
          </w:p>
        </w:tc>
        <w:tc>
          <w:tcPr>
            <w:tcW w:w="1134" w:type="dxa"/>
            <w:vAlign w:val="center"/>
          </w:tcPr>
          <w:p w14:paraId="397563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55014</w:t>
            </w:r>
          </w:p>
        </w:tc>
        <w:tc>
          <w:tcPr>
            <w:tcW w:w="992" w:type="dxa"/>
            <w:vAlign w:val="center"/>
          </w:tcPr>
          <w:p w14:paraId="7E9733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3ADA48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综合公园、社区公园与游园、植物园、动物园、郊野型公园、道路绿化、绿道、绿化隔离带、生态保育与生态修复。</w:t>
            </w:r>
          </w:p>
        </w:tc>
        <w:tc>
          <w:tcPr>
            <w:tcW w:w="1014" w:type="dxa"/>
            <w:vAlign w:val="center"/>
          </w:tcPr>
          <w:p w14:paraId="4B45D365">
            <w:pPr>
              <w:jc w:val="center"/>
              <w:rPr>
                <w:rFonts w:hint="eastAsia" w:asciiTheme="majorEastAsia" w:hAnsiTheme="majorEastAsia" w:eastAsiaTheme="majorEastAsia" w:cstheme="majorEastAsia"/>
                <w:sz w:val="18"/>
                <w:szCs w:val="18"/>
              </w:rPr>
            </w:pPr>
          </w:p>
        </w:tc>
      </w:tr>
      <w:tr w14:paraId="7758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AA79F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ZY.008.003.010</w:t>
            </w:r>
          </w:p>
        </w:tc>
        <w:tc>
          <w:tcPr>
            <w:tcW w:w="1418" w:type="dxa"/>
            <w:vAlign w:val="center"/>
          </w:tcPr>
          <w:p w14:paraId="67CF93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城市环境卫生服务规范</w:t>
            </w:r>
          </w:p>
        </w:tc>
        <w:tc>
          <w:tcPr>
            <w:tcW w:w="1134" w:type="dxa"/>
            <w:vAlign w:val="center"/>
          </w:tcPr>
          <w:p w14:paraId="1CE59CE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2C599DB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地标</w:t>
            </w:r>
          </w:p>
        </w:tc>
        <w:tc>
          <w:tcPr>
            <w:tcW w:w="2268" w:type="dxa"/>
            <w:vAlign w:val="center"/>
          </w:tcPr>
          <w:p w14:paraId="79AD865D">
            <w:pPr>
              <w:jc w:val="center"/>
              <w:rPr>
                <w:rFonts w:hint="eastAsia" w:asciiTheme="majorEastAsia" w:hAnsiTheme="majorEastAsia" w:eastAsiaTheme="majorEastAsia" w:cstheme="majorEastAsia"/>
                <w:sz w:val="18"/>
                <w:szCs w:val="18"/>
                <w:lang w:bidi="ar"/>
              </w:rPr>
            </w:pPr>
          </w:p>
        </w:tc>
        <w:tc>
          <w:tcPr>
            <w:tcW w:w="1014" w:type="dxa"/>
            <w:vAlign w:val="center"/>
          </w:tcPr>
          <w:p w14:paraId="42A4FC5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7D33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4AD4126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2B7EBA77">
      <w:pPr>
        <w:pStyle w:val="2"/>
        <w:spacing w:before="156" w:beforeLines="50" w:after="156" w:afterLines="50"/>
        <w:ind w:firstLine="442"/>
        <w:jc w:val="both"/>
        <w:rPr>
          <w:rFonts w:hint="eastAsia" w:ascii="宋体" w:hAnsi="宋体" w:eastAsia="宋体"/>
          <w:b/>
          <w:sz w:val="22"/>
          <w:szCs w:val="22"/>
        </w:rPr>
      </w:pPr>
      <w:r>
        <w:rPr>
          <w:rFonts w:hint="eastAsia" w:ascii="宋体" w:hAnsi="宋体" w:eastAsia="宋体"/>
          <w:b/>
          <w:sz w:val="22"/>
          <w:szCs w:val="22"/>
        </w:rPr>
        <w:t>1.3.9城市重点领域</w:t>
      </w:r>
      <w:bookmarkEnd w:id="38"/>
      <w:bookmarkEnd w:id="39"/>
      <w:bookmarkEnd w:id="40"/>
    </w:p>
    <w:p w14:paraId="68679631">
      <w:pPr>
        <w:pStyle w:val="2"/>
        <w:spacing w:before="156" w:beforeLines="50" w:after="156" w:afterLines="50"/>
        <w:ind w:firstLine="420" w:firstLineChars="200"/>
        <w:jc w:val="both"/>
        <w:rPr>
          <w:rFonts w:hint="eastAsia" w:ascii="宋体" w:hAnsi="宋体" w:eastAsia="宋体" w:cs="宋体"/>
          <w:szCs w:val="21"/>
        </w:rPr>
      </w:pPr>
      <w:bookmarkStart w:id="41" w:name="_Toc174528973"/>
      <w:bookmarkStart w:id="42" w:name="_Toc169858484"/>
      <w:bookmarkStart w:id="43" w:name="_Toc173941050"/>
      <w:r>
        <w:rPr>
          <w:rFonts w:hint="eastAsia" w:ascii="宋体" w:hAnsi="宋体" w:eastAsia="宋体" w:cs="宋体"/>
          <w:sz w:val="21"/>
          <w:szCs w:val="21"/>
        </w:rPr>
        <w:t>城市重点领域包括信息化、海绵城市、绿色建造、智能建造、装配式、城市更新、老旧小区改造等内容，规范项目表见下表：</w:t>
      </w:r>
      <w:bookmarkEnd w:id="41"/>
      <w:bookmarkEnd w:id="42"/>
      <w:bookmarkEnd w:id="43"/>
    </w:p>
    <w:tbl>
      <w:tblPr>
        <w:tblStyle w:val="14"/>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1134"/>
        <w:gridCol w:w="992"/>
        <w:gridCol w:w="2268"/>
        <w:gridCol w:w="935"/>
      </w:tblGrid>
      <w:tr w14:paraId="7546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96" w:type="dxa"/>
            <w:vAlign w:val="center"/>
          </w:tcPr>
          <w:p w14:paraId="17ADF7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418" w:type="dxa"/>
            <w:vAlign w:val="center"/>
          </w:tcPr>
          <w:p w14:paraId="025EBB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14:paraId="752E08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92" w:type="dxa"/>
            <w:vAlign w:val="center"/>
          </w:tcPr>
          <w:p w14:paraId="5B5E33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268" w:type="dxa"/>
            <w:vAlign w:val="center"/>
          </w:tcPr>
          <w:p w14:paraId="668E7DB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935" w:type="dxa"/>
            <w:vAlign w:val="center"/>
          </w:tcPr>
          <w:p w14:paraId="6E8DCD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14:paraId="02B0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5E45693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CJ城市重点领域</w:t>
            </w:r>
          </w:p>
        </w:tc>
      </w:tr>
      <w:tr w14:paraId="0FE1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7B235D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CJ.001信息化</w:t>
            </w:r>
          </w:p>
        </w:tc>
      </w:tr>
      <w:tr w14:paraId="3671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66C847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CJ.001.000.001</w:t>
            </w:r>
          </w:p>
        </w:tc>
        <w:tc>
          <w:tcPr>
            <w:tcW w:w="1418" w:type="dxa"/>
            <w:vAlign w:val="center"/>
          </w:tcPr>
          <w:p w14:paraId="1F9890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城镇建设智能卡系统:工程技术规范</w:t>
            </w:r>
          </w:p>
        </w:tc>
        <w:tc>
          <w:tcPr>
            <w:tcW w:w="1134" w:type="dxa"/>
            <w:vAlign w:val="center"/>
          </w:tcPr>
          <w:p w14:paraId="2618A3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50918</w:t>
            </w:r>
          </w:p>
        </w:tc>
        <w:tc>
          <w:tcPr>
            <w:tcW w:w="992" w:type="dxa"/>
            <w:vAlign w:val="center"/>
          </w:tcPr>
          <w:p w14:paraId="330137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5790FB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城镇建设智能卡系统工程的设计、施工、安全防护及系统调试与验收。</w:t>
            </w:r>
          </w:p>
        </w:tc>
        <w:tc>
          <w:tcPr>
            <w:tcW w:w="935" w:type="dxa"/>
            <w:vAlign w:val="center"/>
          </w:tcPr>
          <w:p w14:paraId="0F83E3B0">
            <w:pPr>
              <w:jc w:val="center"/>
              <w:rPr>
                <w:rFonts w:hint="eastAsia" w:asciiTheme="majorEastAsia" w:hAnsiTheme="majorEastAsia" w:eastAsiaTheme="majorEastAsia" w:cstheme="majorEastAsia"/>
                <w:sz w:val="18"/>
                <w:szCs w:val="18"/>
              </w:rPr>
            </w:pPr>
          </w:p>
        </w:tc>
      </w:tr>
      <w:tr w14:paraId="6CFF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F80760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CJ.001.000.002</w:t>
            </w:r>
          </w:p>
        </w:tc>
        <w:tc>
          <w:tcPr>
            <w:tcW w:w="1418" w:type="dxa"/>
            <w:vAlign w:val="center"/>
          </w:tcPr>
          <w:p w14:paraId="1DA890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互联网数据中心工程技术规范</w:t>
            </w:r>
          </w:p>
        </w:tc>
        <w:tc>
          <w:tcPr>
            <w:tcW w:w="1134" w:type="dxa"/>
            <w:vAlign w:val="center"/>
          </w:tcPr>
          <w:p w14:paraId="256D18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51195</w:t>
            </w:r>
          </w:p>
        </w:tc>
        <w:tc>
          <w:tcPr>
            <w:tcW w:w="992" w:type="dxa"/>
            <w:vAlign w:val="center"/>
          </w:tcPr>
          <w:p w14:paraId="371907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4EE42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IDC的新建、改建和扩建工程的设计、施工及验收。</w:t>
            </w:r>
          </w:p>
        </w:tc>
        <w:tc>
          <w:tcPr>
            <w:tcW w:w="935" w:type="dxa"/>
            <w:vAlign w:val="center"/>
          </w:tcPr>
          <w:p w14:paraId="6833F1AB">
            <w:pPr>
              <w:jc w:val="center"/>
              <w:rPr>
                <w:rFonts w:hint="eastAsia" w:asciiTheme="majorEastAsia" w:hAnsiTheme="majorEastAsia" w:eastAsiaTheme="majorEastAsia" w:cstheme="majorEastAsia"/>
                <w:sz w:val="18"/>
                <w:szCs w:val="18"/>
              </w:rPr>
            </w:pPr>
          </w:p>
        </w:tc>
      </w:tr>
      <w:tr w14:paraId="5EB1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704DB7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CJ.001.000.003</w:t>
            </w:r>
          </w:p>
        </w:tc>
        <w:tc>
          <w:tcPr>
            <w:tcW w:w="1418" w:type="dxa"/>
            <w:vAlign w:val="center"/>
          </w:tcPr>
          <w:p w14:paraId="698DC5D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城市建设档案著录规范</w:t>
            </w:r>
          </w:p>
        </w:tc>
        <w:tc>
          <w:tcPr>
            <w:tcW w:w="1134" w:type="dxa"/>
            <w:vAlign w:val="center"/>
          </w:tcPr>
          <w:p w14:paraId="6703A42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50323</w:t>
            </w:r>
          </w:p>
        </w:tc>
        <w:tc>
          <w:tcPr>
            <w:tcW w:w="992" w:type="dxa"/>
            <w:vAlign w:val="center"/>
          </w:tcPr>
          <w:p w14:paraId="662A1A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AF877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各类城建档案的著录工作，不适宜用作城建档案目录的组织方法。</w:t>
            </w:r>
          </w:p>
        </w:tc>
        <w:tc>
          <w:tcPr>
            <w:tcW w:w="935" w:type="dxa"/>
            <w:vAlign w:val="center"/>
          </w:tcPr>
          <w:p w14:paraId="3128C0CA">
            <w:pPr>
              <w:jc w:val="center"/>
              <w:rPr>
                <w:rFonts w:hint="eastAsia" w:asciiTheme="majorEastAsia" w:hAnsiTheme="majorEastAsia" w:eastAsiaTheme="majorEastAsia" w:cstheme="majorEastAsia"/>
                <w:sz w:val="18"/>
                <w:szCs w:val="18"/>
              </w:rPr>
            </w:pPr>
          </w:p>
        </w:tc>
      </w:tr>
      <w:tr w14:paraId="1147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E302B4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CJ.001.000.004</w:t>
            </w:r>
          </w:p>
        </w:tc>
        <w:tc>
          <w:tcPr>
            <w:tcW w:w="1418" w:type="dxa"/>
            <w:vAlign w:val="center"/>
          </w:tcPr>
          <w:p w14:paraId="35F68E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建设工程人工材料设备机械数据标准</w:t>
            </w:r>
          </w:p>
        </w:tc>
        <w:tc>
          <w:tcPr>
            <w:tcW w:w="1134" w:type="dxa"/>
            <w:vAlign w:val="center"/>
          </w:tcPr>
          <w:p w14:paraId="4EDF016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50851</w:t>
            </w:r>
          </w:p>
        </w:tc>
        <w:tc>
          <w:tcPr>
            <w:tcW w:w="992" w:type="dxa"/>
            <w:vAlign w:val="center"/>
          </w:tcPr>
          <w:p w14:paraId="589E25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AC9E01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编制建设工程计价依据及收集、整理、分析、上报、发布建设工程工料机价格信息。</w:t>
            </w:r>
          </w:p>
        </w:tc>
        <w:tc>
          <w:tcPr>
            <w:tcW w:w="935" w:type="dxa"/>
            <w:vAlign w:val="center"/>
          </w:tcPr>
          <w:p w14:paraId="15AE0F34">
            <w:pPr>
              <w:jc w:val="center"/>
              <w:rPr>
                <w:rFonts w:hint="eastAsia" w:asciiTheme="majorEastAsia" w:hAnsiTheme="majorEastAsia" w:eastAsiaTheme="majorEastAsia" w:cstheme="majorEastAsia"/>
                <w:sz w:val="18"/>
                <w:szCs w:val="18"/>
              </w:rPr>
            </w:pPr>
          </w:p>
        </w:tc>
      </w:tr>
      <w:tr w14:paraId="0F5A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F3236B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CJ.001.000.005</w:t>
            </w:r>
          </w:p>
        </w:tc>
        <w:tc>
          <w:tcPr>
            <w:tcW w:w="1418" w:type="dxa"/>
            <w:vAlign w:val="center"/>
          </w:tcPr>
          <w:p w14:paraId="5F0F8C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物联网应用支撑平台工程技术标准</w:t>
            </w:r>
          </w:p>
        </w:tc>
        <w:tc>
          <w:tcPr>
            <w:tcW w:w="1134" w:type="dxa"/>
            <w:vAlign w:val="center"/>
          </w:tcPr>
          <w:p w14:paraId="78A276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51243</w:t>
            </w:r>
          </w:p>
        </w:tc>
        <w:tc>
          <w:tcPr>
            <w:tcW w:w="992" w:type="dxa"/>
            <w:vAlign w:val="center"/>
          </w:tcPr>
          <w:p w14:paraId="0A4887D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855AC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物联网应用支撑平台的新建、改建、扩建工程建设。</w:t>
            </w:r>
          </w:p>
        </w:tc>
        <w:tc>
          <w:tcPr>
            <w:tcW w:w="935" w:type="dxa"/>
            <w:vAlign w:val="center"/>
          </w:tcPr>
          <w:p w14:paraId="0728E144">
            <w:pPr>
              <w:jc w:val="center"/>
              <w:rPr>
                <w:rFonts w:hint="eastAsia" w:asciiTheme="majorEastAsia" w:hAnsiTheme="majorEastAsia" w:eastAsiaTheme="majorEastAsia" w:cstheme="majorEastAsia"/>
                <w:sz w:val="18"/>
                <w:szCs w:val="18"/>
              </w:rPr>
            </w:pPr>
          </w:p>
        </w:tc>
      </w:tr>
      <w:tr w14:paraId="4373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44C319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CJ.001.000.006</w:t>
            </w:r>
          </w:p>
        </w:tc>
        <w:tc>
          <w:tcPr>
            <w:tcW w:w="1418" w:type="dxa"/>
            <w:vAlign w:val="center"/>
          </w:tcPr>
          <w:p w14:paraId="60654E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建筑信息模型设计交付标准</w:t>
            </w:r>
          </w:p>
        </w:tc>
        <w:tc>
          <w:tcPr>
            <w:tcW w:w="1134" w:type="dxa"/>
            <w:vAlign w:val="center"/>
          </w:tcPr>
          <w:p w14:paraId="0A8AC6C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51301</w:t>
            </w:r>
          </w:p>
        </w:tc>
        <w:tc>
          <w:tcPr>
            <w:tcW w:w="992" w:type="dxa"/>
            <w:vAlign w:val="center"/>
          </w:tcPr>
          <w:p w14:paraId="7F9E02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6ADCD65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建筑工程设计中应用建筑信息模型建立和交付设计信息，以及各参与方之间和参与方内部信息传递的过程。</w:t>
            </w:r>
          </w:p>
        </w:tc>
        <w:tc>
          <w:tcPr>
            <w:tcW w:w="935" w:type="dxa"/>
            <w:vAlign w:val="center"/>
          </w:tcPr>
          <w:p w14:paraId="63DEAFC1">
            <w:pPr>
              <w:jc w:val="center"/>
              <w:rPr>
                <w:rFonts w:hint="eastAsia" w:asciiTheme="majorEastAsia" w:hAnsiTheme="majorEastAsia" w:eastAsiaTheme="majorEastAsia" w:cstheme="majorEastAsia"/>
                <w:sz w:val="18"/>
                <w:szCs w:val="18"/>
              </w:rPr>
            </w:pPr>
          </w:p>
        </w:tc>
      </w:tr>
      <w:tr w14:paraId="439F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3F558B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CJ.001.000.007</w:t>
            </w:r>
          </w:p>
        </w:tc>
        <w:tc>
          <w:tcPr>
            <w:tcW w:w="1418" w:type="dxa"/>
            <w:vAlign w:val="center"/>
          </w:tcPr>
          <w:p w14:paraId="23C3C0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数据中心基础设施运行维护标准</w:t>
            </w:r>
          </w:p>
        </w:tc>
        <w:tc>
          <w:tcPr>
            <w:tcW w:w="1134" w:type="dxa"/>
            <w:vAlign w:val="center"/>
          </w:tcPr>
          <w:p w14:paraId="036C77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51314</w:t>
            </w:r>
          </w:p>
        </w:tc>
        <w:tc>
          <w:tcPr>
            <w:tcW w:w="992" w:type="dxa"/>
            <w:vAlign w:val="center"/>
          </w:tcPr>
          <w:p w14:paraId="772AEB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B2673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已投人运行的数据中心。</w:t>
            </w:r>
          </w:p>
        </w:tc>
        <w:tc>
          <w:tcPr>
            <w:tcW w:w="935" w:type="dxa"/>
            <w:vAlign w:val="center"/>
          </w:tcPr>
          <w:p w14:paraId="6EBA8AC6">
            <w:pPr>
              <w:jc w:val="center"/>
              <w:rPr>
                <w:rFonts w:hint="eastAsia" w:asciiTheme="majorEastAsia" w:hAnsiTheme="majorEastAsia" w:eastAsiaTheme="majorEastAsia" w:cstheme="majorEastAsia"/>
                <w:sz w:val="18"/>
                <w:szCs w:val="18"/>
              </w:rPr>
            </w:pPr>
          </w:p>
        </w:tc>
      </w:tr>
      <w:tr w14:paraId="1100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6768FE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CJ.001.000.008</w:t>
            </w:r>
          </w:p>
        </w:tc>
        <w:tc>
          <w:tcPr>
            <w:tcW w:w="1418" w:type="dxa"/>
            <w:vAlign w:val="center"/>
          </w:tcPr>
          <w:p w14:paraId="65507D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制造工业工程设计信息模型应用标准</w:t>
            </w:r>
          </w:p>
        </w:tc>
        <w:tc>
          <w:tcPr>
            <w:tcW w:w="1134" w:type="dxa"/>
            <w:vAlign w:val="center"/>
          </w:tcPr>
          <w:p w14:paraId="431FF5C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51362</w:t>
            </w:r>
          </w:p>
        </w:tc>
        <w:tc>
          <w:tcPr>
            <w:tcW w:w="992" w:type="dxa"/>
            <w:vAlign w:val="center"/>
          </w:tcPr>
          <w:p w14:paraId="49E15A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C0C32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制造工业新建、扩建、改建、技术改造和拆除工程项目中的设计信息模型应用。</w:t>
            </w:r>
          </w:p>
        </w:tc>
        <w:tc>
          <w:tcPr>
            <w:tcW w:w="935" w:type="dxa"/>
            <w:vAlign w:val="center"/>
          </w:tcPr>
          <w:p w14:paraId="395E876D">
            <w:pPr>
              <w:jc w:val="center"/>
              <w:rPr>
                <w:rFonts w:hint="eastAsia" w:asciiTheme="majorEastAsia" w:hAnsiTheme="majorEastAsia" w:eastAsiaTheme="majorEastAsia" w:cstheme="majorEastAsia"/>
                <w:sz w:val="18"/>
                <w:szCs w:val="18"/>
              </w:rPr>
            </w:pPr>
          </w:p>
        </w:tc>
      </w:tr>
      <w:tr w14:paraId="79AC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63858DF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CJ.001.000.009</w:t>
            </w:r>
          </w:p>
        </w:tc>
        <w:tc>
          <w:tcPr>
            <w:tcW w:w="1418" w:type="dxa"/>
            <w:vAlign w:val="center"/>
          </w:tcPr>
          <w:p w14:paraId="6020CE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云计算基础设施工程技术标准</w:t>
            </w:r>
          </w:p>
        </w:tc>
        <w:tc>
          <w:tcPr>
            <w:tcW w:w="1134" w:type="dxa"/>
            <w:vAlign w:val="center"/>
          </w:tcPr>
          <w:p w14:paraId="34FD3A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51399</w:t>
            </w:r>
          </w:p>
        </w:tc>
        <w:tc>
          <w:tcPr>
            <w:tcW w:w="992" w:type="dxa"/>
            <w:vAlign w:val="center"/>
          </w:tcPr>
          <w:p w14:paraId="186773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0B6A2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云计算基础设施的新建、扩建、改建工程建设。</w:t>
            </w:r>
          </w:p>
        </w:tc>
        <w:tc>
          <w:tcPr>
            <w:tcW w:w="935" w:type="dxa"/>
            <w:vAlign w:val="center"/>
          </w:tcPr>
          <w:p w14:paraId="561DF874">
            <w:pPr>
              <w:jc w:val="center"/>
              <w:rPr>
                <w:rFonts w:hint="eastAsia" w:asciiTheme="majorEastAsia" w:hAnsiTheme="majorEastAsia" w:eastAsiaTheme="majorEastAsia" w:cstheme="majorEastAsia"/>
                <w:sz w:val="18"/>
                <w:szCs w:val="18"/>
              </w:rPr>
            </w:pPr>
          </w:p>
        </w:tc>
      </w:tr>
      <w:tr w14:paraId="1EAD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B70825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CJ.001.000.010</w:t>
            </w:r>
          </w:p>
        </w:tc>
        <w:tc>
          <w:tcPr>
            <w:tcW w:w="1418" w:type="dxa"/>
            <w:vAlign w:val="center"/>
          </w:tcPr>
          <w:p w14:paraId="1AAA29D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数控中心综合监控系统工程技术标准</w:t>
            </w:r>
          </w:p>
        </w:tc>
        <w:tc>
          <w:tcPr>
            <w:tcW w:w="1134" w:type="dxa"/>
            <w:vAlign w:val="center"/>
          </w:tcPr>
          <w:p w14:paraId="6EDECF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51409</w:t>
            </w:r>
          </w:p>
        </w:tc>
        <w:tc>
          <w:tcPr>
            <w:tcW w:w="992" w:type="dxa"/>
            <w:vAlign w:val="center"/>
          </w:tcPr>
          <w:p w14:paraId="61FE71B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61308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陆地建筑内的新建、改建和扩建的数据中心综合监控系统工程的设计、施工与验收。</w:t>
            </w:r>
          </w:p>
        </w:tc>
        <w:tc>
          <w:tcPr>
            <w:tcW w:w="935" w:type="dxa"/>
            <w:vAlign w:val="center"/>
          </w:tcPr>
          <w:p w14:paraId="57C7B781">
            <w:pPr>
              <w:jc w:val="center"/>
              <w:rPr>
                <w:rFonts w:hint="eastAsia" w:asciiTheme="majorEastAsia" w:hAnsiTheme="majorEastAsia" w:eastAsiaTheme="majorEastAsia" w:cstheme="majorEastAsia"/>
                <w:sz w:val="18"/>
                <w:szCs w:val="18"/>
              </w:rPr>
            </w:pPr>
          </w:p>
        </w:tc>
      </w:tr>
      <w:tr w14:paraId="5E3D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423C4F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CJ.001.000.011</w:t>
            </w:r>
          </w:p>
        </w:tc>
        <w:tc>
          <w:tcPr>
            <w:tcW w:w="1418" w:type="dxa"/>
            <w:vAlign w:val="center"/>
          </w:tcPr>
          <w:p w14:paraId="29D801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城市地理空间框架数据标准</w:t>
            </w:r>
          </w:p>
        </w:tc>
        <w:tc>
          <w:tcPr>
            <w:tcW w:w="1134" w:type="dxa"/>
            <w:vAlign w:val="center"/>
          </w:tcPr>
          <w:p w14:paraId="690B4D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103</w:t>
            </w:r>
          </w:p>
        </w:tc>
        <w:tc>
          <w:tcPr>
            <w:tcW w:w="992" w:type="dxa"/>
            <w:vAlign w:val="center"/>
          </w:tcPr>
          <w:p w14:paraId="586F188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C286E3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城市地理空间框架数据的采集、加工、管理、更新以及数字城市和智慧城市应用服务。</w:t>
            </w:r>
          </w:p>
        </w:tc>
        <w:tc>
          <w:tcPr>
            <w:tcW w:w="935" w:type="dxa"/>
            <w:vAlign w:val="center"/>
          </w:tcPr>
          <w:p w14:paraId="64B958DF">
            <w:pPr>
              <w:jc w:val="center"/>
              <w:rPr>
                <w:rFonts w:hint="eastAsia" w:asciiTheme="majorEastAsia" w:hAnsiTheme="majorEastAsia" w:eastAsiaTheme="majorEastAsia" w:cstheme="majorEastAsia"/>
                <w:sz w:val="18"/>
                <w:szCs w:val="18"/>
              </w:rPr>
            </w:pPr>
          </w:p>
        </w:tc>
      </w:tr>
      <w:tr w14:paraId="041B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21737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CJ.001.000.012</w:t>
            </w:r>
          </w:p>
        </w:tc>
        <w:tc>
          <w:tcPr>
            <w:tcW w:w="1418" w:type="dxa"/>
            <w:vAlign w:val="center"/>
          </w:tcPr>
          <w:p w14:paraId="4B9269F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城市三维建模技术规范</w:t>
            </w:r>
          </w:p>
        </w:tc>
        <w:tc>
          <w:tcPr>
            <w:tcW w:w="1134" w:type="dxa"/>
            <w:vAlign w:val="center"/>
          </w:tcPr>
          <w:p w14:paraId="66E204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157</w:t>
            </w:r>
          </w:p>
        </w:tc>
        <w:tc>
          <w:tcPr>
            <w:tcW w:w="992" w:type="dxa"/>
            <w:vAlign w:val="center"/>
          </w:tcPr>
          <w:p w14:paraId="3432FE6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5CBC41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城市三维模型的数据采集、处理、集成管理、更新、维护与服务等。</w:t>
            </w:r>
          </w:p>
        </w:tc>
        <w:tc>
          <w:tcPr>
            <w:tcW w:w="935" w:type="dxa"/>
            <w:vAlign w:val="center"/>
          </w:tcPr>
          <w:p w14:paraId="39F6EFED">
            <w:pPr>
              <w:jc w:val="center"/>
              <w:rPr>
                <w:rFonts w:hint="eastAsia" w:asciiTheme="majorEastAsia" w:hAnsiTheme="majorEastAsia" w:eastAsiaTheme="majorEastAsia" w:cstheme="majorEastAsia"/>
                <w:sz w:val="18"/>
                <w:szCs w:val="18"/>
              </w:rPr>
            </w:pPr>
          </w:p>
        </w:tc>
      </w:tr>
      <w:tr w14:paraId="646A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F2FEE2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CJ.001.000.013</w:t>
            </w:r>
          </w:p>
        </w:tc>
        <w:tc>
          <w:tcPr>
            <w:tcW w:w="1418" w:type="dxa"/>
            <w:vAlign w:val="center"/>
          </w:tcPr>
          <w:p w14:paraId="0A7D20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城市信息模型基础平台技术标准</w:t>
            </w:r>
          </w:p>
        </w:tc>
        <w:tc>
          <w:tcPr>
            <w:tcW w:w="1134" w:type="dxa"/>
            <w:vAlign w:val="center"/>
          </w:tcPr>
          <w:p w14:paraId="5FEA29F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315</w:t>
            </w:r>
          </w:p>
        </w:tc>
        <w:tc>
          <w:tcPr>
            <w:tcW w:w="992" w:type="dxa"/>
            <w:vAlign w:val="center"/>
          </w:tcPr>
          <w:p w14:paraId="1FEDFE8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77E2595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城市信息模型基础平台的建设、管理和运行维护。</w:t>
            </w:r>
          </w:p>
        </w:tc>
        <w:tc>
          <w:tcPr>
            <w:tcW w:w="935" w:type="dxa"/>
            <w:vAlign w:val="center"/>
          </w:tcPr>
          <w:p w14:paraId="00D4E70A">
            <w:pPr>
              <w:jc w:val="center"/>
              <w:rPr>
                <w:rFonts w:hint="eastAsia" w:asciiTheme="majorEastAsia" w:hAnsiTheme="majorEastAsia" w:eastAsiaTheme="majorEastAsia" w:cstheme="majorEastAsia"/>
                <w:sz w:val="18"/>
                <w:szCs w:val="18"/>
              </w:rPr>
            </w:pPr>
          </w:p>
        </w:tc>
      </w:tr>
      <w:tr w14:paraId="586E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AECC84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CJ.001.000.014</w:t>
            </w:r>
          </w:p>
        </w:tc>
        <w:tc>
          <w:tcPr>
            <w:tcW w:w="1418" w:type="dxa"/>
            <w:vAlign w:val="center"/>
          </w:tcPr>
          <w:p w14:paraId="33FE06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城市基础地理信息系统技术标准</w:t>
            </w:r>
          </w:p>
        </w:tc>
        <w:tc>
          <w:tcPr>
            <w:tcW w:w="1134" w:type="dxa"/>
            <w:vAlign w:val="center"/>
          </w:tcPr>
          <w:p w14:paraId="6534CD4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100</w:t>
            </w:r>
          </w:p>
        </w:tc>
        <w:tc>
          <w:tcPr>
            <w:tcW w:w="992" w:type="dxa"/>
            <w:vAlign w:val="center"/>
          </w:tcPr>
          <w:p w14:paraId="39E3163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445CBC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适用于城市基础地理信息系统的建设、管理、维护、应用与服务。</w:t>
            </w:r>
          </w:p>
        </w:tc>
        <w:tc>
          <w:tcPr>
            <w:tcW w:w="935" w:type="dxa"/>
            <w:vAlign w:val="center"/>
          </w:tcPr>
          <w:p w14:paraId="1B234AF5">
            <w:pPr>
              <w:jc w:val="center"/>
              <w:rPr>
                <w:rFonts w:hint="eastAsia" w:asciiTheme="majorEastAsia" w:hAnsiTheme="majorEastAsia" w:eastAsiaTheme="majorEastAsia" w:cstheme="majorEastAsia"/>
                <w:sz w:val="18"/>
                <w:szCs w:val="18"/>
              </w:rPr>
            </w:pPr>
          </w:p>
        </w:tc>
      </w:tr>
      <w:tr w14:paraId="7736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2B588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CJ.001.000.015</w:t>
            </w:r>
          </w:p>
        </w:tc>
        <w:tc>
          <w:tcPr>
            <w:tcW w:w="1418" w:type="dxa"/>
            <w:vAlign w:val="center"/>
          </w:tcPr>
          <w:p w14:paraId="450F31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城市市政综合监管信息系统技术规范</w:t>
            </w:r>
          </w:p>
        </w:tc>
        <w:tc>
          <w:tcPr>
            <w:tcW w:w="1134" w:type="dxa"/>
            <w:vAlign w:val="center"/>
          </w:tcPr>
          <w:p w14:paraId="5BC8A8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106</w:t>
            </w:r>
          </w:p>
        </w:tc>
        <w:tc>
          <w:tcPr>
            <w:tcW w:w="992" w:type="dxa"/>
            <w:vAlign w:val="center"/>
          </w:tcPr>
          <w:p w14:paraId="3F988AE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17C156F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城市市政综合监管信息系统的规划、实施、运行、维护和管理。</w:t>
            </w:r>
          </w:p>
        </w:tc>
        <w:tc>
          <w:tcPr>
            <w:tcW w:w="935" w:type="dxa"/>
            <w:vAlign w:val="center"/>
          </w:tcPr>
          <w:p w14:paraId="12E30E4D">
            <w:pPr>
              <w:jc w:val="center"/>
              <w:rPr>
                <w:rFonts w:hint="eastAsia" w:asciiTheme="majorEastAsia" w:hAnsiTheme="majorEastAsia" w:eastAsiaTheme="majorEastAsia" w:cstheme="majorEastAsia"/>
                <w:sz w:val="18"/>
                <w:szCs w:val="18"/>
              </w:rPr>
            </w:pPr>
          </w:p>
        </w:tc>
      </w:tr>
      <w:tr w14:paraId="6440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A9FDDF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CJ.001.000.016</w:t>
            </w:r>
          </w:p>
        </w:tc>
        <w:tc>
          <w:tcPr>
            <w:tcW w:w="1418" w:type="dxa"/>
            <w:vAlign w:val="center"/>
          </w:tcPr>
          <w:p w14:paraId="31AC0AA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建设电子文件与电子档案管理规范</w:t>
            </w:r>
          </w:p>
        </w:tc>
        <w:tc>
          <w:tcPr>
            <w:tcW w:w="1134" w:type="dxa"/>
            <w:vAlign w:val="center"/>
          </w:tcPr>
          <w:p w14:paraId="2AD1857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117</w:t>
            </w:r>
          </w:p>
        </w:tc>
        <w:tc>
          <w:tcPr>
            <w:tcW w:w="992" w:type="dxa"/>
            <w:vAlign w:val="center"/>
          </w:tcPr>
          <w:p w14:paraId="69EC9E1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517D8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建设电子文件的形成、归档，以及建设电子档案的移交、接收、保管、利用等全过程管理。</w:t>
            </w:r>
          </w:p>
        </w:tc>
        <w:tc>
          <w:tcPr>
            <w:tcW w:w="935" w:type="dxa"/>
            <w:vAlign w:val="center"/>
          </w:tcPr>
          <w:p w14:paraId="271CFE28">
            <w:pPr>
              <w:jc w:val="center"/>
              <w:rPr>
                <w:rFonts w:hint="eastAsia" w:asciiTheme="majorEastAsia" w:hAnsiTheme="majorEastAsia" w:eastAsiaTheme="majorEastAsia" w:cstheme="majorEastAsia"/>
                <w:sz w:val="18"/>
                <w:szCs w:val="18"/>
              </w:rPr>
            </w:pPr>
          </w:p>
        </w:tc>
      </w:tr>
      <w:tr w14:paraId="67B2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44A120A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CJ.001.000.017</w:t>
            </w:r>
          </w:p>
        </w:tc>
        <w:tc>
          <w:tcPr>
            <w:tcW w:w="1418" w:type="dxa"/>
            <w:vAlign w:val="center"/>
          </w:tcPr>
          <w:p w14:paraId="47AF9A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城市地理空间信息元数据标准</w:t>
            </w:r>
          </w:p>
        </w:tc>
        <w:tc>
          <w:tcPr>
            <w:tcW w:w="1134" w:type="dxa"/>
            <w:vAlign w:val="center"/>
          </w:tcPr>
          <w:p w14:paraId="0EC0EF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144</w:t>
            </w:r>
          </w:p>
        </w:tc>
        <w:tc>
          <w:tcPr>
            <w:tcW w:w="992" w:type="dxa"/>
            <w:vAlign w:val="center"/>
          </w:tcPr>
          <w:p w14:paraId="0107F5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797C2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城市地理空间信息元数据的建立、管理和发布。</w:t>
            </w:r>
          </w:p>
        </w:tc>
        <w:tc>
          <w:tcPr>
            <w:tcW w:w="935" w:type="dxa"/>
            <w:vAlign w:val="center"/>
          </w:tcPr>
          <w:p w14:paraId="22CE3EE9">
            <w:pPr>
              <w:jc w:val="center"/>
              <w:rPr>
                <w:rFonts w:hint="eastAsia" w:asciiTheme="majorEastAsia" w:hAnsiTheme="majorEastAsia" w:eastAsiaTheme="majorEastAsia" w:cstheme="majorEastAsia"/>
                <w:sz w:val="18"/>
                <w:szCs w:val="18"/>
              </w:rPr>
            </w:pPr>
          </w:p>
        </w:tc>
      </w:tr>
      <w:tr w14:paraId="0E86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A6297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CJ.001.000.018</w:t>
            </w:r>
          </w:p>
        </w:tc>
        <w:tc>
          <w:tcPr>
            <w:tcW w:w="1418" w:type="dxa"/>
            <w:vAlign w:val="center"/>
          </w:tcPr>
          <w:p w14:paraId="08CDB9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城市遥感信息应用技术标准</w:t>
            </w:r>
          </w:p>
        </w:tc>
        <w:tc>
          <w:tcPr>
            <w:tcW w:w="1134" w:type="dxa"/>
            <w:vAlign w:val="center"/>
          </w:tcPr>
          <w:p w14:paraId="67D869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151</w:t>
            </w:r>
          </w:p>
        </w:tc>
        <w:tc>
          <w:tcPr>
            <w:tcW w:w="992" w:type="dxa"/>
            <w:vAlign w:val="center"/>
          </w:tcPr>
          <w:p w14:paraId="2FE993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B2F87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城市遥感信息获取处理、成果制作及应用服务。</w:t>
            </w:r>
          </w:p>
        </w:tc>
        <w:tc>
          <w:tcPr>
            <w:tcW w:w="935" w:type="dxa"/>
            <w:vAlign w:val="center"/>
          </w:tcPr>
          <w:p w14:paraId="4E63B9E9">
            <w:pPr>
              <w:jc w:val="center"/>
              <w:rPr>
                <w:rFonts w:hint="eastAsia" w:asciiTheme="majorEastAsia" w:hAnsiTheme="majorEastAsia" w:eastAsiaTheme="majorEastAsia" w:cstheme="majorEastAsia"/>
                <w:sz w:val="18"/>
                <w:szCs w:val="18"/>
              </w:rPr>
            </w:pPr>
          </w:p>
        </w:tc>
      </w:tr>
      <w:tr w14:paraId="4CF3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416DA47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CJ.001.000.019</w:t>
            </w:r>
          </w:p>
        </w:tc>
        <w:tc>
          <w:tcPr>
            <w:tcW w:w="1418" w:type="dxa"/>
            <w:vAlign w:val="center"/>
          </w:tcPr>
          <w:p w14:paraId="49B1A4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建设电子档案元数据标准</w:t>
            </w:r>
          </w:p>
        </w:tc>
        <w:tc>
          <w:tcPr>
            <w:tcW w:w="1134" w:type="dxa"/>
            <w:vAlign w:val="center"/>
          </w:tcPr>
          <w:p w14:paraId="2D89F17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187</w:t>
            </w:r>
          </w:p>
        </w:tc>
        <w:tc>
          <w:tcPr>
            <w:tcW w:w="992" w:type="dxa"/>
            <w:vAlign w:val="center"/>
          </w:tcPr>
          <w:p w14:paraId="7369CE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00567A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建设电子档案的形成、归档与管理过程中元数据的捕获和管理，也适用于其他不同载体的建设档案。</w:t>
            </w:r>
          </w:p>
        </w:tc>
        <w:tc>
          <w:tcPr>
            <w:tcW w:w="935" w:type="dxa"/>
            <w:vAlign w:val="center"/>
          </w:tcPr>
          <w:p w14:paraId="216AE3C4">
            <w:pPr>
              <w:jc w:val="center"/>
              <w:rPr>
                <w:rFonts w:hint="eastAsia" w:asciiTheme="majorEastAsia" w:hAnsiTheme="majorEastAsia" w:eastAsiaTheme="majorEastAsia" w:cstheme="majorEastAsia"/>
                <w:sz w:val="18"/>
                <w:szCs w:val="18"/>
              </w:rPr>
            </w:pPr>
          </w:p>
        </w:tc>
      </w:tr>
      <w:tr w14:paraId="0A6E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78550D1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CJ.001.000.020</w:t>
            </w:r>
          </w:p>
        </w:tc>
        <w:tc>
          <w:tcPr>
            <w:tcW w:w="1418" w:type="dxa"/>
            <w:vAlign w:val="center"/>
          </w:tcPr>
          <w:p w14:paraId="78E9D00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城市综合地下管线信息系统技术规范</w:t>
            </w:r>
          </w:p>
        </w:tc>
        <w:tc>
          <w:tcPr>
            <w:tcW w:w="1134" w:type="dxa"/>
            <w:vAlign w:val="center"/>
          </w:tcPr>
          <w:p w14:paraId="39EFA36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269</w:t>
            </w:r>
          </w:p>
        </w:tc>
        <w:tc>
          <w:tcPr>
            <w:tcW w:w="992" w:type="dxa"/>
            <w:vAlign w:val="center"/>
          </w:tcPr>
          <w:p w14:paraId="5A82671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891E02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适用于城市综合地下管线信息系统的建设、运行和服务。</w:t>
            </w:r>
          </w:p>
        </w:tc>
        <w:tc>
          <w:tcPr>
            <w:tcW w:w="935" w:type="dxa"/>
            <w:vAlign w:val="center"/>
          </w:tcPr>
          <w:p w14:paraId="6338E95B">
            <w:pPr>
              <w:jc w:val="center"/>
              <w:rPr>
                <w:rFonts w:hint="eastAsia" w:asciiTheme="majorEastAsia" w:hAnsiTheme="majorEastAsia" w:eastAsiaTheme="majorEastAsia" w:cstheme="majorEastAsia"/>
                <w:sz w:val="18"/>
                <w:szCs w:val="18"/>
              </w:rPr>
            </w:pPr>
          </w:p>
        </w:tc>
      </w:tr>
      <w:tr w14:paraId="3947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7B50272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CJ.001.000.021</w:t>
            </w:r>
          </w:p>
        </w:tc>
        <w:tc>
          <w:tcPr>
            <w:tcW w:w="1418" w:type="dxa"/>
            <w:vAlign w:val="center"/>
          </w:tcPr>
          <w:p w14:paraId="2DD262C8">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工程建设项目业务协同平台技术标准</w:t>
            </w:r>
          </w:p>
        </w:tc>
        <w:tc>
          <w:tcPr>
            <w:tcW w:w="1134" w:type="dxa"/>
            <w:vAlign w:val="center"/>
          </w:tcPr>
          <w:p w14:paraId="14033CB8">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CJJ/T 296</w:t>
            </w:r>
          </w:p>
        </w:tc>
        <w:tc>
          <w:tcPr>
            <w:tcW w:w="992" w:type="dxa"/>
            <w:vAlign w:val="center"/>
          </w:tcPr>
          <w:p w14:paraId="2FB783C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66AD93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城市工程建设项目业务协同平台的建设与管理。</w:t>
            </w:r>
          </w:p>
        </w:tc>
        <w:tc>
          <w:tcPr>
            <w:tcW w:w="935" w:type="dxa"/>
            <w:vAlign w:val="center"/>
          </w:tcPr>
          <w:p w14:paraId="1CDEB126">
            <w:pPr>
              <w:jc w:val="center"/>
              <w:rPr>
                <w:rFonts w:hint="eastAsia" w:asciiTheme="majorEastAsia" w:hAnsiTheme="majorEastAsia" w:eastAsiaTheme="majorEastAsia" w:cstheme="majorEastAsia"/>
                <w:sz w:val="18"/>
                <w:szCs w:val="18"/>
              </w:rPr>
            </w:pPr>
          </w:p>
        </w:tc>
      </w:tr>
      <w:tr w14:paraId="2655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BC2C4E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CJ.001.000.022</w:t>
            </w:r>
          </w:p>
        </w:tc>
        <w:tc>
          <w:tcPr>
            <w:tcW w:w="1418" w:type="dxa"/>
            <w:vAlign w:val="center"/>
          </w:tcPr>
          <w:p w14:paraId="5155C977">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建筑施工企业信息化评价标准</w:t>
            </w:r>
          </w:p>
        </w:tc>
        <w:tc>
          <w:tcPr>
            <w:tcW w:w="1134" w:type="dxa"/>
            <w:vAlign w:val="center"/>
          </w:tcPr>
          <w:p w14:paraId="5C446DFA">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JGJ/T 272</w:t>
            </w:r>
          </w:p>
        </w:tc>
        <w:tc>
          <w:tcPr>
            <w:tcW w:w="992" w:type="dxa"/>
            <w:vAlign w:val="center"/>
          </w:tcPr>
          <w:p w14:paraId="00F4437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193BC6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建筑施工企业信息化水平的综合评价。</w:t>
            </w:r>
          </w:p>
        </w:tc>
        <w:tc>
          <w:tcPr>
            <w:tcW w:w="935" w:type="dxa"/>
            <w:vAlign w:val="center"/>
          </w:tcPr>
          <w:p w14:paraId="2788C2CD">
            <w:pPr>
              <w:jc w:val="center"/>
              <w:rPr>
                <w:rFonts w:hint="eastAsia" w:asciiTheme="majorEastAsia" w:hAnsiTheme="majorEastAsia" w:eastAsiaTheme="majorEastAsia" w:cstheme="majorEastAsia"/>
                <w:sz w:val="18"/>
                <w:szCs w:val="18"/>
              </w:rPr>
            </w:pPr>
          </w:p>
        </w:tc>
      </w:tr>
      <w:tr w14:paraId="745B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2FAD32E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CJ.001.000.023</w:t>
            </w:r>
          </w:p>
        </w:tc>
        <w:tc>
          <w:tcPr>
            <w:tcW w:w="1418" w:type="dxa"/>
            <w:vAlign w:val="center"/>
          </w:tcPr>
          <w:p w14:paraId="50A65612">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湖北省城镇地下管线信息系统技术规范</w:t>
            </w:r>
          </w:p>
        </w:tc>
        <w:tc>
          <w:tcPr>
            <w:tcW w:w="1134" w:type="dxa"/>
            <w:vAlign w:val="center"/>
          </w:tcPr>
          <w:p w14:paraId="52C077E6">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DB42/T 1159</w:t>
            </w:r>
          </w:p>
        </w:tc>
        <w:tc>
          <w:tcPr>
            <w:tcW w:w="992" w:type="dxa"/>
            <w:vAlign w:val="center"/>
          </w:tcPr>
          <w:p w14:paraId="555BFF0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154D591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适用于湖北省城镇地下管线信息系统的建设与管理。</w:t>
            </w:r>
          </w:p>
        </w:tc>
        <w:tc>
          <w:tcPr>
            <w:tcW w:w="935" w:type="dxa"/>
            <w:vAlign w:val="center"/>
          </w:tcPr>
          <w:p w14:paraId="06F26CE3">
            <w:pPr>
              <w:jc w:val="center"/>
              <w:rPr>
                <w:rFonts w:hint="eastAsia" w:asciiTheme="majorEastAsia" w:hAnsiTheme="majorEastAsia" w:eastAsiaTheme="majorEastAsia" w:cstheme="majorEastAsia"/>
                <w:sz w:val="18"/>
                <w:szCs w:val="18"/>
              </w:rPr>
            </w:pPr>
          </w:p>
        </w:tc>
      </w:tr>
      <w:tr w14:paraId="0A9A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3C664B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CJ.001.000.024</w:t>
            </w:r>
          </w:p>
        </w:tc>
        <w:tc>
          <w:tcPr>
            <w:tcW w:w="1418" w:type="dxa"/>
            <w:vAlign w:val="center"/>
          </w:tcPr>
          <w:p w14:paraId="1C14D10A">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智慧工地应用技术规程</w:t>
            </w:r>
          </w:p>
        </w:tc>
        <w:tc>
          <w:tcPr>
            <w:tcW w:w="1134" w:type="dxa"/>
            <w:vAlign w:val="center"/>
          </w:tcPr>
          <w:p w14:paraId="10CD420F">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14:paraId="2FEE7D8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433E715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适用于湖北省建筑工程智慧工地策划、实施、应用与管理。</w:t>
            </w:r>
          </w:p>
        </w:tc>
        <w:tc>
          <w:tcPr>
            <w:tcW w:w="935" w:type="dxa"/>
            <w:vAlign w:val="center"/>
          </w:tcPr>
          <w:p w14:paraId="721BC12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48E1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3647BA2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CJ.001.000.025</w:t>
            </w:r>
          </w:p>
        </w:tc>
        <w:tc>
          <w:tcPr>
            <w:tcW w:w="1418" w:type="dxa"/>
            <w:vAlign w:val="center"/>
          </w:tcPr>
          <w:p w14:paraId="0FC5E53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市政路桥工程信息模型设计交付规范</w:t>
            </w:r>
          </w:p>
        </w:tc>
        <w:tc>
          <w:tcPr>
            <w:tcW w:w="1134" w:type="dxa"/>
            <w:vAlign w:val="center"/>
          </w:tcPr>
          <w:p w14:paraId="274DE0AC">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14:paraId="3388171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37902B2A">
            <w:pPr>
              <w:jc w:val="center"/>
              <w:rPr>
                <w:rFonts w:hint="eastAsia" w:asciiTheme="majorEastAsia" w:hAnsiTheme="majorEastAsia" w:eastAsiaTheme="majorEastAsia" w:cstheme="majorEastAsia"/>
                <w:sz w:val="18"/>
                <w:szCs w:val="18"/>
              </w:rPr>
            </w:pPr>
          </w:p>
        </w:tc>
        <w:tc>
          <w:tcPr>
            <w:tcW w:w="935" w:type="dxa"/>
            <w:vAlign w:val="center"/>
          </w:tcPr>
          <w:p w14:paraId="4EFB46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2B51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6A472DF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CJ.001.000.026</w:t>
            </w:r>
          </w:p>
        </w:tc>
        <w:tc>
          <w:tcPr>
            <w:tcW w:w="1418" w:type="dxa"/>
            <w:vAlign w:val="center"/>
          </w:tcPr>
          <w:p w14:paraId="2E36DD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城市数字公共基础设施运行管理平台数据分级导则</w:t>
            </w:r>
          </w:p>
        </w:tc>
        <w:tc>
          <w:tcPr>
            <w:tcW w:w="1134" w:type="dxa"/>
            <w:vAlign w:val="center"/>
          </w:tcPr>
          <w:p w14:paraId="4E8700D0">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14:paraId="408361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759F0CD4">
            <w:pPr>
              <w:jc w:val="center"/>
              <w:rPr>
                <w:rFonts w:hint="eastAsia" w:asciiTheme="majorEastAsia" w:hAnsiTheme="majorEastAsia" w:eastAsiaTheme="majorEastAsia" w:cstheme="majorEastAsia"/>
                <w:sz w:val="18"/>
                <w:szCs w:val="18"/>
              </w:rPr>
            </w:pPr>
          </w:p>
        </w:tc>
        <w:tc>
          <w:tcPr>
            <w:tcW w:w="935" w:type="dxa"/>
            <w:vAlign w:val="center"/>
          </w:tcPr>
          <w:p w14:paraId="5E4BC08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5224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0BC95C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CJ.001.000.027</w:t>
            </w:r>
          </w:p>
        </w:tc>
        <w:tc>
          <w:tcPr>
            <w:tcW w:w="1418" w:type="dxa"/>
            <w:vAlign w:val="center"/>
          </w:tcPr>
          <w:p w14:paraId="11D642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城市数字公共基础设施数据应用导则</w:t>
            </w:r>
          </w:p>
        </w:tc>
        <w:tc>
          <w:tcPr>
            <w:tcW w:w="1134" w:type="dxa"/>
            <w:vAlign w:val="center"/>
          </w:tcPr>
          <w:p w14:paraId="5BA0A4A7">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14:paraId="08F9D26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09CD92A1">
            <w:pPr>
              <w:jc w:val="center"/>
              <w:rPr>
                <w:rFonts w:hint="eastAsia" w:asciiTheme="majorEastAsia" w:hAnsiTheme="majorEastAsia" w:eastAsiaTheme="majorEastAsia" w:cstheme="majorEastAsia"/>
                <w:sz w:val="18"/>
                <w:szCs w:val="18"/>
              </w:rPr>
            </w:pPr>
          </w:p>
        </w:tc>
        <w:tc>
          <w:tcPr>
            <w:tcW w:w="935" w:type="dxa"/>
            <w:vAlign w:val="center"/>
          </w:tcPr>
          <w:p w14:paraId="5C7260D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3C47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14:paraId="6199B8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CJ.001.000.028</w:t>
            </w:r>
          </w:p>
        </w:tc>
        <w:tc>
          <w:tcPr>
            <w:tcW w:w="1418" w:type="dxa"/>
            <w:vAlign w:val="center"/>
          </w:tcPr>
          <w:p w14:paraId="36F4867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湖北省城市停车数据资源汇交与体检评估技术规范</w:t>
            </w:r>
          </w:p>
        </w:tc>
        <w:tc>
          <w:tcPr>
            <w:tcW w:w="1134" w:type="dxa"/>
            <w:vAlign w:val="center"/>
          </w:tcPr>
          <w:p w14:paraId="33E1AEDE">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14:paraId="380F5A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25D53DD8">
            <w:pPr>
              <w:jc w:val="center"/>
              <w:rPr>
                <w:rFonts w:hint="eastAsia" w:asciiTheme="majorEastAsia" w:hAnsiTheme="majorEastAsia" w:eastAsiaTheme="majorEastAsia" w:cstheme="majorEastAsia"/>
                <w:sz w:val="18"/>
                <w:szCs w:val="18"/>
              </w:rPr>
            </w:pPr>
          </w:p>
        </w:tc>
        <w:tc>
          <w:tcPr>
            <w:tcW w:w="935" w:type="dxa"/>
            <w:vAlign w:val="center"/>
          </w:tcPr>
          <w:p w14:paraId="0D7C2AD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35FA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43" w:type="dxa"/>
            <w:gridSpan w:val="6"/>
            <w:tcBorders>
              <w:top w:val="single" w:color="auto" w:sz="8" w:space="0"/>
              <w:left w:val="single" w:color="auto" w:sz="8" w:space="0"/>
              <w:bottom w:val="single" w:color="auto" w:sz="8" w:space="0"/>
            </w:tcBorders>
            <w:shd w:val="clear" w:color="auto" w:fill="auto"/>
            <w:vAlign w:val="center"/>
          </w:tcPr>
          <w:p w14:paraId="71A85CE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22E5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5303A60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CJ.002海绵城市</w:t>
            </w:r>
          </w:p>
        </w:tc>
      </w:tr>
      <w:tr w14:paraId="1760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E5681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CJ.002.000.001</w:t>
            </w:r>
          </w:p>
        </w:tc>
        <w:tc>
          <w:tcPr>
            <w:tcW w:w="1418" w:type="dxa"/>
            <w:vAlign w:val="center"/>
          </w:tcPr>
          <w:p w14:paraId="0A2753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"http://www.baidu.com/link?url=y3mh9GdctgsqFOWkYT_EksLkl0rmKN9a_jYFOBoXFf19tHDmPxQ8B6KEl4J2xW69DPueX0a-btJvy3lDYwQCDYkxqMpQaCjDRZPAJgDFFGi" \t "https://www.baidu.com/_blank"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城镇内涝防治技术规范</w:t>
            </w:r>
            <w:r>
              <w:rPr>
                <w:rFonts w:hint="eastAsia" w:asciiTheme="majorEastAsia" w:hAnsiTheme="majorEastAsia" w:eastAsiaTheme="majorEastAsia" w:cstheme="majorEastAsia"/>
                <w:kern w:val="0"/>
                <w:sz w:val="18"/>
                <w:szCs w:val="18"/>
                <w:lang w:bidi="ar"/>
              </w:rPr>
              <w:fldChar w:fldCharType="end"/>
            </w:r>
          </w:p>
        </w:tc>
        <w:tc>
          <w:tcPr>
            <w:tcW w:w="1134" w:type="dxa"/>
            <w:vAlign w:val="center"/>
          </w:tcPr>
          <w:p w14:paraId="25EA72B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51222</w:t>
            </w:r>
          </w:p>
        </w:tc>
        <w:tc>
          <w:tcPr>
            <w:tcW w:w="992" w:type="dxa"/>
            <w:vAlign w:val="center"/>
          </w:tcPr>
          <w:p w14:paraId="4F3A4CB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52121F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新建、改建和扩建的城镇内涝防治设施的建设和运行维护。</w:t>
            </w:r>
          </w:p>
        </w:tc>
        <w:tc>
          <w:tcPr>
            <w:tcW w:w="935" w:type="dxa"/>
            <w:vAlign w:val="center"/>
          </w:tcPr>
          <w:p w14:paraId="207A96B7">
            <w:pPr>
              <w:jc w:val="center"/>
              <w:rPr>
                <w:rFonts w:hint="eastAsia" w:asciiTheme="majorEastAsia" w:hAnsiTheme="majorEastAsia" w:eastAsiaTheme="majorEastAsia" w:cstheme="majorEastAsia"/>
                <w:sz w:val="18"/>
                <w:szCs w:val="18"/>
                <w:lang w:bidi="ar"/>
              </w:rPr>
            </w:pPr>
          </w:p>
        </w:tc>
      </w:tr>
      <w:tr w14:paraId="53C6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311B8AD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CJ.002.000.002</w:t>
            </w:r>
          </w:p>
        </w:tc>
        <w:tc>
          <w:tcPr>
            <w:tcW w:w="1418" w:type="dxa"/>
            <w:vAlign w:val="center"/>
          </w:tcPr>
          <w:p w14:paraId="509349C0">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低影响开发雨水控制利用—设施运行与维护规范</w:t>
            </w:r>
          </w:p>
        </w:tc>
        <w:tc>
          <w:tcPr>
            <w:tcW w:w="1134" w:type="dxa"/>
            <w:vAlign w:val="center"/>
          </w:tcPr>
          <w:p w14:paraId="724E4C45">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42111</w:t>
            </w:r>
          </w:p>
        </w:tc>
        <w:tc>
          <w:tcPr>
            <w:tcW w:w="992" w:type="dxa"/>
            <w:vAlign w:val="center"/>
          </w:tcPr>
          <w:p w14:paraId="50E25412">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268" w:type="dxa"/>
            <w:vAlign w:val="center"/>
          </w:tcPr>
          <w:p w14:paraId="50F4677C">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shd w:val="clear" w:color="auto" w:fill="FFFFFF"/>
              </w:rPr>
              <w:t>低影响开发雨水控制利用设施的运行与维护。</w:t>
            </w:r>
          </w:p>
        </w:tc>
        <w:tc>
          <w:tcPr>
            <w:tcW w:w="935" w:type="dxa"/>
            <w:vAlign w:val="center"/>
          </w:tcPr>
          <w:p w14:paraId="7077BE8A">
            <w:pPr>
              <w:jc w:val="center"/>
              <w:rPr>
                <w:rFonts w:hint="eastAsia" w:asciiTheme="majorEastAsia" w:hAnsiTheme="majorEastAsia" w:eastAsiaTheme="majorEastAsia" w:cstheme="majorEastAsia"/>
                <w:sz w:val="18"/>
                <w:szCs w:val="18"/>
                <w:lang w:bidi="ar"/>
              </w:rPr>
            </w:pPr>
          </w:p>
        </w:tc>
      </w:tr>
      <w:tr w14:paraId="57E5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12EEDB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CJ.002.000.003</w:t>
            </w:r>
          </w:p>
        </w:tc>
        <w:tc>
          <w:tcPr>
            <w:tcW w:w="1418" w:type="dxa"/>
            <w:vAlign w:val="center"/>
          </w:tcPr>
          <w:p w14:paraId="1AE8244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"http://www.baidu.com/link?url=a4PA-TzAXRDM1AriN7TgDdGBUKAx6sTApXTtNTIPi5qclTZRJ9H-bcK0gU4aJtEf" \t "https://www.baidu.com/_blank"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城市排水防涝设施数据采集与维护技术规范</w:t>
            </w:r>
            <w:r>
              <w:rPr>
                <w:rFonts w:hint="eastAsia" w:asciiTheme="majorEastAsia" w:hAnsiTheme="majorEastAsia" w:eastAsiaTheme="majorEastAsia" w:cstheme="majorEastAsia"/>
                <w:kern w:val="0"/>
                <w:sz w:val="18"/>
                <w:szCs w:val="18"/>
                <w:lang w:bidi="ar"/>
              </w:rPr>
              <w:fldChar w:fldCharType="end"/>
            </w:r>
          </w:p>
        </w:tc>
        <w:tc>
          <w:tcPr>
            <w:tcW w:w="1134" w:type="dxa"/>
            <w:vAlign w:val="center"/>
          </w:tcPr>
          <w:p w14:paraId="61082F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51187</w:t>
            </w:r>
          </w:p>
        </w:tc>
        <w:tc>
          <w:tcPr>
            <w:tcW w:w="992" w:type="dxa"/>
            <w:vAlign w:val="center"/>
          </w:tcPr>
          <w:p w14:paraId="5EB1C7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1712FFF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城市排水防涝设施的数据采集、录入、校核、维护与使用。</w:t>
            </w:r>
          </w:p>
        </w:tc>
        <w:tc>
          <w:tcPr>
            <w:tcW w:w="935" w:type="dxa"/>
            <w:vAlign w:val="center"/>
          </w:tcPr>
          <w:p w14:paraId="5F3A0D0C">
            <w:pPr>
              <w:jc w:val="center"/>
              <w:rPr>
                <w:rFonts w:hint="eastAsia" w:asciiTheme="majorEastAsia" w:hAnsiTheme="majorEastAsia" w:eastAsiaTheme="majorEastAsia" w:cstheme="majorEastAsia"/>
                <w:sz w:val="18"/>
                <w:szCs w:val="18"/>
                <w:lang w:bidi="ar"/>
              </w:rPr>
            </w:pPr>
          </w:p>
        </w:tc>
      </w:tr>
      <w:tr w14:paraId="281C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481DB5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CJ.002.000.004</w:t>
            </w:r>
          </w:p>
        </w:tc>
        <w:tc>
          <w:tcPr>
            <w:tcW w:w="1418" w:type="dxa"/>
            <w:vAlign w:val="center"/>
          </w:tcPr>
          <w:p w14:paraId="07B1036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海绵城市建设评价标准</w:t>
            </w:r>
          </w:p>
        </w:tc>
        <w:tc>
          <w:tcPr>
            <w:tcW w:w="1134" w:type="dxa"/>
            <w:vAlign w:val="center"/>
          </w:tcPr>
          <w:p w14:paraId="2DA7AC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51345</w:t>
            </w:r>
          </w:p>
        </w:tc>
        <w:tc>
          <w:tcPr>
            <w:tcW w:w="992" w:type="dxa"/>
            <w:vAlign w:val="center"/>
          </w:tcPr>
          <w:p w14:paraId="4710C1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40568AE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适用于海绵城市建设效果的评价。</w:t>
            </w:r>
          </w:p>
        </w:tc>
        <w:tc>
          <w:tcPr>
            <w:tcW w:w="935" w:type="dxa"/>
            <w:vAlign w:val="center"/>
          </w:tcPr>
          <w:p w14:paraId="4A5D15F7">
            <w:pPr>
              <w:jc w:val="center"/>
              <w:rPr>
                <w:rFonts w:hint="eastAsia" w:asciiTheme="majorEastAsia" w:hAnsiTheme="majorEastAsia" w:eastAsiaTheme="majorEastAsia" w:cstheme="majorEastAsia"/>
                <w:sz w:val="18"/>
                <w:szCs w:val="18"/>
                <w:lang w:bidi="ar"/>
              </w:rPr>
            </w:pPr>
          </w:p>
        </w:tc>
      </w:tr>
      <w:tr w14:paraId="23C6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257177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CJ.002.000.005</w:t>
            </w:r>
          </w:p>
        </w:tc>
        <w:tc>
          <w:tcPr>
            <w:tcW w:w="1418" w:type="dxa"/>
            <w:vAlign w:val="center"/>
          </w:tcPr>
          <w:p w14:paraId="50698EAA">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海绵城市建设技术规程</w:t>
            </w:r>
          </w:p>
        </w:tc>
        <w:tc>
          <w:tcPr>
            <w:tcW w:w="1134" w:type="dxa"/>
            <w:vAlign w:val="center"/>
          </w:tcPr>
          <w:p w14:paraId="55A2F0F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DB42/T 1887</w:t>
            </w:r>
          </w:p>
        </w:tc>
        <w:tc>
          <w:tcPr>
            <w:tcW w:w="992" w:type="dxa"/>
            <w:vAlign w:val="center"/>
          </w:tcPr>
          <w:p w14:paraId="1306A8D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地标</w:t>
            </w:r>
          </w:p>
        </w:tc>
        <w:tc>
          <w:tcPr>
            <w:tcW w:w="2268" w:type="dxa"/>
            <w:vAlign w:val="center"/>
          </w:tcPr>
          <w:p w14:paraId="20A1E29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湖北省行政管辖区内各市(县)新建及改扩建的城市道路、建筑与小区、绿地与广场、城市水系等建设项目。</w:t>
            </w:r>
          </w:p>
        </w:tc>
        <w:tc>
          <w:tcPr>
            <w:tcW w:w="935" w:type="dxa"/>
            <w:vAlign w:val="center"/>
          </w:tcPr>
          <w:p w14:paraId="0277BEBD">
            <w:pPr>
              <w:jc w:val="center"/>
              <w:rPr>
                <w:rFonts w:hint="eastAsia" w:asciiTheme="majorEastAsia" w:hAnsiTheme="majorEastAsia" w:eastAsiaTheme="majorEastAsia" w:cstheme="majorEastAsia"/>
                <w:sz w:val="18"/>
                <w:szCs w:val="18"/>
                <w:lang w:bidi="ar"/>
              </w:rPr>
            </w:pPr>
          </w:p>
        </w:tc>
      </w:tr>
      <w:tr w14:paraId="6EB1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196B0B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CJ.002.000.006</w:t>
            </w:r>
          </w:p>
        </w:tc>
        <w:tc>
          <w:tcPr>
            <w:tcW w:w="1418" w:type="dxa"/>
            <w:vAlign w:val="center"/>
          </w:tcPr>
          <w:p w14:paraId="572874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海绵城市透水铺装技术规程</w:t>
            </w:r>
          </w:p>
        </w:tc>
        <w:tc>
          <w:tcPr>
            <w:tcW w:w="1134" w:type="dxa"/>
            <w:vAlign w:val="center"/>
          </w:tcPr>
          <w:p w14:paraId="58153C0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1970</w:t>
            </w:r>
          </w:p>
        </w:tc>
        <w:tc>
          <w:tcPr>
            <w:tcW w:w="992" w:type="dxa"/>
            <w:vAlign w:val="center"/>
          </w:tcPr>
          <w:p w14:paraId="1672D18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地标</w:t>
            </w:r>
          </w:p>
        </w:tc>
        <w:tc>
          <w:tcPr>
            <w:tcW w:w="2268" w:type="dxa"/>
            <w:vAlign w:val="center"/>
          </w:tcPr>
          <w:p w14:paraId="595FB0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湖北省范围内新建、改建和扩建城市道路、广场、园林道路及停车场中轻型荷载道路等透水铺装工程的建设，宗地类等其他区域透水铺装参照执行。</w:t>
            </w:r>
          </w:p>
        </w:tc>
        <w:tc>
          <w:tcPr>
            <w:tcW w:w="935" w:type="dxa"/>
            <w:vAlign w:val="center"/>
          </w:tcPr>
          <w:p w14:paraId="30B61B5A">
            <w:pPr>
              <w:jc w:val="center"/>
              <w:rPr>
                <w:rFonts w:hint="eastAsia" w:asciiTheme="majorEastAsia" w:hAnsiTheme="majorEastAsia" w:eastAsiaTheme="majorEastAsia" w:cstheme="majorEastAsia"/>
                <w:sz w:val="18"/>
                <w:szCs w:val="18"/>
                <w:lang w:bidi="ar"/>
              </w:rPr>
            </w:pPr>
          </w:p>
        </w:tc>
      </w:tr>
      <w:tr w14:paraId="4C07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C0913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CJ.002.000.007</w:t>
            </w:r>
          </w:p>
        </w:tc>
        <w:tc>
          <w:tcPr>
            <w:tcW w:w="1418" w:type="dxa"/>
            <w:vAlign w:val="center"/>
          </w:tcPr>
          <w:p w14:paraId="0520FF1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海绵城市建设工程施工验收与运行维护标准</w:t>
            </w:r>
          </w:p>
        </w:tc>
        <w:tc>
          <w:tcPr>
            <w:tcW w:w="1134" w:type="dxa"/>
            <w:vAlign w:val="center"/>
          </w:tcPr>
          <w:p w14:paraId="39EF3DE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4290DBC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2FF11EE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海绵城市建设新建、改建、扩建项目和“渗、滞、蓄、净、用、排”设施的施工、验收和运行维护。</w:t>
            </w:r>
          </w:p>
        </w:tc>
        <w:tc>
          <w:tcPr>
            <w:tcW w:w="935" w:type="dxa"/>
            <w:vAlign w:val="center"/>
          </w:tcPr>
          <w:p w14:paraId="71B437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在编</w:t>
            </w:r>
          </w:p>
        </w:tc>
      </w:tr>
      <w:tr w14:paraId="4E02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78560BC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CJ.002.000.008</w:t>
            </w:r>
          </w:p>
        </w:tc>
        <w:tc>
          <w:tcPr>
            <w:tcW w:w="1418" w:type="dxa"/>
            <w:vAlign w:val="center"/>
          </w:tcPr>
          <w:p w14:paraId="7A14DC6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海绵城市建设监测标准</w:t>
            </w:r>
          </w:p>
        </w:tc>
        <w:tc>
          <w:tcPr>
            <w:tcW w:w="1134" w:type="dxa"/>
            <w:vAlign w:val="center"/>
          </w:tcPr>
          <w:p w14:paraId="4D6150C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31313A7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24F1FA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海绵城市建设本底监测和效果监测。</w:t>
            </w:r>
          </w:p>
        </w:tc>
        <w:tc>
          <w:tcPr>
            <w:tcW w:w="935" w:type="dxa"/>
            <w:vAlign w:val="center"/>
          </w:tcPr>
          <w:p w14:paraId="705EB3D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在编</w:t>
            </w:r>
          </w:p>
        </w:tc>
      </w:tr>
      <w:tr w14:paraId="5251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14:paraId="4281B7B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CJ.002.000.009</w:t>
            </w:r>
          </w:p>
        </w:tc>
        <w:tc>
          <w:tcPr>
            <w:tcW w:w="1418" w:type="dxa"/>
            <w:vAlign w:val="center"/>
          </w:tcPr>
          <w:p w14:paraId="7E585FC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海绵城市建设专项规划与设计标准</w:t>
            </w:r>
          </w:p>
        </w:tc>
        <w:tc>
          <w:tcPr>
            <w:tcW w:w="1134" w:type="dxa"/>
            <w:vAlign w:val="center"/>
          </w:tcPr>
          <w:p w14:paraId="6E0E76D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1A93FA4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747FCD1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海绵城市建设专项规划编制以及新建、改建、扩建项目海绵城市建设的工程设计。</w:t>
            </w:r>
          </w:p>
        </w:tc>
        <w:tc>
          <w:tcPr>
            <w:tcW w:w="935" w:type="dxa"/>
            <w:vAlign w:val="center"/>
          </w:tcPr>
          <w:p w14:paraId="049462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在编</w:t>
            </w:r>
          </w:p>
        </w:tc>
      </w:tr>
      <w:tr w14:paraId="3598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1A54DF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CJ.002.000.010</w:t>
            </w:r>
          </w:p>
        </w:tc>
        <w:tc>
          <w:tcPr>
            <w:tcW w:w="1418" w:type="dxa"/>
            <w:vAlign w:val="center"/>
          </w:tcPr>
          <w:p w14:paraId="5AB479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海绵城市设计文件编制深度</w:t>
            </w:r>
          </w:p>
        </w:tc>
        <w:tc>
          <w:tcPr>
            <w:tcW w:w="1134" w:type="dxa"/>
            <w:vAlign w:val="center"/>
          </w:tcPr>
          <w:p w14:paraId="6C2F710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6D1621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4C5A651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湖北省行政区内新建、改建、扩建建筑与小区、城市道路、绿地与广场、城市</w:t>
            </w:r>
          </w:p>
          <w:p w14:paraId="51B7CDB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水系等建设项目的海绵城市设计，其它类项目可参照执行。</w:t>
            </w:r>
          </w:p>
        </w:tc>
        <w:tc>
          <w:tcPr>
            <w:tcW w:w="935" w:type="dxa"/>
            <w:vAlign w:val="center"/>
          </w:tcPr>
          <w:p w14:paraId="0B2664F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5D40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356F5B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00E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443" w:type="dxa"/>
            <w:gridSpan w:val="6"/>
            <w:vAlign w:val="center"/>
          </w:tcPr>
          <w:p w14:paraId="686E88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CJ.003装配式</w:t>
            </w:r>
          </w:p>
        </w:tc>
      </w:tr>
      <w:tr w14:paraId="32ED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9F785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CJ.003.000.001</w:t>
            </w:r>
          </w:p>
        </w:tc>
        <w:tc>
          <w:tcPr>
            <w:tcW w:w="1418" w:type="dxa"/>
            <w:vAlign w:val="center"/>
          </w:tcPr>
          <w:p w14:paraId="767DB9A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装配式建筑评价标准</w:t>
            </w:r>
          </w:p>
        </w:tc>
        <w:tc>
          <w:tcPr>
            <w:tcW w:w="1134" w:type="dxa"/>
            <w:vAlign w:val="center"/>
          </w:tcPr>
          <w:p w14:paraId="441628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51129</w:t>
            </w:r>
          </w:p>
        </w:tc>
        <w:tc>
          <w:tcPr>
            <w:tcW w:w="992" w:type="dxa"/>
            <w:vAlign w:val="center"/>
          </w:tcPr>
          <w:p w14:paraId="6078F4F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86EA88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评价民用建筑的装配化程度。</w:t>
            </w:r>
          </w:p>
        </w:tc>
        <w:tc>
          <w:tcPr>
            <w:tcW w:w="935" w:type="dxa"/>
            <w:vAlign w:val="center"/>
          </w:tcPr>
          <w:p w14:paraId="2E42434E">
            <w:pPr>
              <w:jc w:val="center"/>
              <w:rPr>
                <w:rFonts w:hint="eastAsia" w:asciiTheme="majorEastAsia" w:hAnsiTheme="majorEastAsia" w:eastAsiaTheme="majorEastAsia" w:cstheme="majorEastAsia"/>
                <w:sz w:val="18"/>
                <w:szCs w:val="18"/>
              </w:rPr>
            </w:pPr>
          </w:p>
        </w:tc>
      </w:tr>
      <w:tr w14:paraId="6C27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F265F3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CJ.003.000.002</w:t>
            </w:r>
          </w:p>
        </w:tc>
        <w:tc>
          <w:tcPr>
            <w:tcW w:w="1418" w:type="dxa"/>
            <w:vAlign w:val="center"/>
          </w:tcPr>
          <w:p w14:paraId="2DE9628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装配式混凝土建筑技术标准</w:t>
            </w:r>
          </w:p>
        </w:tc>
        <w:tc>
          <w:tcPr>
            <w:tcW w:w="1134" w:type="dxa"/>
            <w:vAlign w:val="center"/>
          </w:tcPr>
          <w:p w14:paraId="449058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51231</w:t>
            </w:r>
          </w:p>
        </w:tc>
        <w:tc>
          <w:tcPr>
            <w:tcW w:w="992" w:type="dxa"/>
            <w:vAlign w:val="center"/>
          </w:tcPr>
          <w:p w14:paraId="4D5E9C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14:paraId="22A4B5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抗震设防烈度为8度及8度以下地区装配式混凝土建筑的设计、生产运输、施工安装和质量验收。</w:t>
            </w:r>
          </w:p>
        </w:tc>
        <w:tc>
          <w:tcPr>
            <w:tcW w:w="935" w:type="dxa"/>
            <w:vAlign w:val="center"/>
          </w:tcPr>
          <w:p w14:paraId="4742E574">
            <w:pPr>
              <w:jc w:val="center"/>
              <w:rPr>
                <w:rFonts w:hint="eastAsia" w:asciiTheme="majorEastAsia" w:hAnsiTheme="majorEastAsia" w:eastAsiaTheme="majorEastAsia" w:cstheme="majorEastAsia"/>
                <w:sz w:val="18"/>
                <w:szCs w:val="18"/>
              </w:rPr>
            </w:pPr>
          </w:p>
        </w:tc>
      </w:tr>
      <w:tr w14:paraId="09D5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6B6E3B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CJ.003.000.003</w:t>
            </w:r>
          </w:p>
        </w:tc>
        <w:tc>
          <w:tcPr>
            <w:tcW w:w="1418" w:type="dxa"/>
            <w:vAlign w:val="center"/>
          </w:tcPr>
          <w:p w14:paraId="672BD7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装配式钢结构建筑技术标准</w:t>
            </w:r>
          </w:p>
        </w:tc>
        <w:tc>
          <w:tcPr>
            <w:tcW w:w="1134" w:type="dxa"/>
            <w:vAlign w:val="center"/>
          </w:tcPr>
          <w:p w14:paraId="2383B63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51232</w:t>
            </w:r>
          </w:p>
        </w:tc>
        <w:tc>
          <w:tcPr>
            <w:tcW w:w="992" w:type="dxa"/>
            <w:vAlign w:val="center"/>
          </w:tcPr>
          <w:p w14:paraId="05AF155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9A7B05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抗震设防烈度为6度到9度的装配式钢结构建筑的设计、生产运输、施工安装、质最验收与使用维护。</w:t>
            </w:r>
          </w:p>
        </w:tc>
        <w:tc>
          <w:tcPr>
            <w:tcW w:w="935" w:type="dxa"/>
            <w:vAlign w:val="center"/>
          </w:tcPr>
          <w:p w14:paraId="504A005F">
            <w:pPr>
              <w:jc w:val="center"/>
              <w:rPr>
                <w:rFonts w:hint="eastAsia" w:asciiTheme="majorEastAsia" w:hAnsiTheme="majorEastAsia" w:eastAsiaTheme="majorEastAsia" w:cstheme="majorEastAsia"/>
                <w:sz w:val="18"/>
                <w:szCs w:val="18"/>
              </w:rPr>
            </w:pPr>
          </w:p>
        </w:tc>
      </w:tr>
      <w:tr w14:paraId="2990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2D3A58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CJ.003.000.004</w:t>
            </w:r>
          </w:p>
        </w:tc>
        <w:tc>
          <w:tcPr>
            <w:tcW w:w="1418" w:type="dxa"/>
            <w:vAlign w:val="center"/>
          </w:tcPr>
          <w:p w14:paraId="01C1D0F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一体化预制泵站工程技术标准</w:t>
            </w:r>
          </w:p>
        </w:tc>
        <w:tc>
          <w:tcPr>
            <w:tcW w:w="1134" w:type="dxa"/>
            <w:vAlign w:val="center"/>
          </w:tcPr>
          <w:p w14:paraId="665B9FE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285</w:t>
            </w:r>
          </w:p>
        </w:tc>
        <w:tc>
          <w:tcPr>
            <w:tcW w:w="992" w:type="dxa"/>
            <w:vAlign w:val="center"/>
          </w:tcPr>
          <w:p w14:paraId="5CA9BB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14:paraId="55B09F3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新建、扩建和改建的城镇给水、排水工程中一体化预制泵站工程的设计、施工、验收、运行和维护。</w:t>
            </w:r>
          </w:p>
        </w:tc>
        <w:tc>
          <w:tcPr>
            <w:tcW w:w="935" w:type="dxa"/>
            <w:vAlign w:val="center"/>
          </w:tcPr>
          <w:p w14:paraId="5D82CA09">
            <w:pPr>
              <w:jc w:val="center"/>
              <w:rPr>
                <w:rFonts w:hint="eastAsia" w:asciiTheme="majorEastAsia" w:hAnsiTheme="majorEastAsia" w:eastAsiaTheme="majorEastAsia" w:cstheme="majorEastAsia"/>
                <w:sz w:val="18"/>
                <w:szCs w:val="18"/>
              </w:rPr>
            </w:pPr>
          </w:p>
        </w:tc>
      </w:tr>
      <w:tr w14:paraId="23A9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CBF92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CJ.003.000.005</w:t>
            </w:r>
          </w:p>
        </w:tc>
        <w:tc>
          <w:tcPr>
            <w:tcW w:w="1418" w:type="dxa"/>
            <w:vAlign w:val="center"/>
          </w:tcPr>
          <w:p w14:paraId="1FAC8C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装配式混凝土结构技术规程</w:t>
            </w:r>
          </w:p>
        </w:tc>
        <w:tc>
          <w:tcPr>
            <w:tcW w:w="1134" w:type="dxa"/>
            <w:vAlign w:val="center"/>
          </w:tcPr>
          <w:p w14:paraId="120E98B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 1</w:t>
            </w:r>
          </w:p>
        </w:tc>
        <w:tc>
          <w:tcPr>
            <w:tcW w:w="992" w:type="dxa"/>
            <w:vAlign w:val="center"/>
          </w:tcPr>
          <w:p w14:paraId="1B17EA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14:paraId="72BB674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民用建筑非抗震设计及抗震设防烈度为6度至8度抗震设计的装配式混凝土结构的设计、施工及验收。</w:t>
            </w:r>
          </w:p>
        </w:tc>
        <w:tc>
          <w:tcPr>
            <w:tcW w:w="935" w:type="dxa"/>
            <w:vAlign w:val="center"/>
          </w:tcPr>
          <w:p w14:paraId="472E370A">
            <w:pPr>
              <w:jc w:val="center"/>
              <w:rPr>
                <w:rFonts w:hint="eastAsia" w:asciiTheme="majorEastAsia" w:hAnsiTheme="majorEastAsia" w:eastAsiaTheme="majorEastAsia" w:cstheme="majorEastAsia"/>
                <w:sz w:val="18"/>
                <w:szCs w:val="18"/>
              </w:rPr>
            </w:pPr>
          </w:p>
        </w:tc>
      </w:tr>
      <w:tr w14:paraId="0B0D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38974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CJ.003.000.006</w:t>
            </w:r>
          </w:p>
        </w:tc>
        <w:tc>
          <w:tcPr>
            <w:tcW w:w="1418" w:type="dxa"/>
            <w:vAlign w:val="center"/>
          </w:tcPr>
          <w:p w14:paraId="760034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施工现场模块化设施技术标准</w:t>
            </w:r>
          </w:p>
        </w:tc>
        <w:tc>
          <w:tcPr>
            <w:tcW w:w="1134" w:type="dxa"/>
            <w:vAlign w:val="center"/>
          </w:tcPr>
          <w:p w14:paraId="77D510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435</w:t>
            </w:r>
          </w:p>
        </w:tc>
        <w:tc>
          <w:tcPr>
            <w:tcW w:w="992" w:type="dxa"/>
            <w:vAlign w:val="center"/>
          </w:tcPr>
          <w:p w14:paraId="32E8E4B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14:paraId="4FA471A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施工现场区域内3层及以下模块化房屋、模块化围挡、模块化路面的设计、施工、质量验收和拆卸与维护。</w:t>
            </w:r>
          </w:p>
        </w:tc>
        <w:tc>
          <w:tcPr>
            <w:tcW w:w="935" w:type="dxa"/>
            <w:vAlign w:val="center"/>
          </w:tcPr>
          <w:p w14:paraId="4ED80245">
            <w:pPr>
              <w:jc w:val="center"/>
              <w:rPr>
                <w:rFonts w:hint="eastAsia" w:asciiTheme="majorEastAsia" w:hAnsiTheme="majorEastAsia" w:eastAsiaTheme="majorEastAsia" w:cstheme="majorEastAsia"/>
                <w:sz w:val="18"/>
                <w:szCs w:val="18"/>
              </w:rPr>
            </w:pPr>
          </w:p>
        </w:tc>
      </w:tr>
      <w:tr w14:paraId="1FCB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71DC68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CJ.003.000.007</w:t>
            </w:r>
          </w:p>
        </w:tc>
        <w:tc>
          <w:tcPr>
            <w:tcW w:w="1418" w:type="dxa"/>
            <w:vAlign w:val="center"/>
          </w:tcPr>
          <w:p w14:paraId="22B744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工厂预制混凝土构件质量管理标准</w:t>
            </w:r>
          </w:p>
        </w:tc>
        <w:tc>
          <w:tcPr>
            <w:tcW w:w="1134" w:type="dxa"/>
            <w:vAlign w:val="center"/>
          </w:tcPr>
          <w:p w14:paraId="1EAE0DB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JG/T 565</w:t>
            </w:r>
          </w:p>
        </w:tc>
        <w:tc>
          <w:tcPr>
            <w:tcW w:w="992" w:type="dxa"/>
            <w:vAlign w:val="center"/>
          </w:tcPr>
          <w:p w14:paraId="4A4D88C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14:paraId="266C8C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装配式建筑用预制混凝土构件的工厂质量管理。</w:t>
            </w:r>
          </w:p>
        </w:tc>
        <w:tc>
          <w:tcPr>
            <w:tcW w:w="935" w:type="dxa"/>
            <w:vAlign w:val="center"/>
          </w:tcPr>
          <w:p w14:paraId="3CCC691A">
            <w:pPr>
              <w:jc w:val="center"/>
              <w:rPr>
                <w:rFonts w:hint="eastAsia" w:asciiTheme="majorEastAsia" w:hAnsiTheme="majorEastAsia" w:eastAsiaTheme="majorEastAsia" w:cstheme="majorEastAsia"/>
                <w:sz w:val="18"/>
                <w:szCs w:val="18"/>
              </w:rPr>
            </w:pPr>
          </w:p>
        </w:tc>
      </w:tr>
      <w:tr w14:paraId="71A9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96" w:type="dxa"/>
            <w:vAlign w:val="center"/>
          </w:tcPr>
          <w:p w14:paraId="1D228A2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CJ.003.000.008</w:t>
            </w:r>
          </w:p>
        </w:tc>
        <w:tc>
          <w:tcPr>
            <w:tcW w:w="1418" w:type="dxa"/>
            <w:vAlign w:val="center"/>
          </w:tcPr>
          <w:p w14:paraId="6561C9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预制装配式混凝土结构施工与验收规程</w:t>
            </w:r>
          </w:p>
        </w:tc>
        <w:tc>
          <w:tcPr>
            <w:tcW w:w="1134" w:type="dxa"/>
            <w:vAlign w:val="center"/>
          </w:tcPr>
          <w:p w14:paraId="5B40874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DB42/T 1225</w:t>
            </w:r>
          </w:p>
        </w:tc>
        <w:tc>
          <w:tcPr>
            <w:tcW w:w="992" w:type="dxa"/>
            <w:vAlign w:val="center"/>
          </w:tcPr>
          <w:p w14:paraId="4B0E3A0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14:paraId="7937B81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湖北省装配式混凝土结构工程的施工与质量验收。</w:t>
            </w:r>
          </w:p>
        </w:tc>
        <w:tc>
          <w:tcPr>
            <w:tcW w:w="935" w:type="dxa"/>
            <w:vAlign w:val="center"/>
          </w:tcPr>
          <w:p w14:paraId="2BF53746">
            <w:pPr>
              <w:jc w:val="center"/>
              <w:rPr>
                <w:rFonts w:hint="eastAsia" w:asciiTheme="majorEastAsia" w:hAnsiTheme="majorEastAsia" w:eastAsiaTheme="majorEastAsia" w:cstheme="majorEastAsia"/>
                <w:sz w:val="18"/>
                <w:szCs w:val="18"/>
              </w:rPr>
            </w:pPr>
          </w:p>
        </w:tc>
      </w:tr>
      <w:tr w14:paraId="47AA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96" w:type="dxa"/>
            <w:vAlign w:val="center"/>
          </w:tcPr>
          <w:p w14:paraId="78E402B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CJ.003.000.009</w:t>
            </w:r>
          </w:p>
        </w:tc>
        <w:tc>
          <w:tcPr>
            <w:tcW w:w="1418" w:type="dxa"/>
            <w:vAlign w:val="center"/>
          </w:tcPr>
          <w:p w14:paraId="3883DC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装配式建筑施工现场安全技术规程</w:t>
            </w:r>
          </w:p>
        </w:tc>
        <w:tc>
          <w:tcPr>
            <w:tcW w:w="1134" w:type="dxa"/>
            <w:vAlign w:val="center"/>
          </w:tcPr>
          <w:p w14:paraId="5EACEC6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DB42/T 123</w:t>
            </w:r>
          </w:p>
        </w:tc>
        <w:tc>
          <w:tcPr>
            <w:tcW w:w="992" w:type="dxa"/>
            <w:vAlign w:val="center"/>
          </w:tcPr>
          <w:p w14:paraId="644A4FA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地标</w:t>
            </w:r>
          </w:p>
        </w:tc>
        <w:tc>
          <w:tcPr>
            <w:tcW w:w="2268" w:type="dxa"/>
            <w:vAlign w:val="center"/>
          </w:tcPr>
          <w:p w14:paraId="3E38EFE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湖北省装配式混凝土结构建筑施工现场的安全管理。装配式建筑施工现场安全管理除应执行本规程外，尚应符合现行国家、行业和湖北省有关技术标准的规定。</w:t>
            </w:r>
          </w:p>
        </w:tc>
        <w:tc>
          <w:tcPr>
            <w:tcW w:w="935" w:type="dxa"/>
            <w:vAlign w:val="center"/>
          </w:tcPr>
          <w:p w14:paraId="59D5FB36">
            <w:pPr>
              <w:jc w:val="center"/>
              <w:rPr>
                <w:rFonts w:hint="eastAsia" w:asciiTheme="majorEastAsia" w:hAnsiTheme="majorEastAsia" w:eastAsiaTheme="majorEastAsia" w:cstheme="majorEastAsia"/>
                <w:sz w:val="18"/>
                <w:szCs w:val="18"/>
              </w:rPr>
            </w:pPr>
          </w:p>
        </w:tc>
      </w:tr>
      <w:tr w14:paraId="6013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1412C7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CJ.003.000.010</w:t>
            </w:r>
          </w:p>
        </w:tc>
        <w:tc>
          <w:tcPr>
            <w:tcW w:w="1418" w:type="dxa"/>
            <w:vAlign w:val="center"/>
          </w:tcPr>
          <w:p w14:paraId="22988B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预制装配式城市综合管廊工程技术规程</w:t>
            </w:r>
          </w:p>
        </w:tc>
        <w:tc>
          <w:tcPr>
            <w:tcW w:w="1134" w:type="dxa"/>
            <w:vAlign w:val="center"/>
          </w:tcPr>
          <w:p w14:paraId="4E69B6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1889</w:t>
            </w:r>
          </w:p>
        </w:tc>
        <w:tc>
          <w:tcPr>
            <w:tcW w:w="992" w:type="dxa"/>
            <w:vAlign w:val="center"/>
          </w:tcPr>
          <w:p w14:paraId="30DD908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3AC91C5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湖北省混凝土节段预制拼装、分片预制拼装、预制叠合等结构类型的预制装配式城市综合管廊工程及其预制混凝土构件的设计、生产运输、安装施工、检验验收。</w:t>
            </w:r>
          </w:p>
        </w:tc>
        <w:tc>
          <w:tcPr>
            <w:tcW w:w="935" w:type="dxa"/>
            <w:vAlign w:val="center"/>
          </w:tcPr>
          <w:p w14:paraId="7DBD5AC6">
            <w:pPr>
              <w:jc w:val="center"/>
              <w:rPr>
                <w:rFonts w:hint="eastAsia" w:asciiTheme="majorEastAsia" w:hAnsiTheme="majorEastAsia" w:eastAsiaTheme="majorEastAsia" w:cstheme="majorEastAsia"/>
                <w:sz w:val="18"/>
                <w:szCs w:val="18"/>
              </w:rPr>
            </w:pPr>
          </w:p>
        </w:tc>
      </w:tr>
      <w:tr w14:paraId="542D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B5FA4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CJ.003.000.011</w:t>
            </w:r>
          </w:p>
        </w:tc>
        <w:tc>
          <w:tcPr>
            <w:tcW w:w="1418" w:type="dxa"/>
            <w:vAlign w:val="center"/>
          </w:tcPr>
          <w:p w14:paraId="578540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预制装配式混凝土结构施工及验收规程</w:t>
            </w:r>
          </w:p>
        </w:tc>
        <w:tc>
          <w:tcPr>
            <w:tcW w:w="1134" w:type="dxa"/>
            <w:vAlign w:val="center"/>
          </w:tcPr>
          <w:p w14:paraId="1425FF6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04F6A5D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7793397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湖北省预制装配式混凝土结构工程的施工与质量验收。预制装配式混凝土结构施工与质量验收除应执行本规程外，尚应符合现行国家、行业和湖北省有关技术标准的规定。</w:t>
            </w:r>
          </w:p>
        </w:tc>
        <w:tc>
          <w:tcPr>
            <w:tcW w:w="935" w:type="dxa"/>
            <w:vAlign w:val="center"/>
          </w:tcPr>
          <w:p w14:paraId="79FF549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6A20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48610D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5ECE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03FBF8E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CJ.004绿色建造</w:t>
            </w:r>
          </w:p>
        </w:tc>
      </w:tr>
      <w:tr w14:paraId="47DD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E2CBF5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1383D95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民用建筑节水设计标准</w:t>
            </w:r>
          </w:p>
        </w:tc>
        <w:tc>
          <w:tcPr>
            <w:tcW w:w="1134" w:type="dxa"/>
            <w:vAlign w:val="center"/>
          </w:tcPr>
          <w:p w14:paraId="2EAC3F3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50555</w:t>
            </w:r>
          </w:p>
        </w:tc>
        <w:tc>
          <w:tcPr>
            <w:tcW w:w="992" w:type="dxa"/>
            <w:vAlign w:val="center"/>
          </w:tcPr>
          <w:p w14:paraId="23E278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1803B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新建、改建和扩建的居住小区、公共建筑区等民用建筑节水设计，亦适用于工业建筑生活给水的节水设计。</w:t>
            </w:r>
          </w:p>
        </w:tc>
        <w:tc>
          <w:tcPr>
            <w:tcW w:w="935" w:type="dxa"/>
            <w:vAlign w:val="center"/>
          </w:tcPr>
          <w:p w14:paraId="4D6558C1">
            <w:pPr>
              <w:jc w:val="center"/>
              <w:rPr>
                <w:rFonts w:hint="eastAsia" w:asciiTheme="majorEastAsia" w:hAnsiTheme="majorEastAsia" w:eastAsiaTheme="majorEastAsia" w:cstheme="majorEastAsia"/>
                <w:sz w:val="18"/>
                <w:szCs w:val="18"/>
              </w:rPr>
            </w:pPr>
          </w:p>
        </w:tc>
      </w:tr>
      <w:tr w14:paraId="0EB5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53E7FA7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670ADBC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可再生能源建筑应用工程评价标准</w:t>
            </w:r>
          </w:p>
        </w:tc>
        <w:tc>
          <w:tcPr>
            <w:tcW w:w="1134" w:type="dxa"/>
            <w:vAlign w:val="center"/>
          </w:tcPr>
          <w:p w14:paraId="344FD3A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50801</w:t>
            </w:r>
          </w:p>
        </w:tc>
        <w:tc>
          <w:tcPr>
            <w:tcW w:w="992" w:type="dxa"/>
            <w:vAlign w:val="center"/>
          </w:tcPr>
          <w:p w14:paraId="0128FA6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866484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应用太阳能热利用系统、太阳能光伏系统、地源热泵系统的新建、扩建和改建工程的节能效益、环境效益、经济效益的测试与评价。</w:t>
            </w:r>
          </w:p>
        </w:tc>
        <w:tc>
          <w:tcPr>
            <w:tcW w:w="935" w:type="dxa"/>
            <w:vAlign w:val="center"/>
          </w:tcPr>
          <w:p w14:paraId="128382AD">
            <w:pPr>
              <w:jc w:val="center"/>
              <w:rPr>
                <w:rFonts w:hint="eastAsia" w:asciiTheme="majorEastAsia" w:hAnsiTheme="majorEastAsia" w:eastAsiaTheme="majorEastAsia" w:cstheme="majorEastAsia"/>
                <w:sz w:val="18"/>
                <w:szCs w:val="18"/>
              </w:rPr>
            </w:pPr>
          </w:p>
        </w:tc>
      </w:tr>
      <w:tr w14:paraId="4E2D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3726C5E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395776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照明节能装置技术条件</w:t>
            </w:r>
          </w:p>
        </w:tc>
        <w:tc>
          <w:tcPr>
            <w:tcW w:w="1134" w:type="dxa"/>
            <w:vAlign w:val="center"/>
          </w:tcPr>
          <w:p w14:paraId="61CA03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25959</w:t>
            </w:r>
          </w:p>
        </w:tc>
        <w:tc>
          <w:tcPr>
            <w:tcW w:w="992" w:type="dxa"/>
            <w:vAlign w:val="center"/>
          </w:tcPr>
          <w:p w14:paraId="4246CF9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B20424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供电电压为450V及以下、额定频率50HZ、额定容量不超过2500kVA电磁式调压节电装置。</w:t>
            </w:r>
          </w:p>
        </w:tc>
        <w:tc>
          <w:tcPr>
            <w:tcW w:w="935" w:type="dxa"/>
            <w:vAlign w:val="center"/>
          </w:tcPr>
          <w:p w14:paraId="0FB032AA">
            <w:pPr>
              <w:jc w:val="center"/>
              <w:rPr>
                <w:rFonts w:hint="eastAsia" w:asciiTheme="majorEastAsia" w:hAnsiTheme="majorEastAsia" w:eastAsiaTheme="majorEastAsia" w:cstheme="majorEastAsia"/>
                <w:sz w:val="18"/>
                <w:szCs w:val="18"/>
              </w:rPr>
            </w:pPr>
          </w:p>
        </w:tc>
      </w:tr>
      <w:tr w14:paraId="66EF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3F512D5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6260E9C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绿色建筑评价标准</w:t>
            </w:r>
          </w:p>
        </w:tc>
        <w:tc>
          <w:tcPr>
            <w:tcW w:w="1134" w:type="dxa"/>
            <w:vAlign w:val="center"/>
          </w:tcPr>
          <w:p w14:paraId="17A5EC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50378</w:t>
            </w:r>
          </w:p>
        </w:tc>
        <w:tc>
          <w:tcPr>
            <w:tcW w:w="992" w:type="dxa"/>
            <w:vAlign w:val="center"/>
          </w:tcPr>
          <w:p w14:paraId="5472511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3CE759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民用建筑绿色性能的评价。</w:t>
            </w:r>
          </w:p>
        </w:tc>
        <w:tc>
          <w:tcPr>
            <w:tcW w:w="935" w:type="dxa"/>
            <w:vAlign w:val="center"/>
          </w:tcPr>
          <w:p w14:paraId="36FC9150">
            <w:pPr>
              <w:jc w:val="center"/>
              <w:rPr>
                <w:rFonts w:hint="eastAsia" w:asciiTheme="majorEastAsia" w:hAnsiTheme="majorEastAsia" w:eastAsiaTheme="majorEastAsia" w:cstheme="majorEastAsia"/>
                <w:sz w:val="18"/>
                <w:szCs w:val="18"/>
              </w:rPr>
            </w:pPr>
          </w:p>
        </w:tc>
      </w:tr>
      <w:tr w14:paraId="3FE9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7A8C64E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339C043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建筑与市政工程绿色施工评价标准</w:t>
            </w:r>
          </w:p>
        </w:tc>
        <w:tc>
          <w:tcPr>
            <w:tcW w:w="1134" w:type="dxa"/>
            <w:vAlign w:val="center"/>
          </w:tcPr>
          <w:p w14:paraId="55E8D73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50640</w:t>
            </w:r>
          </w:p>
        </w:tc>
        <w:tc>
          <w:tcPr>
            <w:tcW w:w="992" w:type="dxa"/>
            <w:vAlign w:val="center"/>
          </w:tcPr>
          <w:p w14:paraId="19E139D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3B976E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新建、扩建、改建及拆除等建筑工程与道路、桥梁和隧道等市政工程绿色施工评价。</w:t>
            </w:r>
          </w:p>
        </w:tc>
        <w:tc>
          <w:tcPr>
            <w:tcW w:w="935" w:type="dxa"/>
            <w:vAlign w:val="center"/>
          </w:tcPr>
          <w:p w14:paraId="40D7F58E">
            <w:pPr>
              <w:jc w:val="center"/>
              <w:rPr>
                <w:rFonts w:hint="eastAsia" w:asciiTheme="majorEastAsia" w:hAnsiTheme="majorEastAsia" w:eastAsiaTheme="majorEastAsia" w:cstheme="majorEastAsia"/>
                <w:sz w:val="18"/>
                <w:szCs w:val="18"/>
              </w:rPr>
            </w:pPr>
          </w:p>
        </w:tc>
      </w:tr>
      <w:tr w14:paraId="139F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53E2A6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10CAA50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节能建筑评价标准</w:t>
            </w:r>
          </w:p>
        </w:tc>
        <w:tc>
          <w:tcPr>
            <w:tcW w:w="1134" w:type="dxa"/>
            <w:vAlign w:val="center"/>
          </w:tcPr>
          <w:p w14:paraId="173386F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50668</w:t>
            </w:r>
          </w:p>
        </w:tc>
        <w:tc>
          <w:tcPr>
            <w:tcW w:w="992" w:type="dxa"/>
            <w:vAlign w:val="center"/>
          </w:tcPr>
          <w:p w14:paraId="1FD9511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88E1DA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新建、改建和扩建的居住建筑和公共建筑的节能评价。</w:t>
            </w:r>
          </w:p>
        </w:tc>
        <w:tc>
          <w:tcPr>
            <w:tcW w:w="935" w:type="dxa"/>
            <w:vAlign w:val="center"/>
          </w:tcPr>
          <w:p w14:paraId="2DDF6ED4">
            <w:pPr>
              <w:jc w:val="center"/>
              <w:rPr>
                <w:rFonts w:hint="eastAsia" w:asciiTheme="majorEastAsia" w:hAnsiTheme="majorEastAsia" w:eastAsiaTheme="majorEastAsia" w:cstheme="majorEastAsia"/>
                <w:sz w:val="18"/>
                <w:szCs w:val="18"/>
              </w:rPr>
            </w:pPr>
          </w:p>
        </w:tc>
      </w:tr>
      <w:tr w14:paraId="49DB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2FB5842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2A07F46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建筑工程绿色施工规范</w:t>
            </w:r>
          </w:p>
        </w:tc>
        <w:tc>
          <w:tcPr>
            <w:tcW w:w="1134" w:type="dxa"/>
            <w:vAlign w:val="center"/>
          </w:tcPr>
          <w:p w14:paraId="24E1F7A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50905</w:t>
            </w:r>
          </w:p>
        </w:tc>
        <w:tc>
          <w:tcPr>
            <w:tcW w:w="992" w:type="dxa"/>
            <w:vAlign w:val="center"/>
          </w:tcPr>
          <w:p w14:paraId="5AF386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6BBB6D5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新建、扩建、改建及拆除等建筑工程的绿色施工。</w:t>
            </w:r>
          </w:p>
        </w:tc>
        <w:tc>
          <w:tcPr>
            <w:tcW w:w="935" w:type="dxa"/>
            <w:vAlign w:val="center"/>
          </w:tcPr>
          <w:p w14:paraId="5C220EAD">
            <w:pPr>
              <w:jc w:val="center"/>
              <w:rPr>
                <w:rFonts w:hint="eastAsia" w:asciiTheme="majorEastAsia" w:hAnsiTheme="majorEastAsia" w:eastAsiaTheme="majorEastAsia" w:cstheme="majorEastAsia"/>
                <w:sz w:val="18"/>
                <w:szCs w:val="18"/>
              </w:rPr>
            </w:pPr>
          </w:p>
        </w:tc>
      </w:tr>
      <w:tr w14:paraId="39D4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7FA2A2D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14C4CD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城镇供热系统节能技术规范</w:t>
            </w:r>
          </w:p>
        </w:tc>
        <w:tc>
          <w:tcPr>
            <w:tcW w:w="1134" w:type="dxa"/>
            <w:vAlign w:val="center"/>
          </w:tcPr>
          <w:p w14:paraId="3A38ABF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185</w:t>
            </w:r>
          </w:p>
        </w:tc>
        <w:tc>
          <w:tcPr>
            <w:tcW w:w="992" w:type="dxa"/>
            <w:vAlign w:val="center"/>
          </w:tcPr>
          <w:p w14:paraId="7DE745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61A4C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供应民用建筑采暖的新建、扩建、改建的集中供热系统，包括供热热源、热力网、热力站、街区供热管网及室内采暖系统的规划、设计、施工、调试、验收、运行管理中与能耗有关的部分。</w:t>
            </w:r>
          </w:p>
        </w:tc>
        <w:tc>
          <w:tcPr>
            <w:tcW w:w="935" w:type="dxa"/>
            <w:vAlign w:val="center"/>
          </w:tcPr>
          <w:p w14:paraId="024DECC1">
            <w:pPr>
              <w:jc w:val="center"/>
              <w:rPr>
                <w:rFonts w:hint="eastAsia" w:asciiTheme="majorEastAsia" w:hAnsiTheme="majorEastAsia" w:eastAsiaTheme="majorEastAsia" w:cstheme="majorEastAsia"/>
                <w:sz w:val="18"/>
                <w:szCs w:val="18"/>
              </w:rPr>
            </w:pPr>
          </w:p>
        </w:tc>
      </w:tr>
      <w:tr w14:paraId="718E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2191F1D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3AC39F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公共建筑节能改造技术规范</w:t>
            </w:r>
          </w:p>
        </w:tc>
        <w:tc>
          <w:tcPr>
            <w:tcW w:w="1134" w:type="dxa"/>
            <w:vAlign w:val="center"/>
          </w:tcPr>
          <w:p w14:paraId="76622A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 176</w:t>
            </w:r>
          </w:p>
        </w:tc>
        <w:tc>
          <w:tcPr>
            <w:tcW w:w="992" w:type="dxa"/>
            <w:vAlign w:val="center"/>
          </w:tcPr>
          <w:p w14:paraId="7D70FDA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00E90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各类公共建筑的外围护结构、用能设备及系统等方面的节能改造。</w:t>
            </w:r>
          </w:p>
        </w:tc>
        <w:tc>
          <w:tcPr>
            <w:tcW w:w="935" w:type="dxa"/>
            <w:vAlign w:val="center"/>
          </w:tcPr>
          <w:p w14:paraId="22BAE51B">
            <w:pPr>
              <w:jc w:val="center"/>
              <w:rPr>
                <w:rFonts w:hint="eastAsia" w:asciiTheme="majorEastAsia" w:hAnsiTheme="majorEastAsia" w:eastAsiaTheme="majorEastAsia" w:cstheme="majorEastAsia"/>
                <w:sz w:val="18"/>
                <w:szCs w:val="18"/>
              </w:rPr>
            </w:pPr>
          </w:p>
        </w:tc>
      </w:tr>
      <w:tr w14:paraId="7ABE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120DBA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1E33AA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公共建筑节能检测标准</w:t>
            </w:r>
          </w:p>
        </w:tc>
        <w:tc>
          <w:tcPr>
            <w:tcW w:w="1134" w:type="dxa"/>
            <w:vAlign w:val="center"/>
          </w:tcPr>
          <w:p w14:paraId="20EF2D9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 177</w:t>
            </w:r>
          </w:p>
        </w:tc>
        <w:tc>
          <w:tcPr>
            <w:tcW w:w="992" w:type="dxa"/>
            <w:vAlign w:val="center"/>
          </w:tcPr>
          <w:p w14:paraId="3AB0512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2CF581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公共建筑的节能检测。</w:t>
            </w:r>
          </w:p>
        </w:tc>
        <w:tc>
          <w:tcPr>
            <w:tcW w:w="935" w:type="dxa"/>
            <w:vAlign w:val="center"/>
          </w:tcPr>
          <w:p w14:paraId="45E9FCAB">
            <w:pPr>
              <w:jc w:val="center"/>
              <w:rPr>
                <w:rFonts w:hint="eastAsia" w:asciiTheme="majorEastAsia" w:hAnsiTheme="majorEastAsia" w:eastAsiaTheme="majorEastAsia" w:cstheme="majorEastAsia"/>
                <w:sz w:val="18"/>
                <w:szCs w:val="18"/>
              </w:rPr>
            </w:pPr>
          </w:p>
        </w:tc>
      </w:tr>
      <w:tr w14:paraId="0CFA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14:paraId="5D508A8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4B5C4F6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建筑与市政工程绿色建造施工规范</w:t>
            </w:r>
          </w:p>
        </w:tc>
        <w:tc>
          <w:tcPr>
            <w:tcW w:w="1134" w:type="dxa"/>
            <w:vAlign w:val="center"/>
          </w:tcPr>
          <w:p w14:paraId="1972823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13CD9D7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5CCBB46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湖北省内新建房屋建筑工程与市政工程实施绿色建造过程中施工技术的应用，既有工程的改建或扩建可参照执行。</w:t>
            </w:r>
          </w:p>
        </w:tc>
        <w:tc>
          <w:tcPr>
            <w:tcW w:w="935" w:type="dxa"/>
            <w:vAlign w:val="center"/>
          </w:tcPr>
          <w:p w14:paraId="400D3C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17B5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tcPr>
          <w:p w14:paraId="10CFDB8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14:paraId="06ABB53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城镇污水处理厂绿色设计规程</w:t>
            </w:r>
          </w:p>
        </w:tc>
        <w:tc>
          <w:tcPr>
            <w:tcW w:w="1134" w:type="dxa"/>
            <w:vAlign w:val="center"/>
          </w:tcPr>
          <w:p w14:paraId="1174703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0E5D2D9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0EA3EF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35" w:type="dxa"/>
            <w:vAlign w:val="center"/>
          </w:tcPr>
          <w:p w14:paraId="640403C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1A4F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tcBorders>
              <w:top w:val="nil"/>
              <w:left w:val="single" w:color="auto" w:sz="8" w:space="0"/>
              <w:bottom w:val="single" w:color="auto" w:sz="8" w:space="0"/>
            </w:tcBorders>
            <w:shd w:val="clear" w:color="auto" w:fill="auto"/>
            <w:vAlign w:val="center"/>
          </w:tcPr>
          <w:p w14:paraId="6C689D5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68E5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677C6A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CJ.005智能建造</w:t>
            </w:r>
          </w:p>
        </w:tc>
      </w:tr>
      <w:tr w14:paraId="5CD2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FC779C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6303CA3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智能建筑工程施工规范</w:t>
            </w:r>
          </w:p>
        </w:tc>
        <w:tc>
          <w:tcPr>
            <w:tcW w:w="1134" w:type="dxa"/>
            <w:vAlign w:val="center"/>
          </w:tcPr>
          <w:p w14:paraId="03460E6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50606</w:t>
            </w:r>
          </w:p>
        </w:tc>
        <w:tc>
          <w:tcPr>
            <w:tcW w:w="992" w:type="dxa"/>
            <w:vAlign w:val="center"/>
          </w:tcPr>
          <w:p w14:paraId="387F591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27E947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新建、改建、扩建工程中的智能建筑工程施工。</w:t>
            </w:r>
          </w:p>
        </w:tc>
        <w:tc>
          <w:tcPr>
            <w:tcW w:w="935" w:type="dxa"/>
            <w:vAlign w:val="center"/>
          </w:tcPr>
          <w:p w14:paraId="21BD45BE">
            <w:pPr>
              <w:jc w:val="center"/>
              <w:rPr>
                <w:rFonts w:hint="eastAsia" w:asciiTheme="majorEastAsia" w:hAnsiTheme="majorEastAsia" w:eastAsiaTheme="majorEastAsia" w:cstheme="majorEastAsia"/>
                <w:sz w:val="18"/>
                <w:szCs w:val="18"/>
              </w:rPr>
            </w:pPr>
          </w:p>
        </w:tc>
      </w:tr>
      <w:tr w14:paraId="0ED0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73E3FFF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7280E84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信息技术服务 第1部分:总则</w:t>
            </w:r>
          </w:p>
        </w:tc>
        <w:tc>
          <w:tcPr>
            <w:tcW w:w="1134" w:type="dxa"/>
            <w:vAlign w:val="center"/>
          </w:tcPr>
          <w:p w14:paraId="5BBB02D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GB/T19668.1</w:t>
            </w:r>
          </w:p>
        </w:tc>
        <w:tc>
          <w:tcPr>
            <w:tcW w:w="992" w:type="dxa"/>
            <w:vAlign w:val="center"/>
          </w:tcPr>
          <w:p w14:paraId="6F293FA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016CB0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1）监理及相关服务的资质认证及资格认定和监督管理部门;2）从事监理及相关服务的单位和人员;3）信息系统工程的业主单位;4）信息系统工程的承建单位;5）信息系统运行维护服务的供方单位和需方单位;6）从事监理及相关服务的教育、培训和研究单位。</w:t>
            </w:r>
          </w:p>
        </w:tc>
        <w:tc>
          <w:tcPr>
            <w:tcW w:w="935" w:type="dxa"/>
            <w:vAlign w:val="center"/>
          </w:tcPr>
          <w:p w14:paraId="535B5336">
            <w:pPr>
              <w:jc w:val="center"/>
              <w:rPr>
                <w:rFonts w:hint="eastAsia" w:asciiTheme="majorEastAsia" w:hAnsiTheme="majorEastAsia" w:eastAsiaTheme="majorEastAsia" w:cstheme="majorEastAsia"/>
                <w:sz w:val="18"/>
                <w:szCs w:val="18"/>
              </w:rPr>
            </w:pPr>
          </w:p>
        </w:tc>
      </w:tr>
      <w:tr w14:paraId="24E2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A496C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6975FD8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信息化工程监理规范第2部分：通用布缆系统工程监理规范</w:t>
            </w:r>
          </w:p>
        </w:tc>
        <w:tc>
          <w:tcPr>
            <w:tcW w:w="1134" w:type="dxa"/>
            <w:vAlign w:val="center"/>
          </w:tcPr>
          <w:p w14:paraId="74FB6F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GB/T19668.2</w:t>
            </w:r>
          </w:p>
        </w:tc>
        <w:tc>
          <w:tcPr>
            <w:tcW w:w="992" w:type="dxa"/>
            <w:vAlign w:val="center"/>
          </w:tcPr>
          <w:p w14:paraId="4771F5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7171E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由双绞线、光缆、同轴电缆、无线等传输媒体组成的通用布缆系统工程的监理工作。</w:t>
            </w:r>
          </w:p>
        </w:tc>
        <w:tc>
          <w:tcPr>
            <w:tcW w:w="935" w:type="dxa"/>
            <w:vAlign w:val="center"/>
          </w:tcPr>
          <w:p w14:paraId="7E26FEF6">
            <w:pPr>
              <w:jc w:val="center"/>
              <w:rPr>
                <w:rFonts w:hint="eastAsia" w:asciiTheme="majorEastAsia" w:hAnsiTheme="majorEastAsia" w:eastAsiaTheme="majorEastAsia" w:cstheme="majorEastAsia"/>
                <w:sz w:val="18"/>
                <w:szCs w:val="18"/>
              </w:rPr>
            </w:pPr>
          </w:p>
        </w:tc>
      </w:tr>
      <w:tr w14:paraId="5614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98366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68486F5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信息化工程监理规范第3部分：电子设备机房系统</w:t>
            </w:r>
          </w:p>
        </w:tc>
        <w:tc>
          <w:tcPr>
            <w:tcW w:w="1134" w:type="dxa"/>
            <w:vAlign w:val="center"/>
          </w:tcPr>
          <w:p w14:paraId="1E052A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GB/T19668.3</w:t>
            </w:r>
          </w:p>
        </w:tc>
        <w:tc>
          <w:tcPr>
            <w:tcW w:w="992" w:type="dxa"/>
            <w:vAlign w:val="center"/>
          </w:tcPr>
          <w:p w14:paraId="17695A3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2045A6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电子设备机房系统工程中的供配电、空调、装饰装修、消防、安全防范和环境等系统工程的监理工作。</w:t>
            </w:r>
          </w:p>
        </w:tc>
        <w:tc>
          <w:tcPr>
            <w:tcW w:w="935" w:type="dxa"/>
            <w:vAlign w:val="center"/>
          </w:tcPr>
          <w:p w14:paraId="47E986D9">
            <w:pPr>
              <w:jc w:val="center"/>
              <w:rPr>
                <w:rFonts w:hint="eastAsia" w:asciiTheme="majorEastAsia" w:hAnsiTheme="majorEastAsia" w:eastAsiaTheme="majorEastAsia" w:cstheme="majorEastAsia"/>
                <w:sz w:val="18"/>
                <w:szCs w:val="18"/>
              </w:rPr>
            </w:pPr>
          </w:p>
        </w:tc>
      </w:tr>
      <w:tr w14:paraId="25C2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E11AE5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15171E5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信息化工程监理规范第4部分：计算机网络系统工程监理规范</w:t>
            </w:r>
          </w:p>
        </w:tc>
        <w:tc>
          <w:tcPr>
            <w:tcW w:w="1134" w:type="dxa"/>
            <w:vAlign w:val="center"/>
          </w:tcPr>
          <w:p w14:paraId="0EB753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GB/T19668.4</w:t>
            </w:r>
          </w:p>
        </w:tc>
        <w:tc>
          <w:tcPr>
            <w:tcW w:w="992" w:type="dxa"/>
            <w:vAlign w:val="center"/>
          </w:tcPr>
          <w:p w14:paraId="71C458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1D57DF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计算机网络系统工程中网络基础设施、网络服务、网络管理以及网络安全的监理工作。</w:t>
            </w:r>
          </w:p>
        </w:tc>
        <w:tc>
          <w:tcPr>
            <w:tcW w:w="935" w:type="dxa"/>
            <w:vAlign w:val="center"/>
          </w:tcPr>
          <w:p w14:paraId="6900BEAE">
            <w:pPr>
              <w:jc w:val="center"/>
              <w:rPr>
                <w:rFonts w:hint="eastAsia" w:asciiTheme="majorEastAsia" w:hAnsiTheme="majorEastAsia" w:eastAsiaTheme="majorEastAsia" w:cstheme="majorEastAsia"/>
                <w:sz w:val="18"/>
                <w:szCs w:val="18"/>
              </w:rPr>
            </w:pPr>
          </w:p>
        </w:tc>
      </w:tr>
      <w:tr w14:paraId="3019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76545D9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321C280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信息化工程监理规范第5部分：软件工程监理规范</w:t>
            </w:r>
          </w:p>
        </w:tc>
        <w:tc>
          <w:tcPr>
            <w:tcW w:w="1134" w:type="dxa"/>
            <w:vAlign w:val="center"/>
          </w:tcPr>
          <w:p w14:paraId="3EE740D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GB/T19668.5</w:t>
            </w:r>
          </w:p>
        </w:tc>
        <w:tc>
          <w:tcPr>
            <w:tcW w:w="992" w:type="dxa"/>
            <w:vAlign w:val="center"/>
          </w:tcPr>
          <w:p w14:paraId="3FF08F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6819A9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信息化工程中软件工程项目的监理工作，包括新开发、修改、维护、采购或者任何会产生软件产品的其他活动。</w:t>
            </w:r>
          </w:p>
        </w:tc>
        <w:tc>
          <w:tcPr>
            <w:tcW w:w="935" w:type="dxa"/>
            <w:vAlign w:val="center"/>
          </w:tcPr>
          <w:p w14:paraId="6B490246">
            <w:pPr>
              <w:jc w:val="center"/>
              <w:rPr>
                <w:rFonts w:hint="eastAsia" w:asciiTheme="majorEastAsia" w:hAnsiTheme="majorEastAsia" w:eastAsiaTheme="majorEastAsia" w:cstheme="majorEastAsia"/>
                <w:sz w:val="18"/>
                <w:szCs w:val="18"/>
              </w:rPr>
            </w:pPr>
          </w:p>
        </w:tc>
      </w:tr>
      <w:tr w14:paraId="32B1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0CF63D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0332BC9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信息化工程监理规范第6部分：信息化工程安全</w:t>
            </w:r>
          </w:p>
        </w:tc>
        <w:tc>
          <w:tcPr>
            <w:tcW w:w="1134" w:type="dxa"/>
            <w:vAlign w:val="center"/>
          </w:tcPr>
          <w:p w14:paraId="5DEDC45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GB/T19668.6</w:t>
            </w:r>
          </w:p>
        </w:tc>
        <w:tc>
          <w:tcPr>
            <w:tcW w:w="992" w:type="dxa"/>
            <w:vAlign w:val="center"/>
          </w:tcPr>
          <w:p w14:paraId="5F3D2E3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FECEB4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19668.1中名监理对象中涉及信息安全的监理工作。</w:t>
            </w:r>
          </w:p>
        </w:tc>
        <w:tc>
          <w:tcPr>
            <w:tcW w:w="935" w:type="dxa"/>
            <w:vAlign w:val="center"/>
          </w:tcPr>
          <w:p w14:paraId="27A11599">
            <w:pPr>
              <w:jc w:val="center"/>
              <w:rPr>
                <w:rFonts w:hint="eastAsia" w:asciiTheme="majorEastAsia" w:hAnsiTheme="majorEastAsia" w:eastAsiaTheme="majorEastAsia" w:cstheme="majorEastAsia"/>
                <w:sz w:val="18"/>
                <w:szCs w:val="18"/>
              </w:rPr>
            </w:pPr>
          </w:p>
        </w:tc>
      </w:tr>
      <w:tr w14:paraId="4DAB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6EF344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392AED9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新型智慧城市评价指标</w:t>
            </w:r>
          </w:p>
        </w:tc>
        <w:tc>
          <w:tcPr>
            <w:tcW w:w="1134" w:type="dxa"/>
            <w:vAlign w:val="center"/>
          </w:tcPr>
          <w:p w14:paraId="7C0BE32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33356</w:t>
            </w:r>
          </w:p>
        </w:tc>
        <w:tc>
          <w:tcPr>
            <w:tcW w:w="992" w:type="dxa"/>
            <w:vAlign w:val="center"/>
          </w:tcPr>
          <w:p w14:paraId="0FA4DB6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0CCEF53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地级及以上城市的新型智慧城市评价和指导开展新型智慧城市的规划、设计、实施、运营与持续改进。</w:t>
            </w:r>
          </w:p>
        </w:tc>
        <w:tc>
          <w:tcPr>
            <w:tcW w:w="935" w:type="dxa"/>
            <w:vAlign w:val="center"/>
          </w:tcPr>
          <w:p w14:paraId="0BD1EB97">
            <w:pPr>
              <w:jc w:val="center"/>
              <w:rPr>
                <w:rFonts w:hint="eastAsia" w:asciiTheme="majorEastAsia" w:hAnsiTheme="majorEastAsia" w:eastAsiaTheme="majorEastAsia" w:cstheme="majorEastAsia"/>
                <w:sz w:val="18"/>
                <w:szCs w:val="18"/>
              </w:rPr>
            </w:pPr>
          </w:p>
        </w:tc>
      </w:tr>
      <w:tr w14:paraId="3EC3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ED313D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77DA2AF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智慧城市评价模型及基础评价指标体系 第4部分：建设管理</w:t>
            </w:r>
          </w:p>
        </w:tc>
        <w:tc>
          <w:tcPr>
            <w:tcW w:w="1134" w:type="dxa"/>
            <w:vAlign w:val="center"/>
          </w:tcPr>
          <w:p w14:paraId="6F9C9C8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34680.4</w:t>
            </w:r>
          </w:p>
        </w:tc>
        <w:tc>
          <w:tcPr>
            <w:tcW w:w="992" w:type="dxa"/>
            <w:vAlign w:val="center"/>
          </w:tcPr>
          <w:p w14:paraId="51B71E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E90DF2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智慧城市建设管理的评价。</w:t>
            </w:r>
          </w:p>
        </w:tc>
        <w:tc>
          <w:tcPr>
            <w:tcW w:w="935" w:type="dxa"/>
            <w:vAlign w:val="center"/>
          </w:tcPr>
          <w:p w14:paraId="04347E64">
            <w:pPr>
              <w:jc w:val="center"/>
              <w:rPr>
                <w:rFonts w:hint="eastAsia" w:asciiTheme="majorEastAsia" w:hAnsiTheme="majorEastAsia" w:eastAsiaTheme="majorEastAsia" w:cstheme="majorEastAsia"/>
                <w:sz w:val="18"/>
                <w:szCs w:val="18"/>
              </w:rPr>
            </w:pPr>
          </w:p>
        </w:tc>
      </w:tr>
      <w:tr w14:paraId="0C8E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4112A0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43D3D92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智慧城市顶层设计指南</w:t>
            </w:r>
          </w:p>
        </w:tc>
        <w:tc>
          <w:tcPr>
            <w:tcW w:w="1134" w:type="dxa"/>
            <w:vAlign w:val="center"/>
          </w:tcPr>
          <w:p w14:paraId="55078E3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36333</w:t>
            </w:r>
          </w:p>
        </w:tc>
        <w:tc>
          <w:tcPr>
            <w:tcW w:w="992" w:type="dxa"/>
            <w:vAlign w:val="center"/>
          </w:tcPr>
          <w:p w14:paraId="0BD3662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AF54FF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智慧城市的顶层设计，也可作为信息化领域的顶层设计指南。</w:t>
            </w:r>
          </w:p>
        </w:tc>
        <w:tc>
          <w:tcPr>
            <w:tcW w:w="935" w:type="dxa"/>
            <w:vAlign w:val="center"/>
          </w:tcPr>
          <w:p w14:paraId="225CE4DC">
            <w:pPr>
              <w:jc w:val="center"/>
              <w:rPr>
                <w:rFonts w:hint="eastAsia" w:asciiTheme="majorEastAsia" w:hAnsiTheme="majorEastAsia" w:eastAsiaTheme="majorEastAsia" w:cstheme="majorEastAsia"/>
                <w:sz w:val="18"/>
                <w:szCs w:val="18"/>
              </w:rPr>
            </w:pPr>
          </w:p>
        </w:tc>
      </w:tr>
      <w:tr w14:paraId="03B3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31DA791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26E8CFE3">
            <w:pPr>
              <w:pStyle w:val="4"/>
              <w:ind w:firstLine="542"/>
              <w:jc w:val="center"/>
              <w:rPr>
                <w:rFonts w:hint="eastAsia" w:asciiTheme="majorEastAsia" w:hAnsiTheme="majorEastAsia" w:eastAsiaTheme="majorEastAsia" w:cstheme="majorEastAsia"/>
                <w:b w:val="0"/>
                <w:bCs w:val="0"/>
                <w:kern w:val="2"/>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"http://www.baidu.com/link?url=C8k-42tDD-k9h78-nb1r-CsfjNCoQv3JeuYQ9marPE--kFcjlO5vwDG5Pqn4xsnvDN66l6RDQBkOSjQox7_tEq" \t "https://www.baidu.com/_blank" </w:instrText>
            </w:r>
            <w:r>
              <w:rPr>
                <w:rFonts w:hint="eastAsia" w:asciiTheme="majorEastAsia" w:hAnsiTheme="majorEastAsia" w:eastAsiaTheme="majorEastAsia" w:cstheme="majorEastAsia"/>
                <w:sz w:val="18"/>
                <w:szCs w:val="18"/>
              </w:rPr>
              <w:fldChar w:fldCharType="separate"/>
            </w:r>
            <w:bookmarkStart w:id="44" w:name="_Toc174528974"/>
            <w:bookmarkStart w:id="45" w:name="_Toc173941051"/>
            <w:r>
              <w:rPr>
                <w:rFonts w:hint="eastAsia" w:asciiTheme="majorEastAsia" w:hAnsiTheme="majorEastAsia" w:eastAsiaTheme="majorEastAsia" w:cstheme="majorEastAsia"/>
                <w:b w:val="0"/>
                <w:bCs w:val="0"/>
                <w:kern w:val="2"/>
                <w:sz w:val="18"/>
                <w:szCs w:val="18"/>
                <w:lang w:bidi="ar"/>
              </w:rPr>
              <w:t>智慧城市 信息技术运营指南</w:t>
            </w:r>
            <w:bookmarkEnd w:id="44"/>
            <w:bookmarkEnd w:id="45"/>
            <w:r>
              <w:rPr>
                <w:rFonts w:hint="eastAsia" w:asciiTheme="majorEastAsia" w:hAnsiTheme="majorEastAsia" w:eastAsiaTheme="majorEastAsia" w:cstheme="majorEastAsia"/>
                <w:b w:val="0"/>
                <w:bCs w:val="0"/>
                <w:kern w:val="2"/>
                <w:sz w:val="18"/>
                <w:szCs w:val="18"/>
                <w:lang w:bidi="ar"/>
              </w:rPr>
              <w:fldChar w:fldCharType="end"/>
            </w:r>
          </w:p>
        </w:tc>
        <w:tc>
          <w:tcPr>
            <w:tcW w:w="1134" w:type="dxa"/>
            <w:vAlign w:val="center"/>
          </w:tcPr>
          <w:p w14:paraId="3A28D4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36621</w:t>
            </w:r>
          </w:p>
        </w:tc>
        <w:tc>
          <w:tcPr>
            <w:tcW w:w="992" w:type="dxa"/>
            <w:vAlign w:val="center"/>
          </w:tcPr>
          <w:p w14:paraId="23CF7DF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7B7280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智慧城市信息技术运营体系的建立和管理、运营监督和评价。</w:t>
            </w:r>
          </w:p>
        </w:tc>
        <w:tc>
          <w:tcPr>
            <w:tcW w:w="935" w:type="dxa"/>
            <w:vAlign w:val="center"/>
          </w:tcPr>
          <w:p w14:paraId="53ABE2F9">
            <w:pPr>
              <w:jc w:val="center"/>
              <w:rPr>
                <w:rFonts w:hint="eastAsia" w:asciiTheme="majorEastAsia" w:hAnsiTheme="majorEastAsia" w:eastAsiaTheme="majorEastAsia" w:cstheme="majorEastAsia"/>
                <w:sz w:val="18"/>
                <w:szCs w:val="18"/>
              </w:rPr>
            </w:pPr>
          </w:p>
        </w:tc>
      </w:tr>
      <w:tr w14:paraId="240F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07A021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63D409A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智慧城市公共信息与服务支撑平台第1部分：总体要求</w:t>
            </w:r>
          </w:p>
        </w:tc>
        <w:tc>
          <w:tcPr>
            <w:tcW w:w="1134" w:type="dxa"/>
            <w:vAlign w:val="center"/>
          </w:tcPr>
          <w:p w14:paraId="1DD3F0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36622.1</w:t>
            </w:r>
          </w:p>
        </w:tc>
        <w:tc>
          <w:tcPr>
            <w:tcW w:w="992" w:type="dxa"/>
            <w:vAlign w:val="center"/>
          </w:tcPr>
          <w:p w14:paraId="3F3CD10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3969E5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智慧城市公共信息与服务支撑平台项目的规划和建设。</w:t>
            </w:r>
          </w:p>
        </w:tc>
        <w:tc>
          <w:tcPr>
            <w:tcW w:w="935" w:type="dxa"/>
            <w:vAlign w:val="center"/>
          </w:tcPr>
          <w:p w14:paraId="7B93AC59">
            <w:pPr>
              <w:jc w:val="center"/>
              <w:rPr>
                <w:rFonts w:hint="eastAsia" w:asciiTheme="majorEastAsia" w:hAnsiTheme="majorEastAsia" w:eastAsiaTheme="majorEastAsia" w:cstheme="majorEastAsia"/>
                <w:sz w:val="18"/>
                <w:szCs w:val="18"/>
              </w:rPr>
            </w:pPr>
          </w:p>
        </w:tc>
      </w:tr>
      <w:tr w14:paraId="0ABB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8AA2D8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0A58B1C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 城市智能服务体系构建指南</w:t>
            </w:r>
          </w:p>
        </w:tc>
        <w:tc>
          <w:tcPr>
            <w:tcW w:w="1134" w:type="dxa"/>
            <w:vAlign w:val="center"/>
          </w:tcPr>
          <w:p w14:paraId="62B6A5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43442</w:t>
            </w:r>
          </w:p>
        </w:tc>
        <w:tc>
          <w:tcPr>
            <w:tcW w:w="992" w:type="dxa"/>
            <w:vAlign w:val="center"/>
          </w:tcPr>
          <w:p w14:paraId="7E40331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459F8B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指导城市智能服务体系的构建。</w:t>
            </w:r>
          </w:p>
        </w:tc>
        <w:tc>
          <w:tcPr>
            <w:tcW w:w="935" w:type="dxa"/>
            <w:vAlign w:val="center"/>
          </w:tcPr>
          <w:p w14:paraId="1BCB2AAA">
            <w:pPr>
              <w:jc w:val="center"/>
              <w:rPr>
                <w:rFonts w:hint="eastAsia" w:asciiTheme="majorEastAsia" w:hAnsiTheme="majorEastAsia" w:eastAsiaTheme="majorEastAsia" w:cstheme="majorEastAsia"/>
                <w:sz w:val="18"/>
                <w:szCs w:val="18"/>
              </w:rPr>
            </w:pPr>
          </w:p>
        </w:tc>
      </w:tr>
      <w:tr w14:paraId="1C75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BEFE3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24A2089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信息安全技术 智慧城市建设信息安全保障指南</w:t>
            </w:r>
          </w:p>
        </w:tc>
        <w:tc>
          <w:tcPr>
            <w:tcW w:w="1134" w:type="dxa"/>
            <w:vAlign w:val="center"/>
          </w:tcPr>
          <w:p w14:paraId="75638CB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GB/Z 38649</w:t>
            </w:r>
          </w:p>
        </w:tc>
        <w:tc>
          <w:tcPr>
            <w:tcW w:w="992" w:type="dxa"/>
            <w:vAlign w:val="center"/>
          </w:tcPr>
          <w:p w14:paraId="00E5455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69BC932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智慧城市规划、管理、建设、运营，也可为其他智慧城市建设信息安全相关标准的制定提供依据和参考。</w:t>
            </w:r>
          </w:p>
        </w:tc>
        <w:tc>
          <w:tcPr>
            <w:tcW w:w="935" w:type="dxa"/>
            <w:vAlign w:val="center"/>
          </w:tcPr>
          <w:p w14:paraId="08AE3B3F">
            <w:pPr>
              <w:jc w:val="center"/>
              <w:rPr>
                <w:rFonts w:hint="eastAsia" w:asciiTheme="majorEastAsia" w:hAnsiTheme="majorEastAsia" w:eastAsiaTheme="majorEastAsia" w:cstheme="majorEastAsia"/>
                <w:sz w:val="18"/>
                <w:szCs w:val="18"/>
              </w:rPr>
            </w:pPr>
          </w:p>
        </w:tc>
      </w:tr>
      <w:tr w14:paraId="1D57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37E17331">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2C0F821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城镇排水系统电气与自动化工程技术规程</w:t>
            </w:r>
          </w:p>
        </w:tc>
        <w:tc>
          <w:tcPr>
            <w:tcW w:w="1134" w:type="dxa"/>
            <w:vAlign w:val="center"/>
          </w:tcPr>
          <w:p w14:paraId="2376EF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68</w:t>
            </w:r>
          </w:p>
        </w:tc>
        <w:tc>
          <w:tcPr>
            <w:tcW w:w="992" w:type="dxa"/>
            <w:vAlign w:val="center"/>
          </w:tcPr>
          <w:p w14:paraId="1FE919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4A4FA0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城镇排水系统，包括排水泵站、调蓄设施、污水处理厂和管网等的电气、自动控制及信息管理系统的设计、施工及验收。</w:t>
            </w:r>
          </w:p>
        </w:tc>
        <w:tc>
          <w:tcPr>
            <w:tcW w:w="935" w:type="dxa"/>
            <w:vAlign w:val="center"/>
          </w:tcPr>
          <w:p w14:paraId="6C762697">
            <w:pPr>
              <w:jc w:val="center"/>
              <w:rPr>
                <w:rFonts w:hint="eastAsia" w:asciiTheme="majorEastAsia" w:hAnsiTheme="majorEastAsia" w:eastAsiaTheme="majorEastAsia" w:cstheme="majorEastAsia"/>
                <w:sz w:val="18"/>
                <w:szCs w:val="18"/>
              </w:rPr>
            </w:pPr>
          </w:p>
        </w:tc>
      </w:tr>
      <w:tr w14:paraId="6BC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543BEE7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440EEED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城镇排水水质水量在线监测系统技术要求</w:t>
            </w:r>
          </w:p>
        </w:tc>
        <w:tc>
          <w:tcPr>
            <w:tcW w:w="1134" w:type="dxa"/>
            <w:vAlign w:val="center"/>
          </w:tcPr>
          <w:p w14:paraId="3047A84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252</w:t>
            </w:r>
          </w:p>
        </w:tc>
        <w:tc>
          <w:tcPr>
            <w:tcW w:w="992" w:type="dxa"/>
            <w:vAlign w:val="center"/>
          </w:tcPr>
          <w:p w14:paraId="3DE98D2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B10EF5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城镇排水水质水量在线监测系统的设计、设备选型、安装、调试等。</w:t>
            </w:r>
          </w:p>
        </w:tc>
        <w:tc>
          <w:tcPr>
            <w:tcW w:w="935" w:type="dxa"/>
            <w:vAlign w:val="center"/>
          </w:tcPr>
          <w:p w14:paraId="0E775B61">
            <w:pPr>
              <w:jc w:val="center"/>
              <w:rPr>
                <w:rFonts w:hint="eastAsia" w:asciiTheme="majorEastAsia" w:hAnsiTheme="majorEastAsia" w:eastAsiaTheme="majorEastAsia" w:cstheme="majorEastAsia"/>
                <w:sz w:val="18"/>
                <w:szCs w:val="18"/>
              </w:rPr>
            </w:pPr>
          </w:p>
        </w:tc>
      </w:tr>
      <w:tr w14:paraId="0C44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7E8A73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1A960D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城市轨道交通车地实时视频传输系统</w:t>
            </w:r>
          </w:p>
        </w:tc>
        <w:tc>
          <w:tcPr>
            <w:tcW w:w="1134" w:type="dxa"/>
            <w:vAlign w:val="center"/>
          </w:tcPr>
          <w:p w14:paraId="51BCE90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500</w:t>
            </w:r>
          </w:p>
        </w:tc>
        <w:tc>
          <w:tcPr>
            <w:tcW w:w="992" w:type="dxa"/>
            <w:vAlign w:val="center"/>
          </w:tcPr>
          <w:p w14:paraId="56048DF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3C47ADA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城市轨道交通车地实时视频传输系统的产品研发、制造、系统设计和安装维护。</w:t>
            </w:r>
          </w:p>
        </w:tc>
        <w:tc>
          <w:tcPr>
            <w:tcW w:w="935" w:type="dxa"/>
            <w:vAlign w:val="center"/>
          </w:tcPr>
          <w:p w14:paraId="0ADECF64">
            <w:pPr>
              <w:jc w:val="center"/>
              <w:rPr>
                <w:rFonts w:hint="eastAsia" w:asciiTheme="majorEastAsia" w:hAnsiTheme="majorEastAsia" w:eastAsiaTheme="majorEastAsia" w:cstheme="majorEastAsia"/>
                <w:sz w:val="18"/>
                <w:szCs w:val="18"/>
              </w:rPr>
            </w:pPr>
          </w:p>
        </w:tc>
      </w:tr>
      <w:tr w14:paraId="0B24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127DACF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7A08488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城镇燃气工程智能化技术规范</w:t>
            </w:r>
          </w:p>
        </w:tc>
        <w:tc>
          <w:tcPr>
            <w:tcW w:w="1134" w:type="dxa"/>
            <w:vAlign w:val="center"/>
          </w:tcPr>
          <w:p w14:paraId="6ED2497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268</w:t>
            </w:r>
          </w:p>
        </w:tc>
        <w:tc>
          <w:tcPr>
            <w:tcW w:w="992" w:type="dxa"/>
            <w:vAlign w:val="center"/>
          </w:tcPr>
          <w:p w14:paraId="1B4CB8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1FE65C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城镇燃气工程智能化系统的规划、建设、运行管理。</w:t>
            </w:r>
          </w:p>
        </w:tc>
        <w:tc>
          <w:tcPr>
            <w:tcW w:w="935" w:type="dxa"/>
            <w:vAlign w:val="center"/>
          </w:tcPr>
          <w:p w14:paraId="0A3A3CD0">
            <w:pPr>
              <w:jc w:val="center"/>
              <w:rPr>
                <w:rFonts w:hint="eastAsia" w:asciiTheme="majorEastAsia" w:hAnsiTheme="majorEastAsia" w:eastAsiaTheme="majorEastAsia" w:cstheme="majorEastAsia"/>
                <w:sz w:val="18"/>
                <w:szCs w:val="18"/>
              </w:rPr>
            </w:pPr>
          </w:p>
        </w:tc>
      </w:tr>
      <w:tr w14:paraId="64BE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282319A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07859B6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建筑智能化系统运行维护技术规范</w:t>
            </w:r>
          </w:p>
        </w:tc>
        <w:tc>
          <w:tcPr>
            <w:tcW w:w="1134" w:type="dxa"/>
            <w:vAlign w:val="center"/>
          </w:tcPr>
          <w:p w14:paraId="1A1126F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417</w:t>
            </w:r>
          </w:p>
        </w:tc>
        <w:tc>
          <w:tcPr>
            <w:tcW w:w="992" w:type="dxa"/>
            <w:vAlign w:val="center"/>
          </w:tcPr>
          <w:p w14:paraId="5CAB62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5CC79A3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新建、扩建和改建工程建设完成后正式投入使用的建筑智能化系统的运行维护。</w:t>
            </w:r>
          </w:p>
        </w:tc>
        <w:tc>
          <w:tcPr>
            <w:tcW w:w="935" w:type="dxa"/>
            <w:vAlign w:val="center"/>
          </w:tcPr>
          <w:p w14:paraId="744ADF71">
            <w:pPr>
              <w:jc w:val="center"/>
              <w:rPr>
                <w:rFonts w:hint="eastAsia" w:asciiTheme="majorEastAsia" w:hAnsiTheme="majorEastAsia" w:eastAsiaTheme="majorEastAsia" w:cstheme="majorEastAsia"/>
                <w:sz w:val="18"/>
                <w:szCs w:val="18"/>
              </w:rPr>
            </w:pPr>
          </w:p>
        </w:tc>
      </w:tr>
      <w:tr w14:paraId="1E37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14:paraId="0FE5301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2A40196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智能建筑工程质量检测标准</w:t>
            </w:r>
          </w:p>
        </w:tc>
        <w:tc>
          <w:tcPr>
            <w:tcW w:w="1134" w:type="dxa"/>
            <w:vAlign w:val="center"/>
          </w:tcPr>
          <w:p w14:paraId="060E566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454</w:t>
            </w:r>
          </w:p>
        </w:tc>
        <w:tc>
          <w:tcPr>
            <w:tcW w:w="992" w:type="dxa"/>
            <w:vAlign w:val="center"/>
          </w:tcPr>
          <w:p w14:paraId="69BD6E3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23D3F61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新建、扩建和改建智能建筑工程质量的检测。</w:t>
            </w:r>
          </w:p>
        </w:tc>
        <w:tc>
          <w:tcPr>
            <w:tcW w:w="935" w:type="dxa"/>
            <w:vAlign w:val="center"/>
          </w:tcPr>
          <w:p w14:paraId="61AECFEC">
            <w:pPr>
              <w:jc w:val="center"/>
              <w:rPr>
                <w:rFonts w:hint="eastAsia" w:asciiTheme="majorEastAsia" w:hAnsiTheme="majorEastAsia" w:eastAsiaTheme="majorEastAsia" w:cstheme="majorEastAsia"/>
                <w:sz w:val="18"/>
                <w:szCs w:val="18"/>
              </w:rPr>
            </w:pPr>
          </w:p>
        </w:tc>
      </w:tr>
      <w:tr w14:paraId="5CF3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18BD26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5FDD8C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养老服务智能化系统技术标准</w:t>
            </w:r>
          </w:p>
        </w:tc>
        <w:tc>
          <w:tcPr>
            <w:tcW w:w="1134" w:type="dxa"/>
            <w:vAlign w:val="center"/>
          </w:tcPr>
          <w:p w14:paraId="1D67D5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JGJ/T484</w:t>
            </w:r>
          </w:p>
        </w:tc>
        <w:tc>
          <w:tcPr>
            <w:tcW w:w="992" w:type="dxa"/>
            <w:vAlign w:val="center"/>
          </w:tcPr>
          <w:p w14:paraId="72D818E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14:paraId="0248DBA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新建、扩建、改建的居家养老、社区养老、机构养老等养老服务智能化系统工程的设计、施工、检测与验收、运行维护、评估。</w:t>
            </w:r>
          </w:p>
        </w:tc>
        <w:tc>
          <w:tcPr>
            <w:tcW w:w="935" w:type="dxa"/>
            <w:vAlign w:val="center"/>
          </w:tcPr>
          <w:p w14:paraId="2602C8D1">
            <w:pPr>
              <w:jc w:val="center"/>
              <w:rPr>
                <w:rFonts w:hint="eastAsia" w:asciiTheme="majorEastAsia" w:hAnsiTheme="majorEastAsia" w:eastAsiaTheme="majorEastAsia" w:cstheme="majorEastAsia"/>
                <w:sz w:val="18"/>
                <w:szCs w:val="18"/>
              </w:rPr>
            </w:pPr>
          </w:p>
        </w:tc>
      </w:tr>
      <w:tr w14:paraId="16AB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B4A295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14:paraId="48A78ACE">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城市道路智慧照明系统平台技术规程</w:t>
            </w:r>
          </w:p>
        </w:tc>
        <w:tc>
          <w:tcPr>
            <w:tcW w:w="1134" w:type="dxa"/>
            <w:vAlign w:val="center"/>
          </w:tcPr>
          <w:p w14:paraId="370BCB0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67AEF4F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14:paraId="2C9017AD">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35" w:type="dxa"/>
            <w:vAlign w:val="center"/>
          </w:tcPr>
          <w:p w14:paraId="30F559B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3816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40B795E0">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7D95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067E4E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CJ.006城市更新</w:t>
            </w:r>
          </w:p>
        </w:tc>
      </w:tr>
      <w:tr w14:paraId="4DB5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3EC31E9">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CJ.006.000.001</w:t>
            </w:r>
          </w:p>
        </w:tc>
        <w:tc>
          <w:tcPr>
            <w:tcW w:w="1418" w:type="dxa"/>
            <w:vAlign w:val="center"/>
          </w:tcPr>
          <w:p w14:paraId="2F69BBA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节水型社区评价导则</w:t>
            </w:r>
          </w:p>
        </w:tc>
        <w:tc>
          <w:tcPr>
            <w:tcW w:w="1134" w:type="dxa"/>
            <w:vAlign w:val="center"/>
          </w:tcPr>
          <w:p w14:paraId="3AE508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26928</w:t>
            </w:r>
          </w:p>
        </w:tc>
        <w:tc>
          <w:tcPr>
            <w:tcW w:w="992" w:type="dxa"/>
            <w:vAlign w:val="center"/>
          </w:tcPr>
          <w:p w14:paraId="48A4B59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BB1340B">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节水社区评价，作为城市更新和改造依据</w:t>
            </w:r>
          </w:p>
        </w:tc>
        <w:tc>
          <w:tcPr>
            <w:tcW w:w="935" w:type="dxa"/>
            <w:vAlign w:val="center"/>
          </w:tcPr>
          <w:p w14:paraId="23327961">
            <w:pPr>
              <w:jc w:val="center"/>
              <w:rPr>
                <w:rFonts w:hint="eastAsia" w:asciiTheme="majorEastAsia" w:hAnsiTheme="majorEastAsia" w:eastAsiaTheme="majorEastAsia" w:cstheme="majorEastAsia"/>
                <w:sz w:val="18"/>
                <w:szCs w:val="18"/>
              </w:rPr>
            </w:pPr>
          </w:p>
        </w:tc>
      </w:tr>
      <w:tr w14:paraId="6B09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3CF564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CJ.006.000.002</w:t>
            </w:r>
          </w:p>
        </w:tc>
        <w:tc>
          <w:tcPr>
            <w:tcW w:w="1418" w:type="dxa"/>
            <w:vAlign w:val="center"/>
          </w:tcPr>
          <w:p w14:paraId="60F923B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既有建筑节能改造智能化技术要求</w:t>
            </w:r>
          </w:p>
        </w:tc>
        <w:tc>
          <w:tcPr>
            <w:tcW w:w="1134" w:type="dxa"/>
            <w:vAlign w:val="center"/>
          </w:tcPr>
          <w:p w14:paraId="1FD37EE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39583</w:t>
            </w:r>
          </w:p>
        </w:tc>
        <w:tc>
          <w:tcPr>
            <w:tcW w:w="992" w:type="dxa"/>
            <w:vAlign w:val="center"/>
          </w:tcPr>
          <w:p w14:paraId="3868EF7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26BE7D1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既有建筑节能改造智能化技术要求</w:t>
            </w:r>
          </w:p>
        </w:tc>
        <w:tc>
          <w:tcPr>
            <w:tcW w:w="935" w:type="dxa"/>
            <w:vAlign w:val="center"/>
          </w:tcPr>
          <w:p w14:paraId="003C9D50">
            <w:pPr>
              <w:jc w:val="center"/>
              <w:rPr>
                <w:rFonts w:hint="eastAsia" w:asciiTheme="majorEastAsia" w:hAnsiTheme="majorEastAsia" w:eastAsiaTheme="majorEastAsia" w:cstheme="majorEastAsia"/>
                <w:sz w:val="18"/>
                <w:szCs w:val="18"/>
              </w:rPr>
            </w:pPr>
          </w:p>
        </w:tc>
      </w:tr>
      <w:tr w14:paraId="4488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B444A9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CJ.006.000.003</w:t>
            </w:r>
          </w:p>
        </w:tc>
        <w:tc>
          <w:tcPr>
            <w:tcW w:w="1418" w:type="dxa"/>
            <w:vAlign w:val="center"/>
          </w:tcPr>
          <w:p w14:paraId="4A9D0F4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生态社区评价指南</w:t>
            </w:r>
          </w:p>
        </w:tc>
        <w:tc>
          <w:tcPr>
            <w:tcW w:w="1134" w:type="dxa"/>
            <w:vAlign w:val="center"/>
          </w:tcPr>
          <w:p w14:paraId="6EBD8B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40240</w:t>
            </w:r>
          </w:p>
        </w:tc>
        <w:tc>
          <w:tcPr>
            <w:tcW w:w="992" w:type="dxa"/>
            <w:vAlign w:val="center"/>
          </w:tcPr>
          <w:p w14:paraId="7AD8D89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1816BF5">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生态社区评价，作为城市更新和改造依据</w:t>
            </w:r>
          </w:p>
        </w:tc>
        <w:tc>
          <w:tcPr>
            <w:tcW w:w="935" w:type="dxa"/>
            <w:vAlign w:val="center"/>
          </w:tcPr>
          <w:p w14:paraId="39E37521">
            <w:pPr>
              <w:jc w:val="center"/>
              <w:rPr>
                <w:rFonts w:hint="eastAsia" w:asciiTheme="majorEastAsia" w:hAnsiTheme="majorEastAsia" w:eastAsiaTheme="majorEastAsia" w:cstheme="majorEastAsia"/>
                <w:sz w:val="18"/>
                <w:szCs w:val="18"/>
              </w:rPr>
            </w:pPr>
          </w:p>
        </w:tc>
      </w:tr>
      <w:tr w14:paraId="398A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8B8929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CJ.006.000.004</w:t>
            </w:r>
          </w:p>
        </w:tc>
        <w:tc>
          <w:tcPr>
            <w:tcW w:w="1418" w:type="dxa"/>
            <w:vAlign w:val="center"/>
          </w:tcPr>
          <w:p w14:paraId="494C1A7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城市和社区可持续发展 潜力评估方法</w:t>
            </w:r>
          </w:p>
        </w:tc>
        <w:tc>
          <w:tcPr>
            <w:tcW w:w="1134" w:type="dxa"/>
            <w:vAlign w:val="center"/>
          </w:tcPr>
          <w:p w14:paraId="019262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40757</w:t>
            </w:r>
          </w:p>
        </w:tc>
        <w:tc>
          <w:tcPr>
            <w:tcW w:w="992" w:type="dxa"/>
            <w:vAlign w:val="center"/>
          </w:tcPr>
          <w:p w14:paraId="7E3E712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7B1659F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社区可持续发展潜力评估，作为城市更新和改造依据</w:t>
            </w:r>
          </w:p>
        </w:tc>
        <w:tc>
          <w:tcPr>
            <w:tcW w:w="935" w:type="dxa"/>
            <w:vAlign w:val="center"/>
          </w:tcPr>
          <w:p w14:paraId="23971E7B">
            <w:pPr>
              <w:jc w:val="center"/>
              <w:rPr>
                <w:rFonts w:hint="eastAsia" w:asciiTheme="majorEastAsia" w:hAnsiTheme="majorEastAsia" w:eastAsiaTheme="majorEastAsia" w:cstheme="majorEastAsia"/>
                <w:sz w:val="18"/>
                <w:szCs w:val="18"/>
              </w:rPr>
            </w:pPr>
          </w:p>
        </w:tc>
      </w:tr>
      <w:tr w14:paraId="6874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1CAD99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CJ.006.000.005</w:t>
            </w:r>
          </w:p>
        </w:tc>
        <w:tc>
          <w:tcPr>
            <w:tcW w:w="1418" w:type="dxa"/>
            <w:vAlign w:val="center"/>
          </w:tcPr>
          <w:p w14:paraId="59D4AC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城市和社区可持续发展 智慧可持续城市成熟度模型</w:t>
            </w:r>
          </w:p>
        </w:tc>
        <w:tc>
          <w:tcPr>
            <w:tcW w:w="1134" w:type="dxa"/>
            <w:vAlign w:val="center"/>
          </w:tcPr>
          <w:p w14:paraId="2D19B15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42881</w:t>
            </w:r>
          </w:p>
        </w:tc>
        <w:tc>
          <w:tcPr>
            <w:tcW w:w="992" w:type="dxa"/>
            <w:vAlign w:val="center"/>
          </w:tcPr>
          <w:p w14:paraId="4D131D5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1F387F2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社区智慧可持续城市成熟度模型，作为城市更新和改造依据</w:t>
            </w:r>
          </w:p>
        </w:tc>
        <w:tc>
          <w:tcPr>
            <w:tcW w:w="935" w:type="dxa"/>
            <w:vAlign w:val="center"/>
          </w:tcPr>
          <w:p w14:paraId="697CE08C">
            <w:pPr>
              <w:jc w:val="center"/>
              <w:rPr>
                <w:rFonts w:hint="eastAsia" w:asciiTheme="majorEastAsia" w:hAnsiTheme="majorEastAsia" w:eastAsiaTheme="majorEastAsia" w:cstheme="majorEastAsia"/>
                <w:sz w:val="18"/>
                <w:szCs w:val="18"/>
              </w:rPr>
            </w:pPr>
          </w:p>
        </w:tc>
      </w:tr>
      <w:tr w14:paraId="7544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33299A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CJ.006.000.006</w:t>
            </w:r>
          </w:p>
        </w:tc>
        <w:tc>
          <w:tcPr>
            <w:tcW w:w="1418" w:type="dxa"/>
            <w:vAlign w:val="center"/>
          </w:tcPr>
          <w:p w14:paraId="129BB07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城市和社区可持续发展韧性城市指标</w:t>
            </w:r>
          </w:p>
        </w:tc>
        <w:tc>
          <w:tcPr>
            <w:tcW w:w="1134" w:type="dxa"/>
            <w:vAlign w:val="center"/>
          </w:tcPr>
          <w:p w14:paraId="6F0A5388">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43652</w:t>
            </w:r>
          </w:p>
        </w:tc>
        <w:tc>
          <w:tcPr>
            <w:tcW w:w="992" w:type="dxa"/>
            <w:vAlign w:val="center"/>
          </w:tcPr>
          <w:p w14:paraId="7F875F12">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C6BE29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韧性社区评价指标，作为城市更新和改造依据</w:t>
            </w:r>
          </w:p>
        </w:tc>
        <w:tc>
          <w:tcPr>
            <w:tcW w:w="935" w:type="dxa"/>
            <w:vAlign w:val="center"/>
          </w:tcPr>
          <w:p w14:paraId="3B5E8590">
            <w:pPr>
              <w:jc w:val="center"/>
              <w:rPr>
                <w:rFonts w:hint="eastAsia" w:asciiTheme="majorEastAsia" w:hAnsiTheme="majorEastAsia" w:eastAsiaTheme="majorEastAsia" w:cstheme="majorEastAsia"/>
                <w:sz w:val="18"/>
                <w:szCs w:val="18"/>
              </w:rPr>
            </w:pPr>
          </w:p>
        </w:tc>
      </w:tr>
      <w:tr w14:paraId="0ACF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6DC3F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CJ.006.000.007</w:t>
            </w:r>
          </w:p>
        </w:tc>
        <w:tc>
          <w:tcPr>
            <w:tcW w:w="1418" w:type="dxa"/>
            <w:vAlign w:val="center"/>
          </w:tcPr>
          <w:p w14:paraId="437783B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城市更新空间单元规划编制技术导则</w:t>
            </w:r>
          </w:p>
        </w:tc>
        <w:tc>
          <w:tcPr>
            <w:tcW w:w="1134" w:type="dxa"/>
            <w:vAlign w:val="center"/>
          </w:tcPr>
          <w:p w14:paraId="07DF374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992" w:type="dxa"/>
            <w:vAlign w:val="center"/>
          </w:tcPr>
          <w:p w14:paraId="208E14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14:paraId="5F09764A">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在国土空间全域内，开展城市更新的规划编制和管理工作。</w:t>
            </w:r>
          </w:p>
        </w:tc>
        <w:tc>
          <w:tcPr>
            <w:tcW w:w="935" w:type="dxa"/>
            <w:vAlign w:val="center"/>
          </w:tcPr>
          <w:p w14:paraId="0533DC0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390B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28A8FBC">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CJ.006.000.008</w:t>
            </w:r>
          </w:p>
        </w:tc>
        <w:tc>
          <w:tcPr>
            <w:tcW w:w="1418" w:type="dxa"/>
            <w:vAlign w:val="center"/>
          </w:tcPr>
          <w:p w14:paraId="0483B43B">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城市更新规划技术规程</w:t>
            </w:r>
          </w:p>
        </w:tc>
        <w:tc>
          <w:tcPr>
            <w:tcW w:w="1134" w:type="dxa"/>
            <w:vAlign w:val="center"/>
          </w:tcPr>
          <w:p w14:paraId="71BC1C2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992" w:type="dxa"/>
            <w:vAlign w:val="center"/>
          </w:tcPr>
          <w:p w14:paraId="04DE0B04">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湖北省地标</w:t>
            </w:r>
          </w:p>
        </w:tc>
        <w:tc>
          <w:tcPr>
            <w:tcW w:w="2268" w:type="dxa"/>
            <w:vAlign w:val="center"/>
          </w:tcPr>
          <w:p w14:paraId="58FD9BB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湖北省地级市、县级市、县中心城区的城市更新规划编制工作，市辖区、中心城区以外的县级功能区可参照执行。本文件不适用于武汉市城市更新规划编制工作。</w:t>
            </w:r>
          </w:p>
        </w:tc>
        <w:tc>
          <w:tcPr>
            <w:tcW w:w="935" w:type="dxa"/>
            <w:vAlign w:val="center"/>
          </w:tcPr>
          <w:p w14:paraId="74C0D763">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p w14:paraId="0EEE0F59">
            <w:pPr>
              <w:jc w:val="center"/>
              <w:rPr>
                <w:rFonts w:hint="eastAsia" w:asciiTheme="majorEastAsia" w:hAnsiTheme="majorEastAsia" w:eastAsiaTheme="majorEastAsia" w:cstheme="majorEastAsia"/>
                <w:sz w:val="18"/>
                <w:szCs w:val="18"/>
              </w:rPr>
            </w:pPr>
          </w:p>
        </w:tc>
      </w:tr>
      <w:tr w14:paraId="62E0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08136F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CJ.006.000.009</w:t>
            </w:r>
          </w:p>
        </w:tc>
        <w:tc>
          <w:tcPr>
            <w:tcW w:w="1418" w:type="dxa"/>
            <w:vAlign w:val="center"/>
          </w:tcPr>
          <w:p w14:paraId="154D033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湖北省城市体检技术规程</w:t>
            </w:r>
          </w:p>
        </w:tc>
        <w:tc>
          <w:tcPr>
            <w:tcW w:w="1134" w:type="dxa"/>
            <w:vAlign w:val="center"/>
          </w:tcPr>
          <w:p w14:paraId="21870A1E">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992" w:type="dxa"/>
            <w:vAlign w:val="center"/>
          </w:tcPr>
          <w:p w14:paraId="3104C3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湖北省地标</w:t>
            </w:r>
          </w:p>
        </w:tc>
        <w:tc>
          <w:tcPr>
            <w:tcW w:w="2268" w:type="dxa"/>
            <w:vAlign w:val="center"/>
          </w:tcPr>
          <w:p w14:paraId="34AF12E9">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35" w:type="dxa"/>
            <w:vAlign w:val="center"/>
          </w:tcPr>
          <w:p w14:paraId="1908B4CF">
            <w:pPr>
              <w:jc w:val="center"/>
              <w:rPr>
                <w:rFonts w:hint="eastAsia" w:asciiTheme="majorEastAsia" w:hAnsiTheme="majorEastAsia" w:eastAsiaTheme="majorEastAsia" w:cstheme="majorEastAsia"/>
                <w:sz w:val="18"/>
                <w:szCs w:val="18"/>
              </w:rPr>
            </w:pPr>
          </w:p>
        </w:tc>
      </w:tr>
      <w:tr w14:paraId="3894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69B6F6CF">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14:paraId="6CB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04446656">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CJ.007老旧小区改造</w:t>
            </w:r>
          </w:p>
        </w:tc>
      </w:tr>
      <w:tr w14:paraId="5E55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E142D98">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CJ.007.000.001</w:t>
            </w:r>
          </w:p>
        </w:tc>
        <w:tc>
          <w:tcPr>
            <w:tcW w:w="1418" w:type="dxa"/>
            <w:vAlign w:val="center"/>
          </w:tcPr>
          <w:p w14:paraId="0AF580C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老旧小区改造质量验收规范</w:t>
            </w:r>
          </w:p>
        </w:tc>
        <w:tc>
          <w:tcPr>
            <w:tcW w:w="1134" w:type="dxa"/>
            <w:vAlign w:val="center"/>
          </w:tcPr>
          <w:p w14:paraId="1BAC4AD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4AEAAD8C">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14:paraId="568AA43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湖北省城市和县城建成区范围内老旧小区改造的施工与质量验收。</w:t>
            </w:r>
          </w:p>
        </w:tc>
        <w:tc>
          <w:tcPr>
            <w:tcW w:w="935" w:type="dxa"/>
            <w:vAlign w:val="center"/>
          </w:tcPr>
          <w:p w14:paraId="4B95DF01">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5B25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61ED8E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CJ.007.000.002</w:t>
            </w:r>
          </w:p>
        </w:tc>
        <w:tc>
          <w:tcPr>
            <w:tcW w:w="1418" w:type="dxa"/>
            <w:vAlign w:val="center"/>
          </w:tcPr>
          <w:p w14:paraId="53441BA2">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"https://www.baidu.com/link?url=BNeHlSgkqBiikW6hmcsswXDVMx4IrKAE7WLOn5lF_EpEW5bZuznaXMxwzMIeI6bjmA9X1hWnpVR9YBS6G15FOa&amp;wd=&amp;eqid=a92770b30176c2f000000006668cb1f6" \t "https://www.baidu.com/_blank"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sz w:val="18"/>
                <w:szCs w:val="18"/>
                <w:lang w:bidi="ar"/>
              </w:rPr>
              <w:t>湖北省城镇老旧小区改造综合评价标准</w:t>
            </w:r>
            <w:r>
              <w:rPr>
                <w:rFonts w:hint="eastAsia" w:asciiTheme="majorEastAsia" w:hAnsiTheme="majorEastAsia" w:eastAsiaTheme="majorEastAsia" w:cstheme="majorEastAsia"/>
                <w:sz w:val="18"/>
                <w:szCs w:val="18"/>
                <w:lang w:bidi="ar"/>
              </w:rPr>
              <w:fldChar w:fldCharType="end"/>
            </w:r>
          </w:p>
        </w:tc>
        <w:tc>
          <w:tcPr>
            <w:tcW w:w="1134" w:type="dxa"/>
            <w:vAlign w:val="center"/>
          </w:tcPr>
          <w:p w14:paraId="1661A21F">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5F8B7134">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14:paraId="6388C12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老旧小区改造“事前评估、事后评价”工作。</w:t>
            </w:r>
          </w:p>
        </w:tc>
        <w:tc>
          <w:tcPr>
            <w:tcW w:w="935" w:type="dxa"/>
            <w:vAlign w:val="center"/>
          </w:tcPr>
          <w:p w14:paraId="327369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6701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C4C447D">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CJ.007.000.003</w:t>
            </w:r>
          </w:p>
        </w:tc>
        <w:tc>
          <w:tcPr>
            <w:tcW w:w="1418" w:type="dxa"/>
            <w:vAlign w:val="center"/>
          </w:tcPr>
          <w:p w14:paraId="13205D5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湖北省老旧小区改造项目投资估算编制规范</w:t>
            </w:r>
          </w:p>
        </w:tc>
        <w:tc>
          <w:tcPr>
            <w:tcW w:w="1134" w:type="dxa"/>
            <w:vAlign w:val="center"/>
          </w:tcPr>
          <w:p w14:paraId="4CB0C1B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6B35F7F3">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14:paraId="4DADED0A">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全省行政区域内使用政府财政资金的城镇老旧小区改造建设项目，其他资金来源的城镇老旧小区改造建设项目可参照使用。</w:t>
            </w:r>
          </w:p>
        </w:tc>
        <w:tc>
          <w:tcPr>
            <w:tcW w:w="935" w:type="dxa"/>
            <w:vAlign w:val="center"/>
          </w:tcPr>
          <w:p w14:paraId="18E5428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1995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7E89E95">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CJ.007.000.004</w:t>
            </w:r>
          </w:p>
        </w:tc>
        <w:tc>
          <w:tcPr>
            <w:tcW w:w="1418" w:type="dxa"/>
            <w:vAlign w:val="center"/>
          </w:tcPr>
          <w:p w14:paraId="5C380836">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老旧小区建筑渗漏修缮技术规程</w:t>
            </w:r>
          </w:p>
        </w:tc>
        <w:tc>
          <w:tcPr>
            <w:tcW w:w="1134" w:type="dxa"/>
            <w:vAlign w:val="center"/>
          </w:tcPr>
          <w:p w14:paraId="693EB477">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14:paraId="66744420">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14:paraId="5CC5D880">
            <w:pPr>
              <w:jc w:val="center"/>
              <w:rPr>
                <w:rFonts w:hint="eastAsia" w:asciiTheme="majorEastAsia" w:hAnsiTheme="majorEastAsia" w:eastAsiaTheme="majorEastAsia" w:cstheme="majorEastAsia"/>
                <w:sz w:val="18"/>
                <w:szCs w:val="18"/>
                <w:lang w:bidi="ar"/>
              </w:rPr>
            </w:pPr>
          </w:p>
        </w:tc>
        <w:tc>
          <w:tcPr>
            <w:tcW w:w="935" w:type="dxa"/>
            <w:vAlign w:val="center"/>
          </w:tcPr>
          <w:p w14:paraId="64B00097">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14:paraId="5FB8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14:paraId="6EAA3AEC">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14:paraId="7067FDF3"/>
    <w:p w14:paraId="597A92FB">
      <w:pPr>
        <w:sectPr>
          <w:pgSz w:w="11906" w:h="16838"/>
          <w:pgMar w:top="1440" w:right="1800" w:bottom="1440" w:left="1800" w:header="851" w:footer="992" w:gutter="0"/>
          <w:pgNumType w:start="1"/>
          <w:cols w:space="425" w:num="1"/>
          <w:docGrid w:type="lines" w:linePitch="312" w:charSpace="0"/>
        </w:sectPr>
      </w:pPr>
    </w:p>
    <w:bookmarkEnd w:id="26"/>
    <w:bookmarkEnd w:id="27"/>
    <w:bookmarkEnd w:id="28"/>
    <w:p w14:paraId="1ECC97E1">
      <w:pPr>
        <w:pStyle w:val="42"/>
        <w:numPr>
          <w:ilvl w:val="0"/>
          <w:numId w:val="0"/>
        </w:numPr>
        <w:spacing w:before="78" w:after="156"/>
        <w:ind w:leftChars="0"/>
        <w:jc w:val="center"/>
      </w:pPr>
      <w:r>
        <w:rPr>
          <w:rFonts w:hint="eastAsia"/>
          <w:lang w:eastAsia="zh-CN"/>
        </w:rPr>
        <w:t>附录</w:t>
      </w:r>
      <w:r>
        <w:rPr>
          <w:rFonts w:hint="eastAsia"/>
          <w:lang w:val="en-US" w:eastAsia="zh-CN"/>
        </w:rPr>
        <w:t>B</w:t>
      </w:r>
      <w:r>
        <w:br w:type="textWrapping"/>
      </w:r>
      <w:bookmarkStart w:id="46" w:name="_Toc151390325"/>
      <w:bookmarkStart w:id="47" w:name="_Toc151390230"/>
      <w:bookmarkStart w:id="48" w:name="_Toc151389568"/>
      <w:r>
        <w:rPr>
          <w:rFonts w:hint="eastAsia"/>
        </w:rPr>
        <w:t>（资料性）</w:t>
      </w:r>
      <w:r>
        <w:br w:type="textWrapping"/>
      </w:r>
      <w:r>
        <w:rPr>
          <w:rFonts w:hint="eastAsia"/>
        </w:rPr>
        <w:t>湖北省地方标准实施信息及意见反馈表</w:t>
      </w:r>
      <w:bookmarkEnd w:id="46"/>
      <w:bookmarkEnd w:id="47"/>
      <w:bookmarkEnd w:id="48"/>
    </w:p>
    <w:p w14:paraId="27B12DDB">
      <w:pPr>
        <w:pStyle w:val="22"/>
        <w:ind w:firstLine="420"/>
      </w:pPr>
      <w:r>
        <w:rPr>
          <w:rFonts w:hint="eastAsia"/>
        </w:rPr>
        <w:t>湖北省地方标准实施信息及意见反馈表如表</w:t>
      </w:r>
      <w:r>
        <w:rPr>
          <w:rFonts w:hint="eastAsia"/>
          <w:lang w:val="en-US" w:eastAsia="zh-CN"/>
        </w:rPr>
        <w:t>B</w:t>
      </w:r>
      <w:r>
        <w:rPr>
          <w:rFonts w:hint="eastAsia"/>
        </w:rPr>
        <w:t>.1所示。</w:t>
      </w:r>
    </w:p>
    <w:p w14:paraId="359B8CD3">
      <w:pPr>
        <w:pStyle w:val="43"/>
        <w:numPr>
          <w:ilvl w:val="1"/>
          <w:numId w:val="0"/>
        </w:numPr>
        <w:spacing w:before="156" w:after="156"/>
        <w:ind w:left="420" w:leftChars="0"/>
        <w:jc w:val="center"/>
      </w:pPr>
      <w:r>
        <w:rPr>
          <w:rFonts w:hint="eastAsia"/>
          <w:lang w:eastAsia="zh-CN"/>
        </w:rPr>
        <w:t>表</w:t>
      </w:r>
      <w:r>
        <w:rPr>
          <w:rFonts w:hint="eastAsia"/>
          <w:lang w:val="en-US" w:eastAsia="zh-CN"/>
        </w:rPr>
        <w:t>B.1</w:t>
      </w:r>
      <w:r>
        <w:rPr>
          <w:rFonts w:hint="eastAsia"/>
        </w:rPr>
        <w:t>湖北省地方标准实施信息及意见反馈表</w:t>
      </w:r>
    </w:p>
    <w:tbl>
      <w:tblPr>
        <w:tblStyle w:val="30"/>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14:paraId="650AD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14:paraId="357EC483">
            <w:pPr>
              <w:widowControl/>
              <w:kinsoku w:val="0"/>
              <w:autoSpaceDE w:val="0"/>
              <w:autoSpaceDN w:val="0"/>
              <w:snapToGrid w:val="0"/>
              <w:ind w:left="11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14:paraId="1680D34A">
            <w:pPr>
              <w:jc w:val="left"/>
              <w:rPr>
                <w:rFonts w:ascii="宋体" w:hAnsi="宋体" w:eastAsia="宋体" w:cs="Arial"/>
                <w:kern w:val="0"/>
                <w:sz w:val="18"/>
                <w:szCs w:val="18"/>
              </w:rPr>
            </w:pPr>
          </w:p>
        </w:tc>
      </w:tr>
      <w:tr w14:paraId="6F2B2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14:paraId="2A017B9C">
            <w:pPr>
              <w:widowControl/>
              <w:kinsoku w:val="0"/>
              <w:autoSpaceDE w:val="0"/>
              <w:autoSpaceDN w:val="0"/>
              <w:snapToGrid w:val="0"/>
              <w:ind w:left="14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14:paraId="0C813CFC">
            <w:pPr>
              <w:widowControl/>
              <w:kinsoku w:val="0"/>
              <w:autoSpaceDE w:val="0"/>
              <w:autoSpaceDN w:val="0"/>
              <w:snapToGrid w:val="0"/>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14:paraId="30E89072">
            <w:pPr>
              <w:widowControl/>
              <w:kinsoku w:val="0"/>
              <w:autoSpaceDE w:val="0"/>
              <w:autoSpaceDN w:val="0"/>
              <w:snapToGrid w:val="0"/>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该标准与当前所在地的产业或社会发展水平是否</w:t>
            </w:r>
          </w:p>
          <w:p w14:paraId="02FDC219">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14:paraId="16B4ECBC">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2" name="图片 2"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1916\wp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3" name="图片 3"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1916\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6AD20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293398F7">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7E246B2D">
            <w:pPr>
              <w:widowControl/>
              <w:kinsoku w:val="0"/>
              <w:autoSpaceDE w:val="0"/>
              <w:autoSpaceDN w:val="0"/>
              <w:snapToGrid w:val="0"/>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51BBEE62">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宋体" w:cs="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14:paraId="7C30BDFA">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4" name="图片 4"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USE\AppData\Local\Temp\ksohtml11916\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6" name="图片 6"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USE\AppData\Local\Temp\ksohtml11916\wps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3681A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76A2458F">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6FBA7FBF">
            <w:pPr>
              <w:widowControl/>
              <w:kinsoku w:val="0"/>
              <w:autoSpaceDE w:val="0"/>
              <w:autoSpaceDN w:val="0"/>
              <w:snapToGrid w:val="0"/>
              <w:ind w:left="3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position w:val="12"/>
                <w:sz w:val="18"/>
                <w:szCs w:val="18"/>
              </w:rPr>
              <w:t>执行</w:t>
            </w:r>
          </w:p>
          <w:p w14:paraId="53678A12">
            <w:pPr>
              <w:widowControl/>
              <w:kinsoku w:val="0"/>
              <w:autoSpaceDE w:val="0"/>
              <w:autoSpaceDN w:val="0"/>
              <w:snapToGrid w:val="0"/>
              <w:ind w:left="35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64290F3A">
            <w:pPr>
              <w:widowControl/>
              <w:kinsoku w:val="0"/>
              <w:autoSpaceDE w:val="0"/>
              <w:autoSpaceDN w:val="0"/>
              <w:snapToGrid w:val="0"/>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标准执行单位或人员是否按照标准要求组织开展</w:t>
            </w:r>
          </w:p>
          <w:p w14:paraId="3BC66476">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14:paraId="3D648DC5">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7" name="图片 7"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8" name="图片 8"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USE\AppData\Local\Temp\ksohtml11916\wp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5E27D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6470F974">
            <w:pPr>
              <w:widowControl/>
              <w:kinsoku w:val="0"/>
              <w:autoSpaceDE w:val="0"/>
              <w:autoSpaceDN w:val="0"/>
              <w:snapToGrid w:val="0"/>
              <w:ind w:left="14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14:paraId="695B66DE">
            <w:pPr>
              <w:widowControl/>
              <w:kinsoku w:val="0"/>
              <w:autoSpaceDE w:val="0"/>
              <w:autoSpaceDN w:val="0"/>
              <w:snapToGrid w:val="0"/>
              <w:ind w:left="11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14:paraId="24F9D198">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9" name="图片 9"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10" name="图片 10"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14:paraId="41D6A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4B8B2C4E">
            <w:pPr>
              <w:widowControl/>
              <w:jc w:val="left"/>
              <w:rPr>
                <w:rFonts w:ascii="宋体" w:hAnsi="宋体" w:eastAsia="宋体" w:cs="Times New Roman"/>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14:paraId="43F8AC73">
            <w:pPr>
              <w:widowControl/>
              <w:kinsoku w:val="0"/>
              <w:autoSpaceDE w:val="0"/>
              <w:autoSpaceDN w:val="0"/>
              <w:snapToGrid w:val="0"/>
              <w:ind w:left="12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14:paraId="21A820FD">
            <w:pPr>
              <w:jc w:val="left"/>
              <w:rPr>
                <w:rFonts w:ascii="宋体" w:hAnsi="宋体" w:eastAsia="宋体" w:cs="Arial"/>
                <w:kern w:val="0"/>
                <w:sz w:val="18"/>
                <w:szCs w:val="18"/>
              </w:rPr>
            </w:pPr>
          </w:p>
        </w:tc>
      </w:tr>
      <w:tr w14:paraId="236F5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1097DAC8">
            <w:pPr>
              <w:widowControl/>
              <w:kinsoku w:val="0"/>
              <w:autoSpaceDE w:val="0"/>
              <w:autoSpaceDN w:val="0"/>
              <w:snapToGrid w:val="0"/>
              <w:ind w:left="126"/>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17DE7277">
            <w:pPr>
              <w:widowControl/>
              <w:kinsoku w:val="0"/>
              <w:autoSpaceDE w:val="0"/>
              <w:autoSpaceDN w:val="0"/>
              <w:snapToGrid w:val="0"/>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position w:val="12"/>
                <w:sz w:val="18"/>
                <w:szCs w:val="18"/>
              </w:rPr>
              <w:t>总体</w:t>
            </w:r>
          </w:p>
          <w:p w14:paraId="509D692F">
            <w:pPr>
              <w:widowControl/>
              <w:kinsoku w:val="0"/>
              <w:autoSpaceDE w:val="0"/>
              <w:autoSpaceDN w:val="0"/>
              <w:snapToGrid w:val="0"/>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14:paraId="53318601">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1" name="图片 11"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USE\AppData\Local\Temp\ksohtml11916\wps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适用    </w:t>
            </w:r>
            <w:r>
              <w:rPr>
                <w:rFonts w:ascii="宋体" w:hAnsi="宋体" w:eastAsia="Times New Roman" w:cs="Times New Roman"/>
                <w:color w:val="000000"/>
                <w:kern w:val="0"/>
                <w:sz w:val="18"/>
                <w:szCs w:val="18"/>
              </w:rPr>
              <w:drawing>
                <wp:inline distT="0" distB="0" distL="0" distR="0">
                  <wp:extent cx="114300" cy="114300"/>
                  <wp:effectExtent l="0" t="0" r="7620" b="7620"/>
                  <wp:docPr id="12" name="图片 12"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USE\AppData\Local\Temp\ksohtml11916\wps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修改    </w:t>
            </w:r>
            <w:r>
              <w:rPr>
                <w:rFonts w:ascii="宋体" w:hAnsi="宋体" w:eastAsia="Times New Roman" w:cs="Times New Roman"/>
                <w:color w:val="000000"/>
                <w:kern w:val="0"/>
                <w:sz w:val="18"/>
                <w:szCs w:val="18"/>
              </w:rPr>
              <w:drawing>
                <wp:inline distT="0" distB="0" distL="0" distR="0">
                  <wp:extent cx="114300" cy="114300"/>
                  <wp:effectExtent l="0" t="0" r="7620" b="7620"/>
                  <wp:docPr id="13" name="图片 13"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USE\AppData\Local\Temp\ksohtml11916\wps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废止</w:t>
            </w:r>
          </w:p>
        </w:tc>
      </w:tr>
      <w:tr w14:paraId="05632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56352121">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14:paraId="726F2F25">
            <w:pPr>
              <w:widowControl/>
              <w:kinsoku w:val="0"/>
              <w:autoSpaceDE w:val="0"/>
              <w:autoSpaceDN w:val="0"/>
              <w:snapToGrid w:val="0"/>
              <w:ind w:left="23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position w:val="12"/>
                <w:sz w:val="18"/>
                <w:szCs w:val="18"/>
              </w:rPr>
              <w:t>具体修</w:t>
            </w:r>
          </w:p>
          <w:p w14:paraId="5BAF6439">
            <w:pPr>
              <w:widowControl/>
              <w:kinsoku w:val="0"/>
              <w:autoSpaceDE w:val="0"/>
              <w:autoSpaceDN w:val="0"/>
              <w:snapToGrid w:val="0"/>
              <w:ind w:left="2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14:paraId="14515383">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需修改章节：</w:t>
            </w:r>
          </w:p>
          <w:p w14:paraId="5B43E1F9">
            <w:pPr>
              <w:widowControl/>
              <w:kinsoku w:val="0"/>
              <w:autoSpaceDE w:val="0"/>
              <w:autoSpaceDN w:val="0"/>
              <w:snapToGrid w:val="0"/>
              <w:ind w:left="12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具体修改意见：</w:t>
            </w:r>
          </w:p>
        </w:tc>
      </w:tr>
      <w:tr w14:paraId="42595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14:paraId="720FC2C8">
            <w:pPr>
              <w:widowControl/>
              <w:kinsoku w:val="0"/>
              <w:autoSpaceDE w:val="0"/>
              <w:autoSpaceDN w:val="0"/>
              <w:snapToGrid w:val="0"/>
              <w:ind w:left="13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4" w:space="0"/>
            </w:tcBorders>
            <w:vAlign w:val="center"/>
          </w:tcPr>
          <w:p w14:paraId="48F76E25">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4" name="图片 14"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USE\AppData\Local\Temp\ksohtml11916\wps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标准化行政主管部门</w:t>
            </w:r>
          </w:p>
          <w:p w14:paraId="33C0D306">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5" name="图片 15"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USE\AppData\Local\Temp\ksohtml11916\wps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省直行业主管部门</w:t>
            </w:r>
          </w:p>
          <w:p w14:paraId="12EF8A70">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6" name="图片 16"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ksohtml11916\wps1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0"/>
                <w:kern w:val="0"/>
                <w:sz w:val="18"/>
                <w:szCs w:val="18"/>
              </w:rPr>
              <w:t>专业标准化技术委员会（工作组）</w:t>
            </w:r>
          </w:p>
          <w:p w14:paraId="19DF7D55">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7" name="图片 17"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USE\AppData\Local\Temp\ksohtml11916\wps1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1"/>
                <w:kern w:val="0"/>
                <w:sz w:val="18"/>
                <w:szCs w:val="18"/>
              </w:rPr>
              <w:t>标准起草组（牵头起草单位）</w:t>
            </w:r>
          </w:p>
        </w:tc>
      </w:tr>
      <w:tr w14:paraId="209A2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14:paraId="254984E1">
            <w:pPr>
              <w:widowControl/>
              <w:kinsoku w:val="0"/>
              <w:autoSpaceDE w:val="0"/>
              <w:autoSpaceDN w:val="0"/>
              <w:snapToGrid w:val="0"/>
              <w:ind w:left="25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14:paraId="4D8170E4">
            <w:pPr>
              <w:widowControl/>
              <w:kinsoku w:val="0"/>
              <w:autoSpaceDE w:val="0"/>
              <w:autoSpaceDN w:val="0"/>
              <w:snapToGrid w:val="0"/>
              <w:ind w:left="11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姓名：</w:t>
            </w:r>
            <w:r>
              <w:rPr>
                <w:rFonts w:hint="eastAsia" w:ascii="宋体" w:hAnsi="宋体" w:eastAsia="宋体" w:cs="Times New Roman"/>
                <w:color w:val="000000"/>
                <w:spacing w:val="8"/>
                <w:kern w:val="0"/>
                <w:sz w:val="18"/>
                <w:szCs w:val="18"/>
              </w:rPr>
              <w:t xml:space="preserve">           </w:t>
            </w:r>
            <w:r>
              <w:rPr>
                <w:rFonts w:hint="eastAsia" w:ascii="宋体" w:hAnsi="宋体" w:eastAsia="宋体" w:cs="Times New Roman"/>
                <w:color w:val="000000"/>
                <w:spacing w:val="2"/>
                <w:kern w:val="0"/>
                <w:sz w:val="18"/>
                <w:szCs w:val="18"/>
              </w:rPr>
              <w:t>单位：</w:t>
            </w:r>
            <w:r>
              <w:rPr>
                <w:rFonts w:hint="eastAsia" w:ascii="宋体" w:hAnsi="宋体" w:eastAsia="宋体" w:cs="Times New Roman"/>
                <w:color w:val="000000"/>
                <w:spacing w:val="1"/>
                <w:kern w:val="0"/>
                <w:sz w:val="18"/>
                <w:szCs w:val="18"/>
              </w:rPr>
              <w:t xml:space="preserve">                      </w:t>
            </w:r>
            <w:r>
              <w:rPr>
                <w:rFonts w:hint="eastAsia" w:ascii="宋体" w:hAnsi="宋体" w:eastAsia="宋体" w:cs="Times New Roman"/>
                <w:color w:val="000000"/>
                <w:spacing w:val="2"/>
                <w:kern w:val="0"/>
                <w:sz w:val="18"/>
                <w:szCs w:val="18"/>
              </w:rPr>
              <w:t>联系方式：</w:t>
            </w:r>
          </w:p>
        </w:tc>
      </w:tr>
    </w:tbl>
    <w:p w14:paraId="2A2044BB">
      <w:pPr>
        <w:ind w:firstLine="360" w:firstLineChars="200"/>
        <w:jc w:val="left"/>
        <w:rPr>
          <w:rFonts w:hint="eastAsia" w:ascii="宋体" w:hAnsi="宋体" w:eastAsia="宋体" w:cs="宋体"/>
          <w:color w:val="000000"/>
          <w:sz w:val="18"/>
          <w:szCs w:val="18"/>
        </w:rPr>
      </w:pPr>
      <w:r>
        <w:rPr>
          <w:rFonts w:hint="eastAsia" w:ascii="宋体" w:hAnsi="宋体" w:eastAsia="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1DCD49C8">
      <w:pPr>
        <w:ind w:firstLine="420" w:firstLineChars="200"/>
        <w:jc w:val="left"/>
        <w:rPr>
          <w:rFonts w:hint="eastAsia" w:ascii="宋体" w:hAnsi="宋体" w:eastAsia="宋体"/>
        </w:rPr>
      </w:pPr>
    </w:p>
    <w:p w14:paraId="1CF978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85AA">
    <w:pPr>
      <w:pStyle w:val="8"/>
      <w:ind w:firstLine="420"/>
      <w:jc w:val="center"/>
    </w:pPr>
  </w:p>
  <w:p w14:paraId="370A8DE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46571"/>
      <w:showingPlcHdr/>
    </w:sdtPr>
    <w:sdtContent>
      <w:p w14:paraId="36B93301">
        <w:pPr>
          <w:pStyle w:val="8"/>
          <w:ind w:firstLine="420"/>
        </w:pPr>
        <w:r>
          <w:t xml:space="preserve">     </w:t>
        </w:r>
      </w:p>
    </w:sdtContent>
  </w:sdt>
  <w:p w14:paraId="6604F89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1143"/>
    </w:sdtPr>
    <w:sdtContent>
      <w:p w14:paraId="281F2420">
        <w:pPr>
          <w:pStyle w:val="8"/>
          <w:ind w:firstLine="420"/>
          <w:jc w:val="center"/>
        </w:pPr>
        <w:r>
          <w:fldChar w:fldCharType="begin"/>
        </w:r>
        <w:r>
          <w:instrText xml:space="preserve">PAGE   \* MERGEFORMAT</w:instrText>
        </w:r>
        <w:r>
          <w:fldChar w:fldCharType="separate"/>
        </w:r>
        <w:r>
          <w:rPr>
            <w:lang w:val="zh-CN"/>
          </w:rPr>
          <w:t>2</w:t>
        </w:r>
        <w:r>
          <w:fldChar w:fldCharType="end"/>
        </w:r>
      </w:p>
    </w:sdtContent>
  </w:sdt>
  <w:p w14:paraId="12C248E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E5D4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4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57D3FBC"/>
    <w:multiLevelType w:val="multilevel"/>
    <w:tmpl w:val="657D3FBC"/>
    <w:lvl w:ilvl="0" w:tentative="0">
      <w:start w:val="1"/>
      <w:numFmt w:val="upperLetter"/>
      <w:pStyle w:val="42"/>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4CCD40A8"/>
    <w:rsid w:val="00032ACE"/>
    <w:rsid w:val="00057F16"/>
    <w:rsid w:val="00084F92"/>
    <w:rsid w:val="000864EC"/>
    <w:rsid w:val="00094C04"/>
    <w:rsid w:val="000C46AA"/>
    <w:rsid w:val="000D1E13"/>
    <w:rsid w:val="000D2150"/>
    <w:rsid w:val="000D465C"/>
    <w:rsid w:val="000E5762"/>
    <w:rsid w:val="000E7EC4"/>
    <w:rsid w:val="00101030"/>
    <w:rsid w:val="001159C9"/>
    <w:rsid w:val="001326C8"/>
    <w:rsid w:val="001432AE"/>
    <w:rsid w:val="00144BDD"/>
    <w:rsid w:val="001506D4"/>
    <w:rsid w:val="00167969"/>
    <w:rsid w:val="00172F68"/>
    <w:rsid w:val="001A4EDA"/>
    <w:rsid w:val="001C2589"/>
    <w:rsid w:val="001C7474"/>
    <w:rsid w:val="001D25FA"/>
    <w:rsid w:val="00216205"/>
    <w:rsid w:val="00222F68"/>
    <w:rsid w:val="00273823"/>
    <w:rsid w:val="002772DA"/>
    <w:rsid w:val="00277467"/>
    <w:rsid w:val="00285D0A"/>
    <w:rsid w:val="002919A8"/>
    <w:rsid w:val="002D6C36"/>
    <w:rsid w:val="0030490F"/>
    <w:rsid w:val="003144E3"/>
    <w:rsid w:val="0031768D"/>
    <w:rsid w:val="00321276"/>
    <w:rsid w:val="00347BC4"/>
    <w:rsid w:val="00360B45"/>
    <w:rsid w:val="00362AFE"/>
    <w:rsid w:val="00363D03"/>
    <w:rsid w:val="00370F95"/>
    <w:rsid w:val="003768CA"/>
    <w:rsid w:val="00385A8C"/>
    <w:rsid w:val="00392780"/>
    <w:rsid w:val="003966CD"/>
    <w:rsid w:val="003E05F9"/>
    <w:rsid w:val="003E2899"/>
    <w:rsid w:val="003E4D78"/>
    <w:rsid w:val="004015DA"/>
    <w:rsid w:val="00425DFC"/>
    <w:rsid w:val="004264B4"/>
    <w:rsid w:val="00427522"/>
    <w:rsid w:val="00441FBB"/>
    <w:rsid w:val="00463FA7"/>
    <w:rsid w:val="0048155A"/>
    <w:rsid w:val="00494950"/>
    <w:rsid w:val="004A6520"/>
    <w:rsid w:val="004B219E"/>
    <w:rsid w:val="004B5F9F"/>
    <w:rsid w:val="004C4F49"/>
    <w:rsid w:val="004D1A8E"/>
    <w:rsid w:val="004F50E6"/>
    <w:rsid w:val="00500C2A"/>
    <w:rsid w:val="00503477"/>
    <w:rsid w:val="00504207"/>
    <w:rsid w:val="005053EF"/>
    <w:rsid w:val="005105A3"/>
    <w:rsid w:val="00545585"/>
    <w:rsid w:val="00553C6B"/>
    <w:rsid w:val="00595D0B"/>
    <w:rsid w:val="005B028D"/>
    <w:rsid w:val="005C2894"/>
    <w:rsid w:val="005C289F"/>
    <w:rsid w:val="005C2FF7"/>
    <w:rsid w:val="005C33F8"/>
    <w:rsid w:val="005C3660"/>
    <w:rsid w:val="005D02BA"/>
    <w:rsid w:val="005D09F8"/>
    <w:rsid w:val="005F3E19"/>
    <w:rsid w:val="005F5B0E"/>
    <w:rsid w:val="006324D9"/>
    <w:rsid w:val="006774A0"/>
    <w:rsid w:val="006775FE"/>
    <w:rsid w:val="0068144A"/>
    <w:rsid w:val="00696DB2"/>
    <w:rsid w:val="006A2D1F"/>
    <w:rsid w:val="006B51F1"/>
    <w:rsid w:val="006E3CB1"/>
    <w:rsid w:val="007103AC"/>
    <w:rsid w:val="007230C3"/>
    <w:rsid w:val="00740DD1"/>
    <w:rsid w:val="007441E7"/>
    <w:rsid w:val="00763C97"/>
    <w:rsid w:val="00777462"/>
    <w:rsid w:val="00786E20"/>
    <w:rsid w:val="007A5EB5"/>
    <w:rsid w:val="007B7991"/>
    <w:rsid w:val="007C3471"/>
    <w:rsid w:val="007D3E1D"/>
    <w:rsid w:val="007D52E0"/>
    <w:rsid w:val="007E2A00"/>
    <w:rsid w:val="008108E8"/>
    <w:rsid w:val="008510EF"/>
    <w:rsid w:val="0085366E"/>
    <w:rsid w:val="0086127F"/>
    <w:rsid w:val="008A3C3F"/>
    <w:rsid w:val="008A5577"/>
    <w:rsid w:val="008A6CC4"/>
    <w:rsid w:val="008B6E8B"/>
    <w:rsid w:val="008C4D6C"/>
    <w:rsid w:val="008D3652"/>
    <w:rsid w:val="008F33F4"/>
    <w:rsid w:val="009137C1"/>
    <w:rsid w:val="00915F59"/>
    <w:rsid w:val="00923CCA"/>
    <w:rsid w:val="00946924"/>
    <w:rsid w:val="0097466D"/>
    <w:rsid w:val="00995F5F"/>
    <w:rsid w:val="0099765A"/>
    <w:rsid w:val="009E4415"/>
    <w:rsid w:val="009E685C"/>
    <w:rsid w:val="009E7633"/>
    <w:rsid w:val="009E7C69"/>
    <w:rsid w:val="009F1871"/>
    <w:rsid w:val="00A14BCB"/>
    <w:rsid w:val="00A25C97"/>
    <w:rsid w:val="00A34988"/>
    <w:rsid w:val="00A3666F"/>
    <w:rsid w:val="00A40933"/>
    <w:rsid w:val="00A46208"/>
    <w:rsid w:val="00A524B8"/>
    <w:rsid w:val="00A6593C"/>
    <w:rsid w:val="00A75450"/>
    <w:rsid w:val="00A82944"/>
    <w:rsid w:val="00AA3B0F"/>
    <w:rsid w:val="00AA6267"/>
    <w:rsid w:val="00AB1C13"/>
    <w:rsid w:val="00AD13FF"/>
    <w:rsid w:val="00AE1D08"/>
    <w:rsid w:val="00AF2D7E"/>
    <w:rsid w:val="00B05137"/>
    <w:rsid w:val="00B10AC3"/>
    <w:rsid w:val="00B21461"/>
    <w:rsid w:val="00B81B39"/>
    <w:rsid w:val="00B85BB5"/>
    <w:rsid w:val="00BA0083"/>
    <w:rsid w:val="00BB029E"/>
    <w:rsid w:val="00BB2DBE"/>
    <w:rsid w:val="00BB5732"/>
    <w:rsid w:val="00BF0C6D"/>
    <w:rsid w:val="00C01C14"/>
    <w:rsid w:val="00C13A75"/>
    <w:rsid w:val="00C30D06"/>
    <w:rsid w:val="00C5073A"/>
    <w:rsid w:val="00C55035"/>
    <w:rsid w:val="00C61294"/>
    <w:rsid w:val="00C7361D"/>
    <w:rsid w:val="00C7719C"/>
    <w:rsid w:val="00CB1CE8"/>
    <w:rsid w:val="00CC4169"/>
    <w:rsid w:val="00CD1E07"/>
    <w:rsid w:val="00CD2522"/>
    <w:rsid w:val="00CD4804"/>
    <w:rsid w:val="00CE5CA9"/>
    <w:rsid w:val="00CE7C3C"/>
    <w:rsid w:val="00D12055"/>
    <w:rsid w:val="00D21BBF"/>
    <w:rsid w:val="00D22E23"/>
    <w:rsid w:val="00D24E57"/>
    <w:rsid w:val="00D75E85"/>
    <w:rsid w:val="00D86FA9"/>
    <w:rsid w:val="00D913B5"/>
    <w:rsid w:val="00DB02E7"/>
    <w:rsid w:val="00DB3C05"/>
    <w:rsid w:val="00DC4654"/>
    <w:rsid w:val="00DC6069"/>
    <w:rsid w:val="00DF003A"/>
    <w:rsid w:val="00DF1BBB"/>
    <w:rsid w:val="00E02999"/>
    <w:rsid w:val="00E06A1E"/>
    <w:rsid w:val="00E14F78"/>
    <w:rsid w:val="00E163B8"/>
    <w:rsid w:val="00E2600D"/>
    <w:rsid w:val="00E2728F"/>
    <w:rsid w:val="00E5111F"/>
    <w:rsid w:val="00E5299F"/>
    <w:rsid w:val="00EC48E2"/>
    <w:rsid w:val="00ED4FFD"/>
    <w:rsid w:val="00EF1A4A"/>
    <w:rsid w:val="00F04E18"/>
    <w:rsid w:val="00F07948"/>
    <w:rsid w:val="00F13DB8"/>
    <w:rsid w:val="00F14CA9"/>
    <w:rsid w:val="00F33360"/>
    <w:rsid w:val="00F42346"/>
    <w:rsid w:val="00F466CC"/>
    <w:rsid w:val="00F514FE"/>
    <w:rsid w:val="00F53720"/>
    <w:rsid w:val="00F539A6"/>
    <w:rsid w:val="00F6419B"/>
    <w:rsid w:val="00F93C5B"/>
    <w:rsid w:val="00FD651E"/>
    <w:rsid w:val="00FE3BDC"/>
    <w:rsid w:val="011253ED"/>
    <w:rsid w:val="011E0236"/>
    <w:rsid w:val="01D708C9"/>
    <w:rsid w:val="022F42FB"/>
    <w:rsid w:val="025263E9"/>
    <w:rsid w:val="031F4B09"/>
    <w:rsid w:val="0388408C"/>
    <w:rsid w:val="03E868D9"/>
    <w:rsid w:val="04F05A45"/>
    <w:rsid w:val="059E36F3"/>
    <w:rsid w:val="05B44CC5"/>
    <w:rsid w:val="05E43145"/>
    <w:rsid w:val="060E73D1"/>
    <w:rsid w:val="06D01FD2"/>
    <w:rsid w:val="06F3181D"/>
    <w:rsid w:val="06F35CC1"/>
    <w:rsid w:val="07811B2E"/>
    <w:rsid w:val="080D2DB2"/>
    <w:rsid w:val="08190A99"/>
    <w:rsid w:val="081D1247"/>
    <w:rsid w:val="096609CC"/>
    <w:rsid w:val="0A2C5771"/>
    <w:rsid w:val="0A375EC4"/>
    <w:rsid w:val="0A8C7FBE"/>
    <w:rsid w:val="0B071D3B"/>
    <w:rsid w:val="0B1F52D6"/>
    <w:rsid w:val="0C4843B9"/>
    <w:rsid w:val="0CEE6D0E"/>
    <w:rsid w:val="0E0367E9"/>
    <w:rsid w:val="0E5306B0"/>
    <w:rsid w:val="0FD0094D"/>
    <w:rsid w:val="1005191A"/>
    <w:rsid w:val="106317C1"/>
    <w:rsid w:val="11E96D11"/>
    <w:rsid w:val="13634B2D"/>
    <w:rsid w:val="136E2957"/>
    <w:rsid w:val="141B23B3"/>
    <w:rsid w:val="142439CD"/>
    <w:rsid w:val="1542409B"/>
    <w:rsid w:val="1584736D"/>
    <w:rsid w:val="17BE19D3"/>
    <w:rsid w:val="18800866"/>
    <w:rsid w:val="18876269"/>
    <w:rsid w:val="18A1732B"/>
    <w:rsid w:val="19616ABA"/>
    <w:rsid w:val="196567DF"/>
    <w:rsid w:val="196C5B8A"/>
    <w:rsid w:val="1B6F3E82"/>
    <w:rsid w:val="1BF35E00"/>
    <w:rsid w:val="1C8A3EA6"/>
    <w:rsid w:val="1CA70C88"/>
    <w:rsid w:val="1D385D84"/>
    <w:rsid w:val="1D41732E"/>
    <w:rsid w:val="1EA22E11"/>
    <w:rsid w:val="1EDB10BC"/>
    <w:rsid w:val="1F792DAF"/>
    <w:rsid w:val="22B65B16"/>
    <w:rsid w:val="22D36C7A"/>
    <w:rsid w:val="233649D3"/>
    <w:rsid w:val="23384D2F"/>
    <w:rsid w:val="23FA0237"/>
    <w:rsid w:val="246102B6"/>
    <w:rsid w:val="246D24D1"/>
    <w:rsid w:val="2479115B"/>
    <w:rsid w:val="24B2466D"/>
    <w:rsid w:val="26CB32BF"/>
    <w:rsid w:val="26E50D2A"/>
    <w:rsid w:val="27C22E19"/>
    <w:rsid w:val="28ED036A"/>
    <w:rsid w:val="290A2CCA"/>
    <w:rsid w:val="29167977"/>
    <w:rsid w:val="292673D8"/>
    <w:rsid w:val="29930F11"/>
    <w:rsid w:val="2A0B363C"/>
    <w:rsid w:val="2A331DAD"/>
    <w:rsid w:val="2B0F45C8"/>
    <w:rsid w:val="2B473D61"/>
    <w:rsid w:val="2B563FA5"/>
    <w:rsid w:val="2C041C52"/>
    <w:rsid w:val="2C0C4FAB"/>
    <w:rsid w:val="2C8C39F6"/>
    <w:rsid w:val="2CA535EC"/>
    <w:rsid w:val="2CBA0563"/>
    <w:rsid w:val="2CBC42DB"/>
    <w:rsid w:val="2D0F08AF"/>
    <w:rsid w:val="2D1E4F96"/>
    <w:rsid w:val="2D9B1D9E"/>
    <w:rsid w:val="2DF3673A"/>
    <w:rsid w:val="2E7469D6"/>
    <w:rsid w:val="2E827A44"/>
    <w:rsid w:val="2E9279E9"/>
    <w:rsid w:val="2F9F50DC"/>
    <w:rsid w:val="2FA66BD9"/>
    <w:rsid w:val="2FC02334"/>
    <w:rsid w:val="30032221"/>
    <w:rsid w:val="305F62DA"/>
    <w:rsid w:val="306C426A"/>
    <w:rsid w:val="317433D6"/>
    <w:rsid w:val="336F654B"/>
    <w:rsid w:val="33AA3C56"/>
    <w:rsid w:val="341E3ACD"/>
    <w:rsid w:val="34963664"/>
    <w:rsid w:val="350031D3"/>
    <w:rsid w:val="366C6D72"/>
    <w:rsid w:val="36DD37CC"/>
    <w:rsid w:val="36F5338D"/>
    <w:rsid w:val="36FD3E6E"/>
    <w:rsid w:val="37555A58"/>
    <w:rsid w:val="37B049D8"/>
    <w:rsid w:val="38156F95"/>
    <w:rsid w:val="3862667F"/>
    <w:rsid w:val="388F0AF6"/>
    <w:rsid w:val="389820A0"/>
    <w:rsid w:val="390A6409"/>
    <w:rsid w:val="39200B30"/>
    <w:rsid w:val="393D67A4"/>
    <w:rsid w:val="3A582032"/>
    <w:rsid w:val="3A5A51BE"/>
    <w:rsid w:val="3A742699"/>
    <w:rsid w:val="3B051543"/>
    <w:rsid w:val="3B077EC3"/>
    <w:rsid w:val="3B14592F"/>
    <w:rsid w:val="3BD827B4"/>
    <w:rsid w:val="3D0C5BF5"/>
    <w:rsid w:val="3D803103"/>
    <w:rsid w:val="3F450160"/>
    <w:rsid w:val="3F7B0026"/>
    <w:rsid w:val="3F8162D7"/>
    <w:rsid w:val="3FB05F21"/>
    <w:rsid w:val="400C6ED0"/>
    <w:rsid w:val="41670862"/>
    <w:rsid w:val="418331C2"/>
    <w:rsid w:val="42497F67"/>
    <w:rsid w:val="428B67D2"/>
    <w:rsid w:val="42B45D29"/>
    <w:rsid w:val="438D7C6D"/>
    <w:rsid w:val="441D0764"/>
    <w:rsid w:val="44272188"/>
    <w:rsid w:val="447514E8"/>
    <w:rsid w:val="44B67AE0"/>
    <w:rsid w:val="45943BEF"/>
    <w:rsid w:val="46517FDD"/>
    <w:rsid w:val="46A55988"/>
    <w:rsid w:val="470152B5"/>
    <w:rsid w:val="474653BD"/>
    <w:rsid w:val="478B1022"/>
    <w:rsid w:val="486755EB"/>
    <w:rsid w:val="48BF0F83"/>
    <w:rsid w:val="498F4DFA"/>
    <w:rsid w:val="49BB5BEF"/>
    <w:rsid w:val="4A993A56"/>
    <w:rsid w:val="4A9C423A"/>
    <w:rsid w:val="4AB27627"/>
    <w:rsid w:val="4B2F7EE9"/>
    <w:rsid w:val="4BCA036B"/>
    <w:rsid w:val="4CCD40A8"/>
    <w:rsid w:val="4CE25C17"/>
    <w:rsid w:val="4EA84268"/>
    <w:rsid w:val="4EB15812"/>
    <w:rsid w:val="4F465BE9"/>
    <w:rsid w:val="4F6E725F"/>
    <w:rsid w:val="50C335DB"/>
    <w:rsid w:val="5119144D"/>
    <w:rsid w:val="514A5352"/>
    <w:rsid w:val="51744F0E"/>
    <w:rsid w:val="51926825"/>
    <w:rsid w:val="51A9442E"/>
    <w:rsid w:val="51B82A14"/>
    <w:rsid w:val="51E952C3"/>
    <w:rsid w:val="525941F7"/>
    <w:rsid w:val="526606C2"/>
    <w:rsid w:val="529671F9"/>
    <w:rsid w:val="52B14033"/>
    <w:rsid w:val="52D0326C"/>
    <w:rsid w:val="52E32F83"/>
    <w:rsid w:val="52E8557B"/>
    <w:rsid w:val="5483555B"/>
    <w:rsid w:val="54F00716"/>
    <w:rsid w:val="55425416"/>
    <w:rsid w:val="55FF3307"/>
    <w:rsid w:val="56CF0F2B"/>
    <w:rsid w:val="57AA7B98"/>
    <w:rsid w:val="57DE0CFA"/>
    <w:rsid w:val="5813309A"/>
    <w:rsid w:val="59DE00C0"/>
    <w:rsid w:val="5BAF4E87"/>
    <w:rsid w:val="5BEF34D6"/>
    <w:rsid w:val="5C0A0310"/>
    <w:rsid w:val="5E602469"/>
    <w:rsid w:val="5E6C7060"/>
    <w:rsid w:val="5E8E5228"/>
    <w:rsid w:val="5F245B8C"/>
    <w:rsid w:val="5F9719DD"/>
    <w:rsid w:val="604B086F"/>
    <w:rsid w:val="61E138C1"/>
    <w:rsid w:val="62AA05BF"/>
    <w:rsid w:val="62CA6A4B"/>
    <w:rsid w:val="64A60CA9"/>
    <w:rsid w:val="64E12800"/>
    <w:rsid w:val="64EC0EFA"/>
    <w:rsid w:val="65764C68"/>
    <w:rsid w:val="674F5770"/>
    <w:rsid w:val="675638C6"/>
    <w:rsid w:val="6759214B"/>
    <w:rsid w:val="67F51E74"/>
    <w:rsid w:val="68224C33"/>
    <w:rsid w:val="6A753740"/>
    <w:rsid w:val="6AA85B05"/>
    <w:rsid w:val="6AAF6C52"/>
    <w:rsid w:val="6B2807B2"/>
    <w:rsid w:val="6B43383E"/>
    <w:rsid w:val="6B9E2823"/>
    <w:rsid w:val="6C922387"/>
    <w:rsid w:val="6CD210AC"/>
    <w:rsid w:val="6DE76703"/>
    <w:rsid w:val="6E381C44"/>
    <w:rsid w:val="6F502086"/>
    <w:rsid w:val="6F8D5088"/>
    <w:rsid w:val="6F9D0F73"/>
    <w:rsid w:val="6FC0720B"/>
    <w:rsid w:val="6FF62C2D"/>
    <w:rsid w:val="70781894"/>
    <w:rsid w:val="72477770"/>
    <w:rsid w:val="731D6723"/>
    <w:rsid w:val="73522870"/>
    <w:rsid w:val="73D40636"/>
    <w:rsid w:val="74273CFD"/>
    <w:rsid w:val="74277859"/>
    <w:rsid w:val="744A2D86"/>
    <w:rsid w:val="745D14CD"/>
    <w:rsid w:val="757D1A63"/>
    <w:rsid w:val="759F5B15"/>
    <w:rsid w:val="760F2C9B"/>
    <w:rsid w:val="763C5112"/>
    <w:rsid w:val="766C1E9B"/>
    <w:rsid w:val="76B80C3C"/>
    <w:rsid w:val="76C1747F"/>
    <w:rsid w:val="770B1E2E"/>
    <w:rsid w:val="771940D7"/>
    <w:rsid w:val="77686564"/>
    <w:rsid w:val="77973556"/>
    <w:rsid w:val="78306EF8"/>
    <w:rsid w:val="78C55892"/>
    <w:rsid w:val="7A5944E4"/>
    <w:rsid w:val="7BDA1655"/>
    <w:rsid w:val="7CED7166"/>
    <w:rsid w:val="7CF95B0B"/>
    <w:rsid w:val="7E9A60BD"/>
    <w:rsid w:val="7FDB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widowControl/>
      <w:jc w:val="center"/>
      <w:outlineLvl w:val="0"/>
    </w:pPr>
    <w:rPr>
      <w:rFonts w:ascii="黑体" w:hAnsi="黑体" w:eastAsia="黑体"/>
      <w:sz w:val="32"/>
      <w:szCs w:val="32"/>
    </w:rPr>
  </w:style>
  <w:style w:type="paragraph" w:styleId="3">
    <w:name w:val="heading 2"/>
    <w:basedOn w:val="1"/>
    <w:next w:val="1"/>
    <w:link w:val="39"/>
    <w:unhideWhenUsed/>
    <w:qFormat/>
    <w:uiPriority w:val="9"/>
    <w:pPr>
      <w:widowControl/>
      <w:spacing w:line="360" w:lineRule="auto"/>
      <w:jc w:val="center"/>
      <w:outlineLvl w:val="1"/>
    </w:pPr>
    <w:rPr>
      <w:rFonts w:ascii="宋体" w:hAnsi="宋体" w:eastAsia="宋体"/>
      <w:bCs/>
      <w:sz w:val="28"/>
      <w:szCs w:val="28"/>
    </w:rPr>
  </w:style>
  <w:style w:type="paragraph" w:styleId="4">
    <w:name w:val="heading 3"/>
    <w:basedOn w:val="1"/>
    <w:next w:val="1"/>
    <w:link w:val="32"/>
    <w:unhideWhenUsed/>
    <w:qFormat/>
    <w:uiPriority w:val="0"/>
    <w:pPr>
      <w:widowControl/>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link w:val="33"/>
    <w:unhideWhenUsed/>
    <w:qFormat/>
    <w:uiPriority w:val="0"/>
    <w:pPr>
      <w:widowControl/>
      <w:spacing w:beforeAutospacing="1" w:afterAutospacing="1"/>
      <w:jc w:val="left"/>
      <w:outlineLvl w:val="3"/>
    </w:pPr>
    <w:rPr>
      <w:rFonts w:hint="eastAsia" w:ascii="宋体" w:hAnsi="宋体" w:eastAsia="宋体" w:cs="Times New Roman"/>
      <w:b/>
      <w:bCs/>
      <w:kern w:val="0"/>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0"/>
    <w:qFormat/>
    <w:uiPriority w:val="0"/>
    <w:pPr>
      <w:jc w:val="left"/>
    </w:pPr>
  </w:style>
  <w:style w:type="paragraph" w:styleId="7">
    <w:name w:val="toc 3"/>
    <w:basedOn w:val="1"/>
    <w:next w:val="1"/>
    <w:qFormat/>
    <w:uiPriority w:val="39"/>
    <w:pPr>
      <w:ind w:left="840" w:leftChars="400"/>
    </w:pPr>
  </w:style>
  <w:style w:type="paragraph" w:styleId="8">
    <w:name w:val="footer"/>
    <w:basedOn w:val="1"/>
    <w:link w:val="38"/>
    <w:unhideWhenUsed/>
    <w:qFormat/>
    <w:uiPriority w:val="99"/>
    <w:pPr>
      <w:tabs>
        <w:tab w:val="center" w:pos="4153"/>
        <w:tab w:val="right" w:pos="8306"/>
      </w:tabs>
      <w:snapToGrid w:val="0"/>
      <w:jc w:val="left"/>
    </w:pPr>
    <w:rPr>
      <w:sz w:val="18"/>
      <w:szCs w:val="18"/>
    </w:rPr>
  </w:style>
  <w:style w:type="paragraph" w:styleId="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annotation subject"/>
    <w:basedOn w:val="6"/>
    <w:next w:val="6"/>
    <w:link w:val="41"/>
    <w:qFormat/>
    <w:uiPriority w:val="0"/>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unhideWhenUsed/>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1">
    <w:name w:val="标准文件_文件编号"/>
    <w:basedOn w:val="2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标准文件_替换文件编号"/>
    <w:basedOn w:val="21"/>
    <w:qFormat/>
    <w:uiPriority w:val="0"/>
    <w:pPr>
      <w:spacing w:before="57"/>
    </w:pPr>
    <w:rPr>
      <w:sz w:val="21"/>
    </w:rPr>
  </w:style>
  <w:style w:type="paragraph" w:customStyle="1" w:styleId="2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5">
    <w:name w:val="其他发布日期"/>
    <w:basedOn w:val="26"/>
    <w:qFormat/>
    <w:uiPriority w:val="0"/>
    <w:pPr>
      <w:framePr w:w="3997" w:h="471" w:hRule="exact" w:hSpace="0" w:vSpace="181" w:vAnchor="page" w:hAnchor="page" w:x="1419" w:y="14097"/>
    </w:pPr>
  </w:style>
  <w:style w:type="paragraph" w:customStyle="1" w:styleId="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7">
    <w:name w:val="其他实施日期"/>
    <w:basedOn w:val="28"/>
    <w:qFormat/>
    <w:uiPriority w:val="0"/>
    <w:pPr>
      <w:framePr w:w="3997" w:h="471" w:hRule="exact" w:vSpace="181" w:vAnchor="page" w:hAnchor="page" w:x="7089" w:y="14097"/>
    </w:pPr>
  </w:style>
  <w:style w:type="paragraph" w:customStyle="1" w:styleId="28">
    <w:name w:val="实施日期"/>
    <w:basedOn w:val="26"/>
    <w:qFormat/>
    <w:uiPriority w:val="0"/>
    <w:pPr>
      <w:framePr w:hSpace="0" w:xAlign="right"/>
      <w:jc w:val="right"/>
    </w:pPr>
  </w:style>
  <w:style w:type="paragraph" w:customStyle="1" w:styleId="29">
    <w:name w:val="TOC 标题2"/>
    <w:basedOn w:val="2"/>
    <w:next w:val="1"/>
    <w:unhideWhenUsed/>
    <w:qFormat/>
    <w:uiPriority w:val="39"/>
    <w:pPr>
      <w:keepNext/>
      <w:keepLines/>
      <w:spacing w:before="240" w:line="259" w:lineRule="auto"/>
      <w:jc w:val="left"/>
      <w:outlineLvl w:val="9"/>
    </w:pPr>
    <w:rPr>
      <w:rFonts w:asciiTheme="majorHAnsi" w:hAnsiTheme="majorHAnsi" w:eastAsiaTheme="majorEastAsia" w:cstheme="majorBidi"/>
      <w:color w:val="2E54A1" w:themeColor="accent1" w:themeShade="BF"/>
      <w:kern w:val="0"/>
    </w:rPr>
  </w:style>
  <w:style w:type="table" w:customStyle="1" w:styleId="30">
    <w:name w:val="Table Normal11"/>
    <w:basedOn w:val="13"/>
    <w:qFormat/>
    <w:uiPriority w:val="0"/>
    <w:rPr>
      <w:rFonts w:eastAsia="Times New Roman"/>
    </w:rPr>
    <w:tblPr>
      <w:tblCellMar>
        <w:left w:w="0" w:type="dxa"/>
        <w:right w:w="0" w:type="dxa"/>
      </w:tblCellMar>
    </w:tblPr>
  </w:style>
  <w:style w:type="character" w:customStyle="1" w:styleId="31">
    <w:name w:val="未处理的提及1"/>
    <w:basedOn w:val="15"/>
    <w:semiHidden/>
    <w:unhideWhenUsed/>
    <w:qFormat/>
    <w:uiPriority w:val="99"/>
    <w:rPr>
      <w:color w:val="605E5C"/>
      <w:shd w:val="clear" w:color="auto" w:fill="E1DFDD"/>
    </w:rPr>
  </w:style>
  <w:style w:type="character" w:customStyle="1" w:styleId="32">
    <w:name w:val="标题 3 字符"/>
    <w:basedOn w:val="15"/>
    <w:link w:val="4"/>
    <w:qFormat/>
    <w:uiPriority w:val="0"/>
    <w:rPr>
      <w:rFonts w:ascii="宋体" w:hAnsi="宋体"/>
      <w:b/>
      <w:bCs/>
      <w:sz w:val="27"/>
      <w:szCs w:val="27"/>
    </w:rPr>
  </w:style>
  <w:style w:type="character" w:customStyle="1" w:styleId="33">
    <w:name w:val="标题 4 字符"/>
    <w:basedOn w:val="15"/>
    <w:link w:val="5"/>
    <w:qFormat/>
    <w:uiPriority w:val="0"/>
    <w:rPr>
      <w:rFonts w:ascii="宋体" w:hAnsi="宋体"/>
      <w:b/>
      <w:bCs/>
      <w:sz w:val="24"/>
      <w:szCs w:val="24"/>
    </w:rPr>
  </w:style>
  <w:style w:type="character" w:customStyle="1" w:styleId="34">
    <w:name w:val="未处理的提及11"/>
    <w:basedOn w:val="15"/>
    <w:semiHidden/>
    <w:unhideWhenUsed/>
    <w:qFormat/>
    <w:uiPriority w:val="99"/>
    <w:rPr>
      <w:color w:val="605E5C"/>
      <w:shd w:val="clear" w:color="auto" w:fill="E1DFDD"/>
    </w:rPr>
  </w:style>
  <w:style w:type="character" w:customStyle="1" w:styleId="35">
    <w:name w:val="标题 1 字符"/>
    <w:basedOn w:val="15"/>
    <w:link w:val="2"/>
    <w:qFormat/>
    <w:uiPriority w:val="9"/>
    <w:rPr>
      <w:rFonts w:ascii="黑体" w:hAnsi="黑体" w:eastAsia="黑体" w:cstheme="minorBidi"/>
      <w:kern w:val="2"/>
      <w:sz w:val="32"/>
      <w:szCs w:val="32"/>
    </w:rPr>
  </w:style>
  <w:style w:type="paragraph" w:styleId="36">
    <w:name w:val="List Paragraph"/>
    <w:basedOn w:val="1"/>
    <w:qFormat/>
    <w:uiPriority w:val="99"/>
    <w:pPr>
      <w:widowControl/>
      <w:ind w:firstLine="420" w:firstLineChars="200"/>
      <w:jc w:val="center"/>
    </w:pPr>
    <w:rPr>
      <w:rFonts w:cs="Times New Roman"/>
    </w:rPr>
  </w:style>
  <w:style w:type="character" w:customStyle="1" w:styleId="37">
    <w:name w:val="页眉 字符"/>
    <w:basedOn w:val="15"/>
    <w:link w:val="9"/>
    <w:qFormat/>
    <w:uiPriority w:val="99"/>
    <w:rPr>
      <w:rFonts w:asciiTheme="minorHAnsi" w:hAnsiTheme="minorHAnsi" w:eastAsiaTheme="minorEastAsia" w:cstheme="minorBidi"/>
      <w:kern w:val="2"/>
      <w:sz w:val="18"/>
      <w:szCs w:val="18"/>
    </w:rPr>
  </w:style>
  <w:style w:type="character" w:customStyle="1" w:styleId="38">
    <w:name w:val="页脚 字符"/>
    <w:basedOn w:val="15"/>
    <w:link w:val="8"/>
    <w:qFormat/>
    <w:uiPriority w:val="99"/>
    <w:rPr>
      <w:rFonts w:asciiTheme="minorHAnsi" w:hAnsiTheme="minorHAnsi" w:eastAsiaTheme="minorEastAsia" w:cstheme="minorBidi"/>
      <w:kern w:val="2"/>
      <w:sz w:val="18"/>
      <w:szCs w:val="18"/>
    </w:rPr>
  </w:style>
  <w:style w:type="character" w:customStyle="1" w:styleId="39">
    <w:name w:val="标题 2 字符"/>
    <w:basedOn w:val="15"/>
    <w:link w:val="3"/>
    <w:qFormat/>
    <w:uiPriority w:val="9"/>
    <w:rPr>
      <w:rFonts w:ascii="宋体" w:hAnsi="宋体" w:cstheme="minorBidi"/>
      <w:bCs/>
      <w:kern w:val="2"/>
      <w:sz w:val="28"/>
      <w:szCs w:val="28"/>
    </w:rPr>
  </w:style>
  <w:style w:type="character" w:customStyle="1" w:styleId="40">
    <w:name w:val="批注文字 字符"/>
    <w:basedOn w:val="15"/>
    <w:link w:val="6"/>
    <w:qFormat/>
    <w:uiPriority w:val="0"/>
    <w:rPr>
      <w:rFonts w:asciiTheme="minorHAnsi" w:hAnsiTheme="minorHAnsi" w:eastAsiaTheme="minorEastAsia" w:cstheme="minorBidi"/>
      <w:kern w:val="2"/>
      <w:sz w:val="21"/>
      <w:szCs w:val="22"/>
    </w:rPr>
  </w:style>
  <w:style w:type="character" w:customStyle="1" w:styleId="41">
    <w:name w:val="批注主题 字符"/>
    <w:basedOn w:val="40"/>
    <w:link w:val="12"/>
    <w:qFormat/>
    <w:uiPriority w:val="0"/>
    <w:rPr>
      <w:rFonts w:asciiTheme="minorHAnsi" w:hAnsiTheme="minorHAnsi" w:eastAsiaTheme="minorEastAsia" w:cstheme="minorBidi"/>
      <w:b/>
      <w:bCs/>
      <w:kern w:val="2"/>
      <w:sz w:val="21"/>
      <w:szCs w:val="22"/>
    </w:rPr>
  </w:style>
  <w:style w:type="paragraph" w:customStyle="1" w:styleId="42">
    <w:name w:val="标准文件_附录标识"/>
    <w:next w:val="22"/>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kern w:val="0"/>
      <w:sz w:val="21"/>
      <w:szCs w:val="20"/>
      <w:lang w:val="en-US" w:eastAsia="zh-CN" w:bidi="ar-SA"/>
    </w:rPr>
  </w:style>
  <w:style w:type="paragraph" w:customStyle="1" w:styleId="43">
    <w:name w:val="标准文件_附录表标题"/>
    <w:next w:val="22"/>
    <w:qFormat/>
    <w:uiPriority w:val="0"/>
    <w:pPr>
      <w:numPr>
        <w:ilvl w:val="1"/>
        <w:numId w:val="2"/>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6537</Words>
  <Characters>7800</Characters>
  <Lines>653</Lines>
  <Paragraphs>184</Paragraphs>
  <TotalTime>123</TotalTime>
  <ScaleCrop>false</ScaleCrop>
  <LinksUpToDate>false</LinksUpToDate>
  <CharactersWithSpaces>7999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2024-10-10T11:02:00Z</dcterms:created>
  <dc:creator>少年</dc:creator>
  <cp:lastModifiedBy>lenovo</cp:lastModifiedBy>
  <cp:lastPrinted>2024-10-10T11:02:00Z</cp:lastPrinted>
  <dcterms:modified xsi:type="dcterms:W3CDTF">2025-06-16T09:18:38Z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D7D3BA9B81364BC3991687A2A90B9D44_13</vt:lpwstr>
  </property>
  <property fmtid="{D5CDD505-2E9C-101B-9397-08002B2CF9AE}" pid="4" name="KSOTemplateDocerSaveRecord">
    <vt:lpwstr>eyJoZGlkIjoiYTgzNmUyYmYxMzY0OWYzNzQ1Y2E3OGZiNzU0OTU1M2EifQ==</vt:lpwstr>
  </property>
</Properties>
</file>