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Cs w:val="32"/>
        </w:rPr>
      </w:pPr>
      <w:bookmarkStart w:id="0" w:name="zhengwen"/>
      <w:r>
        <w:rPr>
          <w:rFonts w:hint="eastAsia" w:ascii="黑体" w:hAnsi="黑体" w:eastAsia="黑体" w:cs="黑体"/>
          <w:kern w:val="0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征求意见表</w:t>
      </w:r>
      <w:bookmarkEnd w:id="1"/>
    </w:p>
    <w:tbl>
      <w:tblPr>
        <w:tblStyle w:val="5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文件名称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关于加强全省县城高层建筑规划建设管理工作的通知（征求意见稿）</w:t>
            </w:r>
          </w:p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办法（征求意见稿）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_GB2312" w:hAnsi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7" w:hRule="atLeast"/>
          <w:jc w:val="center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仿宋_GB2312" w:hAnsi="仿宋_GB2312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8"/>
                <w:szCs w:val="32"/>
              </w:rPr>
              <w:t>除整体性、结构性意见外，请尽量具体到通知的条、款，例如：xx(条或款)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Cs w:val="32"/>
        </w:rPr>
        <w:t>注：</w:t>
      </w:r>
      <w:r>
        <w:rPr>
          <w:rFonts w:hint="eastAsia" w:ascii="仿宋_GB2312" w:hAnsi="仿宋_GB2312" w:cs="仿宋_GB2312"/>
          <w:sz w:val="28"/>
          <w:szCs w:val="28"/>
        </w:rPr>
        <w:t>填写时删除斜体的填写说明。</w:t>
      </w:r>
      <w:bookmarkEnd w:id="0"/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E977924"/>
    <w:rsid w:val="6407148E"/>
    <w:rsid w:val="64EE55D5"/>
    <w:rsid w:val="797F685C"/>
    <w:rsid w:val="B9BBAAB6"/>
    <w:rsid w:val="BF47BE7D"/>
    <w:rsid w:val="DA5F6DE9"/>
    <w:rsid w:val="DFC74FAA"/>
    <w:rsid w:val="F25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rFonts w:asciiTheme="minorHAnsi" w:hAnsiTheme="minorHAnsi" w:eastAsiaTheme="minorEastAsia" w:cstheme="minorBidi"/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9</Pages>
  <Words>3526</Words>
  <Characters>3624</Characters>
  <Lines>28</Lines>
  <Paragraphs>7</Paragraphs>
  <TotalTime>0</TotalTime>
  <ScaleCrop>false</ScaleCrop>
  <LinksUpToDate>false</LinksUpToDate>
  <CharactersWithSpaces>3687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2022-09-08T02:29:00Z</dcterms:created>
  <dc:creator>Windows User</dc:creator>
  <cp:lastModifiedBy>冯卫/信息中心/湖北省住房和城乡建设厅</cp:lastModifiedBy>
  <dcterms:modified xsi:type="dcterms:W3CDTF">2022-09-05T09:33:35Z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6DDB3265830E4E438804A62EE821AA32</vt:lpwstr>
  </property>
</Properties>
</file>