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321D1">
      <w:pPr>
        <w:autoSpaceDE w:val="0"/>
        <w:autoSpaceDN w:val="0"/>
        <w:rPr>
          <w:rFonts w:hint="eastAsia"/>
          <w:szCs w:val="32"/>
        </w:rPr>
      </w:pPr>
    </w:p>
    <w:p w14:paraId="645EFA32">
      <w:pPr>
        <w:autoSpaceDE w:val="0"/>
        <w:autoSpaceDN w:val="0"/>
        <w:rPr>
          <w:rFonts w:hint="eastAsia"/>
          <w:szCs w:val="32"/>
        </w:rPr>
      </w:pPr>
    </w:p>
    <w:p w14:paraId="37B89627">
      <w:pPr>
        <w:autoSpaceDE w:val="0"/>
        <w:autoSpaceDN w:val="0"/>
        <w:rPr>
          <w:rFonts w:hint="eastAsia"/>
          <w:szCs w:val="32"/>
        </w:rPr>
      </w:pPr>
    </w:p>
    <w:p w14:paraId="468B05D0">
      <w:pPr>
        <w:autoSpaceDE w:val="0"/>
        <w:autoSpaceDN w:val="0"/>
        <w:rPr>
          <w:rFonts w:hint="eastAsia"/>
          <w:szCs w:val="32"/>
        </w:rPr>
      </w:pPr>
    </w:p>
    <w:p w14:paraId="6442A356">
      <w:pPr>
        <w:autoSpaceDE w:val="0"/>
        <w:autoSpaceDN w:val="0"/>
        <w:rPr>
          <w:rFonts w:hint="eastAsia"/>
          <w:szCs w:val="32"/>
        </w:rPr>
      </w:pPr>
    </w:p>
    <w:p w14:paraId="15FAFD0F">
      <w:pPr>
        <w:autoSpaceDE w:val="0"/>
        <w:autoSpaceDN w:val="0"/>
        <w:rPr>
          <w:rFonts w:hint="eastAsia"/>
          <w:szCs w:val="32"/>
        </w:rPr>
      </w:pPr>
    </w:p>
    <w:p w14:paraId="49186572">
      <w:pPr>
        <w:autoSpaceDE w:val="0"/>
        <w:autoSpaceDN w:val="0"/>
        <w:spacing w:line="120" w:lineRule="auto"/>
        <w:ind w:firstLine="2560" w:firstLineChars="800"/>
        <w:jc w:val="both"/>
        <w:rPr>
          <w:rFonts w:hint="eastAsia" w:ascii="仿宋_GB2312"/>
          <w:bCs/>
          <w:sz w:val="32"/>
          <w:szCs w:val="32"/>
        </w:rPr>
      </w:pPr>
      <w:bookmarkStart w:id="0" w:name="fawenjiguandaizi"/>
      <w:r>
        <w:rPr>
          <w:rFonts w:hint="default" w:ascii="仿宋_GB2312" w:hAnsi="仿宋_GB2312" w:eastAsia="仿宋_GB2312" w:cs="仿宋_GB2312"/>
          <w:bCs/>
          <w:sz w:val="32"/>
          <w:szCs w:val="32"/>
        </w:rPr>
        <w:t>鄂建审告</w:t>
      </w:r>
      <w:bookmarkEnd w:id="0"/>
      <w:r>
        <w:rPr>
          <w:rFonts w:hint="eastAsia" w:ascii="仿宋_GB2312" w:hAnsi="仿宋_GB2312" w:eastAsia="仿宋_GB2312" w:cs="仿宋_GB2312"/>
          <w:bCs/>
          <w:sz w:val="32"/>
          <w:szCs w:val="32"/>
        </w:rPr>
        <w:t>〔</w:t>
      </w:r>
      <w:bookmarkStart w:id="1" w:name="nianfen"/>
      <w:r>
        <w:rPr>
          <w:rFonts w:hint="default" w:ascii="仿宋_GB2312" w:hAnsi="仿宋_GB2312" w:eastAsia="仿宋_GB2312" w:cs="仿宋_GB2312"/>
          <w:bCs/>
          <w:sz w:val="32"/>
          <w:szCs w:val="32"/>
        </w:rPr>
        <w:t>2024</w:t>
      </w:r>
      <w:bookmarkEnd w:id="1"/>
      <w:r>
        <w:rPr>
          <w:rFonts w:hint="eastAsia" w:ascii="仿宋_GB2312" w:hAnsi="仿宋_GB2312" w:eastAsia="仿宋_GB2312" w:cs="仿宋_GB2312"/>
          <w:bCs/>
          <w:sz w:val="32"/>
          <w:szCs w:val="32"/>
        </w:rPr>
        <w:t>〕</w:t>
      </w:r>
      <w:bookmarkStart w:id="2" w:name="fawenshunxuhao"/>
      <w:r>
        <w:rPr>
          <w:rFonts w:hint="default" w:ascii="仿宋_GB2312" w:hAnsi="仿宋_GB2312" w:eastAsia="仿宋_GB2312" w:cs="仿宋_GB2312"/>
          <w:bCs/>
          <w:sz w:val="32"/>
          <w:szCs w:val="32"/>
        </w:rPr>
        <w:t>407</w:t>
      </w:r>
      <w:bookmarkEnd w:id="2"/>
      <w:r>
        <w:rPr>
          <w:rFonts w:hint="eastAsia" w:ascii="仿宋_GB2312" w:hAnsi="仿宋_GB2312" w:eastAsia="仿宋_GB2312" w:cs="仿宋_GB2312"/>
          <w:bCs/>
          <w:sz w:val="32"/>
          <w:szCs w:val="32"/>
        </w:rPr>
        <w:t>号</w:t>
      </w:r>
    </w:p>
    <w:p w14:paraId="684951BE">
      <w:pPr>
        <w:autoSpaceDE w:val="0"/>
        <w:autoSpaceDN w:val="0"/>
        <w:adjustRightInd w:val="0"/>
        <w:spacing w:line="860" w:lineRule="exact"/>
        <w:jc w:val="both"/>
        <w:rPr>
          <w:rFonts w:hint="eastAsia" w:ascii="宋体" w:hAnsi="宋体" w:eastAsia="宋体"/>
          <w:b/>
          <w:bCs/>
          <w:sz w:val="44"/>
          <w:szCs w:val="44"/>
        </w:rPr>
      </w:pPr>
      <w:bookmarkStart w:id="4" w:name="_GoBack"/>
      <w:bookmarkEnd w:id="4"/>
    </w:p>
    <w:p w14:paraId="6BB8E325">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eastAsia="方正小标宋_GBK"/>
          <w:bCs/>
          <w:sz w:val="44"/>
          <w:szCs w:val="44"/>
        </w:rPr>
      </w:pPr>
      <w:bookmarkStart w:id="3" w:name="zhengwen"/>
      <w:r>
        <w:rPr>
          <w:rFonts w:hint="eastAsia" w:ascii="方正小标宋_GBK" w:eastAsia="方正小标宋_GBK"/>
          <w:bCs/>
          <w:sz w:val="44"/>
          <w:szCs w:val="44"/>
        </w:rPr>
        <w:t>关于核准的建筑业企业资质名单</w:t>
      </w:r>
    </w:p>
    <w:p w14:paraId="42E6AFEA">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eastAsia="方正小标宋_GBK"/>
          <w:bCs/>
          <w:sz w:val="44"/>
          <w:szCs w:val="44"/>
        </w:rPr>
      </w:pPr>
      <w:r>
        <w:rPr>
          <w:rFonts w:hint="eastAsia" w:ascii="方正小标宋_GBK" w:eastAsia="方正小标宋_GBK"/>
          <w:bCs/>
          <w:sz w:val="44"/>
          <w:szCs w:val="44"/>
        </w:rPr>
        <w:t>的公告</w:t>
      </w:r>
    </w:p>
    <w:p w14:paraId="06D135BE">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ascii="仿宋" w:hAnsi="仿宋" w:eastAsia="仿宋" w:cs="仿宋_GB2312"/>
          <w:sz w:val="32"/>
          <w:szCs w:val="32"/>
        </w:rPr>
      </w:pPr>
    </w:p>
    <w:p w14:paraId="5005EB1A">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许可法》、省厅《关于委托审查建筑业企业资质的通知》（鄂建办〔2018〕25号）及有关建筑业企业资质管理规定，现将委托市（州）住建主管部门审查、我厅核准取得建筑业企业资质的企业名单予以公布。</w:t>
      </w:r>
    </w:p>
    <w:p w14:paraId="360614F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请核准企业登陆湖北政务服务网进入湖北省住建厅行政审批平台领取电子证书。</w:t>
      </w:r>
    </w:p>
    <w:p w14:paraId="0A3CC871">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p>
    <w:p w14:paraId="6763F7A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附件：核准的建筑业企业资质名单</w:t>
      </w:r>
    </w:p>
    <w:p w14:paraId="128A2AA8">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p>
    <w:p w14:paraId="2DE6FE12">
      <w:pPr>
        <w:keepNext w:val="0"/>
        <w:keepLines w:val="0"/>
        <w:pageBreakBefore w:val="0"/>
        <w:widowControl w:val="0"/>
        <w:kinsoku/>
        <w:wordWrap/>
        <w:overflowPunct w:val="0"/>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（此页无正文）</w:t>
      </w:r>
    </w:p>
    <w:p w14:paraId="5BD3597E">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p>
    <w:p w14:paraId="40EBB664">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p>
    <w:p w14:paraId="44ACDD31">
      <w:pPr>
        <w:keepNext w:val="0"/>
        <w:keepLines w:val="0"/>
        <w:pageBreakBefore w:val="0"/>
        <w:widowControl w:val="0"/>
        <w:kinsoku/>
        <w:wordWrap/>
        <w:overflowPunct w:val="0"/>
        <w:topLinePunct w:val="0"/>
        <w:autoSpaceDE/>
        <w:autoSpaceDN/>
        <w:bidi w:val="0"/>
        <w:adjustRightInd/>
        <w:snapToGrid/>
        <w:spacing w:line="600" w:lineRule="exact"/>
        <w:ind w:firstLine="4480" w:firstLineChars="14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湖北省住房和城乡建设厅</w:t>
      </w:r>
    </w:p>
    <w:p w14:paraId="7F0CE76F">
      <w:pPr>
        <w:keepNext w:val="0"/>
        <w:keepLines w:val="0"/>
        <w:pageBreakBefore w:val="0"/>
        <w:widowControl w:val="0"/>
        <w:kinsoku/>
        <w:wordWrap/>
        <w:overflowPunct w:val="0"/>
        <w:topLinePunct w:val="0"/>
        <w:autoSpaceDE/>
        <w:autoSpaceDN/>
        <w:bidi w:val="0"/>
        <w:adjustRightInd/>
        <w:snapToGrid/>
        <w:spacing w:line="600" w:lineRule="exact"/>
        <w:ind w:firstLine="5120" w:firstLineChars="16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rPr>
        <w:t>日</w:t>
      </w:r>
    </w:p>
    <w:p w14:paraId="6E2A0D03">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pPr>
    </w:p>
    <w:p w14:paraId="3F1390AF">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pPr>
    </w:p>
    <w:p w14:paraId="39D6CE1C"/>
    <w:p w14:paraId="1A058443"/>
    <w:p w14:paraId="737C0C54"/>
    <w:p w14:paraId="564EDDE7">
      <w:pPr>
        <w:rPr>
          <w:rFonts w:hint="eastAsia"/>
        </w:rPr>
      </w:pPr>
    </w:p>
    <w:p w14:paraId="7ECBAE5F">
      <w:pPr>
        <w:rPr>
          <w:rFonts w:hint="eastAsia"/>
        </w:rPr>
      </w:pPr>
    </w:p>
    <w:p w14:paraId="38BC6620"/>
    <w:p w14:paraId="286337A2">
      <w:pPr>
        <w:rPr>
          <w:rFonts w:hint="eastAsia" w:ascii="黑体" w:hAnsi="黑体" w:eastAsia="黑体" w:cs="黑体"/>
          <w:sz w:val="32"/>
          <w:szCs w:val="32"/>
        </w:rPr>
      </w:pPr>
      <w:r>
        <w:rPr>
          <w:rFonts w:hint="eastAsia" w:ascii="黑体" w:hAnsi="黑体" w:eastAsia="黑体" w:cs="黑体"/>
          <w:sz w:val="32"/>
          <w:szCs w:val="32"/>
        </w:rPr>
        <w:br w:type="page"/>
      </w:r>
    </w:p>
    <w:p w14:paraId="2066F5D8">
      <w:pPr>
        <w:rPr>
          <w:rFonts w:hint="eastAsia" w:ascii="黑体" w:hAnsi="黑体" w:eastAsia="黑体" w:cs="黑体"/>
          <w:sz w:val="32"/>
          <w:szCs w:val="32"/>
        </w:rPr>
      </w:pPr>
      <w:r>
        <w:rPr>
          <w:rFonts w:hint="eastAsia" w:ascii="黑体" w:hAnsi="黑体" w:eastAsia="黑体" w:cs="黑体"/>
          <w:sz w:val="32"/>
          <w:szCs w:val="32"/>
        </w:rPr>
        <w:t>附件</w:t>
      </w:r>
    </w:p>
    <w:p w14:paraId="6626E69A">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eastAsia="方正小标宋_GBK"/>
          <w:bCs/>
          <w:sz w:val="44"/>
          <w:szCs w:val="44"/>
        </w:rPr>
      </w:pPr>
      <w:r>
        <w:rPr>
          <w:rFonts w:hint="eastAsia" w:ascii="方正小标宋_GBK" w:eastAsia="方正小标宋_GBK"/>
          <w:bCs/>
          <w:sz w:val="44"/>
          <w:szCs w:val="44"/>
        </w:rPr>
        <w:t>核准的建筑业企业资质名单</w:t>
      </w:r>
    </w:p>
    <w:tbl>
      <w:tblPr>
        <w:tblStyle w:val="4"/>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3843"/>
        <w:gridCol w:w="4950"/>
      </w:tblGrid>
      <w:tr w14:paraId="420F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67" w:type="dxa"/>
            <w:noWrap/>
            <w:vAlign w:val="center"/>
          </w:tcPr>
          <w:p w14:paraId="1ADA15D2">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序号</w:t>
            </w:r>
          </w:p>
        </w:tc>
        <w:tc>
          <w:tcPr>
            <w:tcW w:w="3843" w:type="dxa"/>
            <w:noWrap/>
            <w:vAlign w:val="center"/>
          </w:tcPr>
          <w:p w14:paraId="7C790CE5">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企业名称</w:t>
            </w:r>
          </w:p>
        </w:tc>
        <w:tc>
          <w:tcPr>
            <w:tcW w:w="4950" w:type="dxa"/>
            <w:noWrap/>
            <w:vAlign w:val="center"/>
          </w:tcPr>
          <w:p w14:paraId="40EEFB35">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核准资质类别及等级</w:t>
            </w:r>
          </w:p>
        </w:tc>
      </w:tr>
      <w:tr w14:paraId="6C7B4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9560" w:type="dxa"/>
            <w:gridSpan w:val="3"/>
            <w:noWrap/>
            <w:vAlign w:val="bottom"/>
          </w:tcPr>
          <w:p w14:paraId="108D2F31">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b/>
                <w:bCs/>
                <w:kern w:val="0"/>
                <w:sz w:val="24"/>
                <w:szCs w:val="24"/>
                <w:lang w:val="en-US" w:eastAsia="zh-CN"/>
              </w:rPr>
              <w:t>黄石市</w:t>
            </w:r>
          </w:p>
        </w:tc>
      </w:tr>
      <w:tr w14:paraId="21151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4C68B3A">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w:t>
            </w:r>
          </w:p>
        </w:tc>
        <w:tc>
          <w:tcPr>
            <w:tcW w:w="3843" w:type="dxa"/>
            <w:noWrap w:val="0"/>
            <w:vAlign w:val="center"/>
          </w:tcPr>
          <w:p w14:paraId="465E252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湖北中古仿古建园林工程有限公司</w:t>
            </w:r>
          </w:p>
        </w:tc>
        <w:tc>
          <w:tcPr>
            <w:tcW w:w="4950" w:type="dxa"/>
            <w:noWrap w:val="0"/>
            <w:vAlign w:val="center"/>
          </w:tcPr>
          <w:p w14:paraId="1B08D8A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w:t>
            </w:r>
          </w:p>
        </w:tc>
      </w:tr>
      <w:tr w14:paraId="517A8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119C44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w:t>
            </w:r>
          </w:p>
        </w:tc>
        <w:tc>
          <w:tcPr>
            <w:tcW w:w="3843" w:type="dxa"/>
            <w:noWrap w:val="0"/>
            <w:vAlign w:val="center"/>
          </w:tcPr>
          <w:p w14:paraId="500941A7">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黄石市江龙市政建设工程有限公司</w:t>
            </w:r>
          </w:p>
        </w:tc>
        <w:tc>
          <w:tcPr>
            <w:tcW w:w="4950" w:type="dxa"/>
            <w:noWrap w:val="0"/>
            <w:vAlign w:val="center"/>
          </w:tcPr>
          <w:p w14:paraId="335D503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延续：建筑工程施工总承包贰级、市政公用工程施工总承包贰级、防水防腐保温工程专业承包贰级</w:t>
            </w:r>
          </w:p>
        </w:tc>
      </w:tr>
      <w:tr w14:paraId="5FFE1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4B3FDD6">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c>
          <w:tcPr>
            <w:tcW w:w="3843" w:type="dxa"/>
            <w:noWrap w:val="0"/>
            <w:vAlign w:val="center"/>
          </w:tcPr>
          <w:p w14:paraId="4F513FC3">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湖北金鹏三益环保科技有限公司</w:t>
            </w:r>
          </w:p>
        </w:tc>
        <w:tc>
          <w:tcPr>
            <w:tcW w:w="4950" w:type="dxa"/>
            <w:noWrap w:val="0"/>
            <w:vAlign w:val="center"/>
          </w:tcPr>
          <w:p w14:paraId="342A33E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延续：环保工程专业承包贰级</w:t>
            </w:r>
          </w:p>
        </w:tc>
      </w:tr>
      <w:tr w14:paraId="099F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0A4FF19">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c>
          <w:tcPr>
            <w:tcW w:w="3843" w:type="dxa"/>
            <w:noWrap w:val="0"/>
            <w:vAlign w:val="center"/>
          </w:tcPr>
          <w:p w14:paraId="7E5CDAD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湖北和财建筑工程有限公司</w:t>
            </w:r>
          </w:p>
        </w:tc>
        <w:tc>
          <w:tcPr>
            <w:tcW w:w="4950" w:type="dxa"/>
            <w:noWrap w:val="0"/>
            <w:vAlign w:val="center"/>
          </w:tcPr>
          <w:p w14:paraId="5664E6B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延续：建筑工程施工总承包贰级、钢结构工程专业承包贰级、建筑装修装饰工程专业承包贰级、环保工程专业承包贰级</w:t>
            </w:r>
          </w:p>
        </w:tc>
      </w:tr>
      <w:tr w14:paraId="2DA50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F478916">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w:t>
            </w:r>
          </w:p>
        </w:tc>
        <w:tc>
          <w:tcPr>
            <w:tcW w:w="3843" w:type="dxa"/>
            <w:noWrap w:val="0"/>
            <w:vAlign w:val="center"/>
          </w:tcPr>
          <w:p w14:paraId="77E28574">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黄石裕隆建筑工程有限责任公司</w:t>
            </w:r>
          </w:p>
        </w:tc>
        <w:tc>
          <w:tcPr>
            <w:tcW w:w="4950" w:type="dxa"/>
            <w:noWrap w:val="0"/>
            <w:vAlign w:val="center"/>
          </w:tcPr>
          <w:p w14:paraId="0E874A9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延续：建筑工程施工总承包贰级、市政公用工程施工总承包贰级、钢结构工程专业承包贰级、地基基础工程专业承包贰级、建筑装修装饰工程专业承包贰级</w:t>
            </w:r>
          </w:p>
        </w:tc>
      </w:tr>
      <w:tr w14:paraId="64F1E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1DD651C">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w:t>
            </w:r>
          </w:p>
        </w:tc>
        <w:tc>
          <w:tcPr>
            <w:tcW w:w="3843" w:type="dxa"/>
            <w:noWrap w:val="0"/>
            <w:vAlign w:val="center"/>
          </w:tcPr>
          <w:p w14:paraId="02ADB85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湖北灿浠翔建设工程有限公司</w:t>
            </w:r>
          </w:p>
        </w:tc>
        <w:tc>
          <w:tcPr>
            <w:tcW w:w="4950" w:type="dxa"/>
            <w:noWrap w:val="0"/>
            <w:vAlign w:val="center"/>
          </w:tcPr>
          <w:p w14:paraId="09A3981A">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延续：建筑工程施工总承包贰级、防水防腐保温工程专业承包贰级、建筑装修装饰工程专业承包贰级、建筑幕墙工程专业承包贰级、古建筑工程专业承包贰级、环保工程专业承包贰级</w:t>
            </w:r>
          </w:p>
        </w:tc>
      </w:tr>
      <w:tr w14:paraId="5E2B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EABE8C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w:t>
            </w:r>
          </w:p>
        </w:tc>
        <w:tc>
          <w:tcPr>
            <w:tcW w:w="3843" w:type="dxa"/>
            <w:noWrap w:val="0"/>
            <w:vAlign w:val="center"/>
          </w:tcPr>
          <w:p w14:paraId="21068D6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黄石市众兴电力工程安装有限公司</w:t>
            </w:r>
          </w:p>
        </w:tc>
        <w:tc>
          <w:tcPr>
            <w:tcW w:w="4950" w:type="dxa"/>
            <w:noWrap w:val="0"/>
            <w:vAlign w:val="center"/>
          </w:tcPr>
          <w:p w14:paraId="2A2202C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延续：建筑工程施工总承包贰级、电力工程施工总承包贰级、输变电工程专业承包贰级、钢结构工程专业承包贰级、地基基础工程专业承包贰级、消防设施工程专业承包贰级</w:t>
            </w:r>
          </w:p>
        </w:tc>
      </w:tr>
      <w:tr w14:paraId="2F7B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9560" w:type="dxa"/>
            <w:gridSpan w:val="3"/>
            <w:noWrap w:val="0"/>
            <w:vAlign w:val="center"/>
          </w:tcPr>
          <w:p w14:paraId="7A5FC5EE">
            <w:pPr>
              <w:widowControl/>
              <w:jc w:val="left"/>
              <w:textAlignment w:val="center"/>
              <w:rPr>
                <w:rFonts w:hint="eastAsia" w:ascii="仿宋_GB2312" w:hAnsi="仿宋_GB2312" w:eastAsia="仿宋_GB2312" w:cs="仿宋_GB2312"/>
                <w:color w:val="000000"/>
                <w:kern w:val="0"/>
                <w:sz w:val="24"/>
                <w:szCs w:val="24"/>
                <w:lang w:eastAsia="zh-CN" w:bidi="ar"/>
              </w:rPr>
            </w:pPr>
            <w:r>
              <w:rPr>
                <w:rFonts w:hint="eastAsia" w:ascii="仿宋_GB2312" w:hAnsi="仿宋_GB2312" w:eastAsia="仿宋_GB2312" w:cs="仿宋_GB2312"/>
                <w:b/>
                <w:bCs/>
                <w:color w:val="000000"/>
                <w:kern w:val="0"/>
                <w:sz w:val="24"/>
                <w:szCs w:val="24"/>
                <w:lang w:eastAsia="zh-CN" w:bidi="ar"/>
              </w:rPr>
              <w:t>荆州市</w:t>
            </w:r>
          </w:p>
        </w:tc>
      </w:tr>
      <w:tr w14:paraId="25980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778D5DC">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w:t>
            </w:r>
          </w:p>
        </w:tc>
        <w:tc>
          <w:tcPr>
            <w:tcW w:w="3843" w:type="dxa"/>
            <w:noWrap w:val="0"/>
            <w:vAlign w:val="center"/>
          </w:tcPr>
          <w:p w14:paraId="2218FFD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湖北新春建设有限公司</w:t>
            </w:r>
          </w:p>
        </w:tc>
        <w:tc>
          <w:tcPr>
            <w:tcW w:w="4950" w:type="dxa"/>
            <w:noWrap w:val="0"/>
            <w:vAlign w:val="center"/>
          </w:tcPr>
          <w:p w14:paraId="7CA0913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延续：建筑工程施工总承包贰级、市政公用工程施工总承包贰级、地基基础工程专业承包贰级、建筑装修装饰工程专业承包贰级、古建筑工程专业承包贰级、城市及道路照明工程专业承包贰级</w:t>
            </w:r>
          </w:p>
        </w:tc>
      </w:tr>
      <w:tr w14:paraId="7ACC4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1679566">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c>
          <w:tcPr>
            <w:tcW w:w="3843" w:type="dxa"/>
            <w:noWrap w:val="0"/>
            <w:vAlign w:val="center"/>
          </w:tcPr>
          <w:p w14:paraId="6469F77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湖北君安德建筑劳务有限公司</w:t>
            </w:r>
          </w:p>
        </w:tc>
        <w:tc>
          <w:tcPr>
            <w:tcW w:w="4950" w:type="dxa"/>
            <w:noWrap w:val="0"/>
            <w:vAlign w:val="center"/>
          </w:tcPr>
          <w:p w14:paraId="45008C6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首次申请：建筑装修装饰工程专业承包贰级</w:t>
            </w:r>
          </w:p>
        </w:tc>
      </w:tr>
      <w:tr w14:paraId="31720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D71D3B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w:t>
            </w:r>
          </w:p>
        </w:tc>
        <w:tc>
          <w:tcPr>
            <w:tcW w:w="3843" w:type="dxa"/>
            <w:noWrap w:val="0"/>
            <w:vAlign w:val="center"/>
          </w:tcPr>
          <w:p w14:paraId="5111787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湖北祥谷建筑工程有限公司</w:t>
            </w:r>
          </w:p>
        </w:tc>
        <w:tc>
          <w:tcPr>
            <w:tcW w:w="4950" w:type="dxa"/>
            <w:noWrap w:val="0"/>
            <w:vAlign w:val="center"/>
          </w:tcPr>
          <w:p w14:paraId="2732A76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首次申请：建筑装修装饰工程专业承包贰级</w:t>
            </w:r>
          </w:p>
        </w:tc>
      </w:tr>
      <w:tr w14:paraId="47B18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CD510E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w:t>
            </w:r>
          </w:p>
        </w:tc>
        <w:tc>
          <w:tcPr>
            <w:tcW w:w="3843" w:type="dxa"/>
            <w:noWrap w:val="0"/>
            <w:vAlign w:val="center"/>
          </w:tcPr>
          <w:p w14:paraId="756B9A1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湖北荆诺安消防技术服务有限公司</w:t>
            </w:r>
          </w:p>
        </w:tc>
        <w:tc>
          <w:tcPr>
            <w:tcW w:w="4950" w:type="dxa"/>
            <w:noWrap w:val="0"/>
            <w:vAlign w:val="center"/>
          </w:tcPr>
          <w:p w14:paraId="170E7159">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首次申请：消防设施工程专业承包贰级</w:t>
            </w:r>
          </w:p>
        </w:tc>
      </w:tr>
      <w:tr w14:paraId="3966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5D7DF2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w:t>
            </w:r>
          </w:p>
        </w:tc>
        <w:tc>
          <w:tcPr>
            <w:tcW w:w="3843" w:type="dxa"/>
            <w:noWrap w:val="0"/>
            <w:vAlign w:val="center"/>
          </w:tcPr>
          <w:p w14:paraId="378DA52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荆州市博艺建筑装饰工程有限公司</w:t>
            </w:r>
          </w:p>
        </w:tc>
        <w:tc>
          <w:tcPr>
            <w:tcW w:w="4950" w:type="dxa"/>
            <w:noWrap w:val="0"/>
            <w:vAlign w:val="center"/>
          </w:tcPr>
          <w:p w14:paraId="2D83E28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首次申请：建筑工程施工总承包贰级、建筑装修装饰工程专业承包贰级</w:t>
            </w:r>
          </w:p>
        </w:tc>
      </w:tr>
      <w:tr w14:paraId="7F2FD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FAA693F">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c>
          <w:tcPr>
            <w:tcW w:w="3843" w:type="dxa"/>
            <w:noWrap w:val="0"/>
            <w:vAlign w:val="center"/>
          </w:tcPr>
          <w:p w14:paraId="4C13197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松滋市瑞恒实业发展有限公司</w:t>
            </w:r>
          </w:p>
        </w:tc>
        <w:tc>
          <w:tcPr>
            <w:tcW w:w="4950" w:type="dxa"/>
            <w:noWrap w:val="0"/>
            <w:vAlign w:val="center"/>
          </w:tcPr>
          <w:p w14:paraId="6366C29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首次申请：防水防腐保温工程专业承包贰级</w:t>
            </w:r>
          </w:p>
        </w:tc>
      </w:tr>
      <w:tr w14:paraId="0EAD7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3CA870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w:t>
            </w:r>
          </w:p>
        </w:tc>
        <w:tc>
          <w:tcPr>
            <w:tcW w:w="3843" w:type="dxa"/>
            <w:noWrap w:val="0"/>
            <w:vAlign w:val="center"/>
          </w:tcPr>
          <w:p w14:paraId="3BE9CEE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铭建建工集团有限公司</w:t>
            </w:r>
          </w:p>
        </w:tc>
        <w:tc>
          <w:tcPr>
            <w:tcW w:w="4950" w:type="dxa"/>
            <w:noWrap w:val="0"/>
            <w:vAlign w:val="center"/>
          </w:tcPr>
          <w:p w14:paraId="5EF37F6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增项：钢结构工程专业承包贰级、环保工程专业承包贰级</w:t>
            </w:r>
          </w:p>
        </w:tc>
      </w:tr>
      <w:tr w14:paraId="087D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1DBEE29">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w:t>
            </w:r>
          </w:p>
        </w:tc>
        <w:tc>
          <w:tcPr>
            <w:tcW w:w="3843" w:type="dxa"/>
            <w:noWrap w:val="0"/>
            <w:vAlign w:val="center"/>
          </w:tcPr>
          <w:p w14:paraId="59B90E7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湖北卓跃建工有限公司</w:t>
            </w:r>
          </w:p>
        </w:tc>
        <w:tc>
          <w:tcPr>
            <w:tcW w:w="4950" w:type="dxa"/>
            <w:noWrap w:val="0"/>
            <w:vAlign w:val="center"/>
          </w:tcPr>
          <w:p w14:paraId="7816CF7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增项：建筑装修装饰工程专业承包贰级</w:t>
            </w:r>
          </w:p>
        </w:tc>
      </w:tr>
      <w:tr w14:paraId="1AD61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59F261B">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w:t>
            </w:r>
          </w:p>
        </w:tc>
        <w:tc>
          <w:tcPr>
            <w:tcW w:w="3843" w:type="dxa"/>
            <w:noWrap w:val="0"/>
            <w:vAlign w:val="center"/>
          </w:tcPr>
          <w:p w14:paraId="5B9DCD0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湖北皇华建设工程有限公司</w:t>
            </w:r>
          </w:p>
        </w:tc>
        <w:tc>
          <w:tcPr>
            <w:tcW w:w="4950" w:type="dxa"/>
            <w:noWrap w:val="0"/>
            <w:vAlign w:val="center"/>
          </w:tcPr>
          <w:p w14:paraId="1DAE4760">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增项：钢结构工程专业承包贰级</w:t>
            </w:r>
          </w:p>
        </w:tc>
      </w:tr>
      <w:tr w14:paraId="6D4B0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4128CD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17</w:t>
            </w:r>
          </w:p>
        </w:tc>
        <w:tc>
          <w:tcPr>
            <w:tcW w:w="3843" w:type="dxa"/>
            <w:noWrap w:val="0"/>
            <w:vAlign w:val="center"/>
          </w:tcPr>
          <w:p w14:paraId="67936650">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湖北宏柘装饰工程有限公司</w:t>
            </w:r>
          </w:p>
        </w:tc>
        <w:tc>
          <w:tcPr>
            <w:tcW w:w="4950" w:type="dxa"/>
            <w:noWrap w:val="0"/>
            <w:vAlign w:val="center"/>
          </w:tcPr>
          <w:p w14:paraId="56027A0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首次申请：防水防腐保温工程专业承包贰级</w:t>
            </w:r>
          </w:p>
        </w:tc>
      </w:tr>
      <w:tr w14:paraId="4D18B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38C4F2C">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w:t>
            </w:r>
          </w:p>
        </w:tc>
        <w:tc>
          <w:tcPr>
            <w:tcW w:w="3843" w:type="dxa"/>
            <w:noWrap w:val="0"/>
            <w:vAlign w:val="center"/>
          </w:tcPr>
          <w:p w14:paraId="1B24D87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湖北华恒天久建设工程有限公司</w:t>
            </w:r>
          </w:p>
        </w:tc>
        <w:tc>
          <w:tcPr>
            <w:tcW w:w="4950" w:type="dxa"/>
            <w:noWrap w:val="0"/>
            <w:vAlign w:val="center"/>
          </w:tcPr>
          <w:p w14:paraId="5080126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增项：地基基础工程专业承包贰级</w:t>
            </w:r>
          </w:p>
        </w:tc>
      </w:tr>
      <w:tr w14:paraId="23A97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1864024">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19</w:t>
            </w:r>
          </w:p>
        </w:tc>
        <w:tc>
          <w:tcPr>
            <w:tcW w:w="3843" w:type="dxa"/>
            <w:noWrap w:val="0"/>
            <w:vAlign w:val="center"/>
          </w:tcPr>
          <w:p w14:paraId="6218089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湖北荆岳建筑工程有限公司</w:t>
            </w:r>
          </w:p>
        </w:tc>
        <w:tc>
          <w:tcPr>
            <w:tcW w:w="4950" w:type="dxa"/>
            <w:noWrap w:val="0"/>
            <w:vAlign w:val="center"/>
          </w:tcPr>
          <w:p w14:paraId="0F445E9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延续：防水防腐保温工程专业承包贰级、建筑装修装饰工程专业承包贰级、建筑幕墙工程专业承包贰级</w:t>
            </w:r>
          </w:p>
        </w:tc>
      </w:tr>
      <w:tr w14:paraId="19E1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11376976">
            <w:pPr>
              <w:widowControl/>
              <w:jc w:val="left"/>
              <w:textAlignment w:val="center"/>
              <w:rPr>
                <w:rFonts w:hint="eastAsia" w:ascii="仿宋_GB2312" w:hAnsi="仿宋_GB2312" w:eastAsia="仿宋_GB2312" w:cs="仿宋_GB2312"/>
                <w:b/>
                <w:color w:val="000000"/>
                <w:kern w:val="0"/>
                <w:sz w:val="24"/>
                <w:szCs w:val="24"/>
                <w:lang w:eastAsia="zh-CN" w:bidi="ar"/>
              </w:rPr>
            </w:pPr>
            <w:r>
              <w:rPr>
                <w:rFonts w:hint="eastAsia" w:ascii="仿宋_GB2312" w:hAnsi="仿宋_GB2312" w:eastAsia="仿宋_GB2312" w:cs="仿宋_GB2312"/>
                <w:b/>
                <w:color w:val="000000"/>
                <w:kern w:val="0"/>
                <w:sz w:val="24"/>
                <w:szCs w:val="24"/>
                <w:lang w:eastAsia="zh-CN" w:bidi="ar"/>
              </w:rPr>
              <w:t>荆门市</w:t>
            </w:r>
          </w:p>
        </w:tc>
      </w:tr>
      <w:tr w14:paraId="408CA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C09985C">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w:t>
            </w:r>
          </w:p>
        </w:tc>
        <w:tc>
          <w:tcPr>
            <w:tcW w:w="3843" w:type="dxa"/>
            <w:noWrap w:val="0"/>
            <w:vAlign w:val="center"/>
          </w:tcPr>
          <w:p w14:paraId="12C3EBC7">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荆门市吉鑫物业管理有限公司</w:t>
            </w:r>
          </w:p>
        </w:tc>
        <w:tc>
          <w:tcPr>
            <w:tcW w:w="4950" w:type="dxa"/>
            <w:noWrap w:val="0"/>
            <w:vAlign w:val="center"/>
          </w:tcPr>
          <w:p w14:paraId="3B1C456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增项：钢结构工程专业承包贰级</w:t>
            </w:r>
          </w:p>
        </w:tc>
      </w:tr>
      <w:tr w14:paraId="29F5E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677BDFAD">
            <w:pPr>
              <w:widowControl/>
              <w:jc w:val="left"/>
              <w:textAlignment w:val="center"/>
              <w:rPr>
                <w:rFonts w:hint="eastAsia" w:ascii="仿宋_GB2312" w:hAnsi="仿宋_GB2312" w:eastAsia="仿宋_GB2312" w:cs="仿宋_GB2312"/>
                <w:b/>
                <w:color w:val="000000"/>
                <w:kern w:val="0"/>
                <w:sz w:val="24"/>
                <w:szCs w:val="24"/>
                <w:lang w:eastAsia="zh-CN" w:bidi="ar"/>
              </w:rPr>
            </w:pPr>
            <w:r>
              <w:rPr>
                <w:rFonts w:hint="eastAsia" w:ascii="仿宋_GB2312" w:hAnsi="仿宋_GB2312" w:eastAsia="仿宋_GB2312" w:cs="仿宋_GB2312"/>
                <w:b/>
                <w:color w:val="000000"/>
                <w:kern w:val="0"/>
                <w:sz w:val="24"/>
                <w:szCs w:val="24"/>
                <w:lang w:eastAsia="zh-CN" w:bidi="ar"/>
              </w:rPr>
              <w:t>孝感市</w:t>
            </w:r>
          </w:p>
        </w:tc>
      </w:tr>
      <w:tr w14:paraId="6B551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5F8AC21">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21</w:t>
            </w:r>
          </w:p>
        </w:tc>
        <w:tc>
          <w:tcPr>
            <w:tcW w:w="3843" w:type="dxa"/>
            <w:noWrap w:val="0"/>
            <w:vAlign w:val="center"/>
          </w:tcPr>
          <w:p w14:paraId="10F322CA">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湖北田冶建设工程有限公司</w:t>
            </w:r>
          </w:p>
        </w:tc>
        <w:tc>
          <w:tcPr>
            <w:tcW w:w="4950" w:type="dxa"/>
            <w:noWrap w:val="0"/>
            <w:vAlign w:val="center"/>
          </w:tcPr>
          <w:p w14:paraId="3BB1878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延续：建筑工程施工总承包贰级、钢结构工程专业承包贰级、地基基础工程专业承包贰级</w:t>
            </w:r>
          </w:p>
        </w:tc>
      </w:tr>
      <w:tr w14:paraId="1D4D6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24ECCDDD">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b/>
                <w:color w:val="000000"/>
                <w:kern w:val="0"/>
                <w:sz w:val="24"/>
                <w:szCs w:val="24"/>
                <w:lang w:eastAsia="zh-CN" w:bidi="ar"/>
              </w:rPr>
              <w:t>黄冈市</w:t>
            </w:r>
          </w:p>
        </w:tc>
      </w:tr>
      <w:tr w14:paraId="2470B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D03791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w:t>
            </w:r>
          </w:p>
        </w:tc>
        <w:tc>
          <w:tcPr>
            <w:tcW w:w="3843" w:type="dxa"/>
            <w:noWrap w:val="0"/>
            <w:vAlign w:val="center"/>
          </w:tcPr>
          <w:p w14:paraId="6A8FC32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麻城大帆建设工程有限公司</w:t>
            </w:r>
          </w:p>
        </w:tc>
        <w:tc>
          <w:tcPr>
            <w:tcW w:w="4950" w:type="dxa"/>
            <w:noWrap w:val="0"/>
            <w:vAlign w:val="center"/>
          </w:tcPr>
          <w:p w14:paraId="1D378002">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延续：防水防腐保温工程专业承包贰级</w:t>
            </w:r>
          </w:p>
        </w:tc>
      </w:tr>
      <w:tr w14:paraId="08DAD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2EB5CD8">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23</w:t>
            </w:r>
          </w:p>
        </w:tc>
        <w:tc>
          <w:tcPr>
            <w:tcW w:w="3843" w:type="dxa"/>
            <w:noWrap w:val="0"/>
            <w:vAlign w:val="center"/>
          </w:tcPr>
          <w:p w14:paraId="390BD070">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湖北安翔机械设备租赁有限公司</w:t>
            </w:r>
          </w:p>
        </w:tc>
        <w:tc>
          <w:tcPr>
            <w:tcW w:w="4950" w:type="dxa"/>
            <w:noWrap w:val="0"/>
            <w:vAlign w:val="center"/>
          </w:tcPr>
          <w:p w14:paraId="2EDDCB59">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延续：起重设备安装工程专业承包贰级</w:t>
            </w:r>
          </w:p>
        </w:tc>
      </w:tr>
      <w:tr w14:paraId="4BA3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344DE8B">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w:t>
            </w:r>
          </w:p>
        </w:tc>
        <w:tc>
          <w:tcPr>
            <w:tcW w:w="3843" w:type="dxa"/>
            <w:noWrap w:val="0"/>
            <w:vAlign w:val="center"/>
          </w:tcPr>
          <w:p w14:paraId="5F5CF6D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麻城市金磊绿色材料开发有限公司</w:t>
            </w:r>
          </w:p>
        </w:tc>
        <w:tc>
          <w:tcPr>
            <w:tcW w:w="4950" w:type="dxa"/>
            <w:noWrap w:val="0"/>
            <w:vAlign w:val="center"/>
          </w:tcPr>
          <w:p w14:paraId="55106064">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首次申请：市政公用工程施工总承包贰级</w:t>
            </w:r>
          </w:p>
        </w:tc>
      </w:tr>
      <w:tr w14:paraId="1328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ABDFCD8">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3843" w:type="dxa"/>
            <w:noWrap w:val="0"/>
            <w:vAlign w:val="center"/>
          </w:tcPr>
          <w:p w14:paraId="22C023A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湖北瑞力源环保科技有限公司</w:t>
            </w:r>
          </w:p>
        </w:tc>
        <w:tc>
          <w:tcPr>
            <w:tcW w:w="4950" w:type="dxa"/>
            <w:noWrap w:val="0"/>
            <w:vAlign w:val="center"/>
          </w:tcPr>
          <w:p w14:paraId="24687526">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增项：防水防腐保温工程专业承包贰级</w:t>
            </w:r>
          </w:p>
        </w:tc>
      </w:tr>
      <w:tr w14:paraId="0DB26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A4B2B0F">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w:t>
            </w:r>
          </w:p>
        </w:tc>
        <w:tc>
          <w:tcPr>
            <w:tcW w:w="3843" w:type="dxa"/>
            <w:noWrap w:val="0"/>
            <w:vAlign w:val="center"/>
          </w:tcPr>
          <w:p w14:paraId="7F8F409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湖北旭美建设工程有限公司</w:t>
            </w:r>
          </w:p>
        </w:tc>
        <w:tc>
          <w:tcPr>
            <w:tcW w:w="4950" w:type="dxa"/>
            <w:noWrap w:val="0"/>
            <w:vAlign w:val="center"/>
          </w:tcPr>
          <w:p w14:paraId="2E06F02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延续：建筑工程施工总承包贰级、市政公用工程施工总承包贰级、钢结构工程专业承包贰级、地基基础工程专业承包贰级、建筑装修装饰工程专业承包贰级、古建筑工程专业承包贰级、环保工程专业承包贰级</w:t>
            </w:r>
          </w:p>
        </w:tc>
      </w:tr>
      <w:tr w14:paraId="19393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DBDACA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w:t>
            </w:r>
          </w:p>
        </w:tc>
        <w:tc>
          <w:tcPr>
            <w:tcW w:w="3843" w:type="dxa"/>
            <w:noWrap w:val="0"/>
            <w:vAlign w:val="center"/>
          </w:tcPr>
          <w:p w14:paraId="6AC6BD0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湖北昶戈建筑劳务有限公司</w:t>
            </w:r>
          </w:p>
        </w:tc>
        <w:tc>
          <w:tcPr>
            <w:tcW w:w="4950" w:type="dxa"/>
            <w:noWrap w:val="0"/>
            <w:vAlign w:val="center"/>
          </w:tcPr>
          <w:p w14:paraId="44B888CE">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延续：防水防腐保温工程专业承包贰级</w:t>
            </w:r>
          </w:p>
        </w:tc>
      </w:tr>
      <w:tr w14:paraId="423F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BA1F004">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28</w:t>
            </w:r>
          </w:p>
        </w:tc>
        <w:tc>
          <w:tcPr>
            <w:tcW w:w="3843" w:type="dxa"/>
            <w:noWrap w:val="0"/>
            <w:vAlign w:val="center"/>
          </w:tcPr>
          <w:p w14:paraId="567FFBA0">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湖北东浩建筑工程有限公司</w:t>
            </w:r>
          </w:p>
        </w:tc>
        <w:tc>
          <w:tcPr>
            <w:tcW w:w="4950" w:type="dxa"/>
            <w:noWrap w:val="0"/>
            <w:vAlign w:val="center"/>
          </w:tcPr>
          <w:p w14:paraId="7FE6E77F">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延续：建筑工程施工总承包贰级、市政公用工程施工总承包贰级、建筑装修装饰工程专业承包贰级、建筑幕墙工程专业承包贰级</w:t>
            </w:r>
          </w:p>
        </w:tc>
      </w:tr>
      <w:tr w14:paraId="56459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FC2789A">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29</w:t>
            </w:r>
          </w:p>
        </w:tc>
        <w:tc>
          <w:tcPr>
            <w:tcW w:w="3843" w:type="dxa"/>
            <w:noWrap w:val="0"/>
            <w:vAlign w:val="center"/>
          </w:tcPr>
          <w:p w14:paraId="5730EEB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湖北华起博胜建设工程有限公司</w:t>
            </w:r>
          </w:p>
        </w:tc>
        <w:tc>
          <w:tcPr>
            <w:tcW w:w="4950" w:type="dxa"/>
            <w:noWrap w:val="0"/>
            <w:vAlign w:val="center"/>
          </w:tcPr>
          <w:p w14:paraId="4CB2EE1B">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延续：建筑工程施工总承包贰级、市政公用工程施工总承包贰级、钢结构工程专业承包贰级、建筑装修装饰工程专业承包贰级、环保工程专业承包贰级</w:t>
            </w:r>
          </w:p>
        </w:tc>
      </w:tr>
      <w:tr w14:paraId="7899C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747DA05B">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w:t>
            </w:r>
          </w:p>
        </w:tc>
        <w:tc>
          <w:tcPr>
            <w:tcW w:w="3843" w:type="dxa"/>
            <w:noWrap w:val="0"/>
            <w:vAlign w:val="center"/>
          </w:tcPr>
          <w:p w14:paraId="239F690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湖北辉硕建设工程有限公司</w:t>
            </w:r>
          </w:p>
        </w:tc>
        <w:tc>
          <w:tcPr>
            <w:tcW w:w="4950" w:type="dxa"/>
            <w:noWrap w:val="0"/>
            <w:vAlign w:val="center"/>
          </w:tcPr>
          <w:p w14:paraId="558E3D22">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延续：建筑工程施工总承包贰级、钢结构工程专业承包贰级、建筑装修装饰工程专业承包贰级</w:t>
            </w:r>
          </w:p>
        </w:tc>
      </w:tr>
      <w:tr w14:paraId="57C3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A478FE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31</w:t>
            </w:r>
          </w:p>
        </w:tc>
        <w:tc>
          <w:tcPr>
            <w:tcW w:w="3843" w:type="dxa"/>
            <w:noWrap w:val="0"/>
            <w:vAlign w:val="center"/>
          </w:tcPr>
          <w:p w14:paraId="5861442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湖北银环建设工程有限公司</w:t>
            </w:r>
          </w:p>
        </w:tc>
        <w:tc>
          <w:tcPr>
            <w:tcW w:w="4950" w:type="dxa"/>
            <w:noWrap w:val="0"/>
            <w:vAlign w:val="center"/>
          </w:tcPr>
          <w:p w14:paraId="217F004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增项：建筑工程施工总承包贰级</w:t>
            </w:r>
          </w:p>
        </w:tc>
      </w:tr>
      <w:tr w14:paraId="17631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5495C2B">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32</w:t>
            </w:r>
          </w:p>
        </w:tc>
        <w:tc>
          <w:tcPr>
            <w:tcW w:w="3843" w:type="dxa"/>
            <w:noWrap w:val="0"/>
            <w:vAlign w:val="center"/>
          </w:tcPr>
          <w:p w14:paraId="0A64A7E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湖北益赢建筑设备有限公司</w:t>
            </w:r>
          </w:p>
        </w:tc>
        <w:tc>
          <w:tcPr>
            <w:tcW w:w="4950" w:type="dxa"/>
            <w:noWrap w:val="0"/>
            <w:vAlign w:val="center"/>
          </w:tcPr>
          <w:p w14:paraId="519E785F">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延续：起重设备安装工程专业承包贰级</w:t>
            </w:r>
          </w:p>
        </w:tc>
      </w:tr>
      <w:tr w14:paraId="1059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EBA3A4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33</w:t>
            </w:r>
          </w:p>
        </w:tc>
        <w:tc>
          <w:tcPr>
            <w:tcW w:w="3843" w:type="dxa"/>
            <w:noWrap w:val="0"/>
            <w:vAlign w:val="center"/>
          </w:tcPr>
          <w:p w14:paraId="0B2C5787">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黄冈市恒峰伟业建筑工程有限公司</w:t>
            </w:r>
          </w:p>
        </w:tc>
        <w:tc>
          <w:tcPr>
            <w:tcW w:w="4950" w:type="dxa"/>
            <w:noWrap w:val="0"/>
            <w:vAlign w:val="center"/>
          </w:tcPr>
          <w:p w14:paraId="7BEC1B75">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地基基础工程专业承包贰级、建筑装修装饰工程专业承包贰级、建筑幕墙工程专业承包贰级、古建筑工程专业承包贰级、环保工程专业承包贰级</w:t>
            </w:r>
          </w:p>
        </w:tc>
      </w:tr>
      <w:tr w14:paraId="04FC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283230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34</w:t>
            </w:r>
          </w:p>
        </w:tc>
        <w:tc>
          <w:tcPr>
            <w:tcW w:w="3843" w:type="dxa"/>
            <w:noWrap w:val="0"/>
            <w:vAlign w:val="center"/>
          </w:tcPr>
          <w:p w14:paraId="7F8A7F4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杰悦极（湖北）装饰工程股份有限公司</w:t>
            </w:r>
          </w:p>
        </w:tc>
        <w:tc>
          <w:tcPr>
            <w:tcW w:w="4950" w:type="dxa"/>
            <w:noWrap w:val="0"/>
            <w:vAlign w:val="center"/>
          </w:tcPr>
          <w:p w14:paraId="14FCA82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延续：建筑装修装饰工程专业承包贰级</w:t>
            </w:r>
          </w:p>
        </w:tc>
      </w:tr>
      <w:tr w14:paraId="62D2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EE9E776">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3843" w:type="dxa"/>
            <w:noWrap w:val="0"/>
            <w:vAlign w:val="center"/>
          </w:tcPr>
          <w:p w14:paraId="5D1222E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湖北瑞淼建筑有限责任公司</w:t>
            </w:r>
          </w:p>
        </w:tc>
        <w:tc>
          <w:tcPr>
            <w:tcW w:w="4950" w:type="dxa"/>
            <w:noWrap w:val="0"/>
            <w:vAlign w:val="center"/>
          </w:tcPr>
          <w:p w14:paraId="130E25E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w:t>
            </w:r>
          </w:p>
        </w:tc>
      </w:tr>
      <w:tr w14:paraId="6F559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7158BC6">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w:t>
            </w:r>
          </w:p>
        </w:tc>
        <w:tc>
          <w:tcPr>
            <w:tcW w:w="3843" w:type="dxa"/>
            <w:noWrap w:val="0"/>
            <w:vAlign w:val="center"/>
          </w:tcPr>
          <w:p w14:paraId="5A7BAD2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湖北合诚建设有限公司</w:t>
            </w:r>
          </w:p>
        </w:tc>
        <w:tc>
          <w:tcPr>
            <w:tcW w:w="4950" w:type="dxa"/>
            <w:noWrap w:val="0"/>
            <w:vAlign w:val="center"/>
          </w:tcPr>
          <w:p w14:paraId="5FE97EB1">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重新核定：建筑工程施工总承包贰级、市政公用工程施工总承包贰级</w:t>
            </w:r>
          </w:p>
        </w:tc>
      </w:tr>
      <w:tr w14:paraId="01EF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A552AEF">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37</w:t>
            </w:r>
          </w:p>
        </w:tc>
        <w:tc>
          <w:tcPr>
            <w:tcW w:w="3843" w:type="dxa"/>
            <w:noWrap w:val="0"/>
            <w:vAlign w:val="center"/>
          </w:tcPr>
          <w:p w14:paraId="0C2F52F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湖北江鹏建筑工程有限公司</w:t>
            </w:r>
          </w:p>
        </w:tc>
        <w:tc>
          <w:tcPr>
            <w:tcW w:w="4950" w:type="dxa"/>
            <w:noWrap w:val="0"/>
            <w:vAlign w:val="center"/>
          </w:tcPr>
          <w:p w14:paraId="1237D0DA">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延续：消防设施工程专业承包贰级</w:t>
            </w:r>
          </w:p>
        </w:tc>
      </w:tr>
      <w:tr w14:paraId="129F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EA06C7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w:t>
            </w:r>
          </w:p>
        </w:tc>
        <w:tc>
          <w:tcPr>
            <w:tcW w:w="3843" w:type="dxa"/>
            <w:noWrap w:val="0"/>
            <w:vAlign w:val="center"/>
          </w:tcPr>
          <w:p w14:paraId="51B35959">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湖北富丘建筑工程有限公司</w:t>
            </w:r>
          </w:p>
        </w:tc>
        <w:tc>
          <w:tcPr>
            <w:tcW w:w="4950" w:type="dxa"/>
            <w:noWrap w:val="0"/>
            <w:vAlign w:val="center"/>
          </w:tcPr>
          <w:p w14:paraId="2CA41BF9">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延续：防水防腐保温工程专业承包贰级、建筑装修装饰工程专业承包贰级</w:t>
            </w:r>
          </w:p>
        </w:tc>
      </w:tr>
      <w:tr w14:paraId="406DD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DB01D1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w:t>
            </w:r>
          </w:p>
        </w:tc>
        <w:tc>
          <w:tcPr>
            <w:tcW w:w="3843" w:type="dxa"/>
            <w:noWrap w:val="0"/>
            <w:vAlign w:val="center"/>
          </w:tcPr>
          <w:p w14:paraId="74DC46B6">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湖北正清月兴建设有限公司</w:t>
            </w:r>
          </w:p>
        </w:tc>
        <w:tc>
          <w:tcPr>
            <w:tcW w:w="4950" w:type="dxa"/>
            <w:noWrap w:val="0"/>
            <w:vAlign w:val="center"/>
          </w:tcPr>
          <w:p w14:paraId="0DD7862E">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延续：建筑装修装饰工程专业承包贰级、建筑幕墙工程专业承包贰级</w:t>
            </w:r>
          </w:p>
        </w:tc>
      </w:tr>
      <w:tr w14:paraId="7D82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230C5D7">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w:t>
            </w:r>
          </w:p>
        </w:tc>
        <w:tc>
          <w:tcPr>
            <w:tcW w:w="3843" w:type="dxa"/>
            <w:noWrap w:val="0"/>
            <w:vAlign w:val="center"/>
          </w:tcPr>
          <w:p w14:paraId="6810EF2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湖北弘凌建设工程有限公司</w:t>
            </w:r>
          </w:p>
        </w:tc>
        <w:tc>
          <w:tcPr>
            <w:tcW w:w="4950" w:type="dxa"/>
            <w:noWrap w:val="0"/>
            <w:vAlign w:val="center"/>
          </w:tcPr>
          <w:p w14:paraId="21075B59">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首次申请：建筑工程施工总承包贰级、市政公用工程施工总承包贰级</w:t>
            </w:r>
          </w:p>
        </w:tc>
      </w:tr>
      <w:tr w14:paraId="6C39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CE860E2">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41</w:t>
            </w:r>
          </w:p>
        </w:tc>
        <w:tc>
          <w:tcPr>
            <w:tcW w:w="3843" w:type="dxa"/>
            <w:noWrap w:val="0"/>
            <w:vAlign w:val="center"/>
          </w:tcPr>
          <w:p w14:paraId="39ABE8D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湖北俊达建筑工程有限公司</w:t>
            </w:r>
          </w:p>
        </w:tc>
        <w:tc>
          <w:tcPr>
            <w:tcW w:w="4950" w:type="dxa"/>
            <w:noWrap w:val="0"/>
            <w:vAlign w:val="center"/>
          </w:tcPr>
          <w:p w14:paraId="04D6187C">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增项：地基基础工程专业承包贰级</w:t>
            </w:r>
          </w:p>
        </w:tc>
      </w:tr>
      <w:tr w14:paraId="253C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767" w:type="dxa"/>
            <w:noWrap w:val="0"/>
            <w:vAlign w:val="center"/>
          </w:tcPr>
          <w:p w14:paraId="02EC12B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42</w:t>
            </w:r>
          </w:p>
        </w:tc>
        <w:tc>
          <w:tcPr>
            <w:tcW w:w="3843" w:type="dxa"/>
            <w:noWrap w:val="0"/>
            <w:vAlign w:val="center"/>
          </w:tcPr>
          <w:p w14:paraId="4749D5F7">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武穴市华瑞机械有限公司</w:t>
            </w:r>
          </w:p>
        </w:tc>
        <w:tc>
          <w:tcPr>
            <w:tcW w:w="4950" w:type="dxa"/>
            <w:noWrap w:val="0"/>
            <w:vAlign w:val="center"/>
          </w:tcPr>
          <w:p w14:paraId="0E3A5D52">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首次申请：建筑工程施工总承包贰级、机电工程施工总承包贰级、钢结构工程专业承包贰级、电子与智能化工程专业承包贰级、环保工程专业承包贰级</w:t>
            </w:r>
          </w:p>
        </w:tc>
      </w:tr>
      <w:tr w14:paraId="2729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2D995CB">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43</w:t>
            </w:r>
          </w:p>
        </w:tc>
        <w:tc>
          <w:tcPr>
            <w:tcW w:w="3843" w:type="dxa"/>
            <w:noWrap w:val="0"/>
            <w:vAlign w:val="center"/>
          </w:tcPr>
          <w:p w14:paraId="1ACE4279">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湖北省海凡建设工程有限公司</w:t>
            </w:r>
          </w:p>
        </w:tc>
        <w:tc>
          <w:tcPr>
            <w:tcW w:w="4950" w:type="dxa"/>
            <w:noWrap w:val="0"/>
            <w:vAlign w:val="center"/>
          </w:tcPr>
          <w:p w14:paraId="51DC6B8B">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增项：消防设施工程专业承包贰级、建筑机电安装工程专业承包贰级</w:t>
            </w:r>
          </w:p>
        </w:tc>
      </w:tr>
      <w:tr w14:paraId="4341C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84F27CF">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44</w:t>
            </w:r>
          </w:p>
        </w:tc>
        <w:tc>
          <w:tcPr>
            <w:tcW w:w="3843" w:type="dxa"/>
            <w:noWrap w:val="0"/>
            <w:vAlign w:val="center"/>
          </w:tcPr>
          <w:p w14:paraId="29E3F07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湖北欣天佑建筑工程有限公司</w:t>
            </w:r>
          </w:p>
        </w:tc>
        <w:tc>
          <w:tcPr>
            <w:tcW w:w="4950" w:type="dxa"/>
            <w:noWrap w:val="0"/>
            <w:vAlign w:val="center"/>
          </w:tcPr>
          <w:p w14:paraId="7549C3C3">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电力工程施工总承包贰级、市政公用工程施工总承包贰级、钢结构工程专业承包贰级、地基基础工程专业承包贰级、电子与智能化工程专业承包贰级、消防设施工程专业承包贰级、防水防腐保温工程专业承包贰级、建筑装修装饰工程专业承包贰级、建筑机电安装工程专业承包贰级、建筑幕墙工程专业承包贰级、古建筑工程专业承包贰级、环保工程专业承包贰级、特种工程（结构补强）专业承包不分等级</w:t>
            </w:r>
          </w:p>
        </w:tc>
      </w:tr>
      <w:tr w14:paraId="7991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3FE67A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w:t>
            </w:r>
          </w:p>
        </w:tc>
        <w:tc>
          <w:tcPr>
            <w:tcW w:w="3843" w:type="dxa"/>
            <w:noWrap w:val="0"/>
            <w:vAlign w:val="center"/>
          </w:tcPr>
          <w:p w14:paraId="29C69493">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湖北鸿荣建设工程有限公司</w:t>
            </w:r>
          </w:p>
        </w:tc>
        <w:tc>
          <w:tcPr>
            <w:tcW w:w="4950" w:type="dxa"/>
            <w:noWrap w:val="0"/>
            <w:vAlign w:val="center"/>
          </w:tcPr>
          <w:p w14:paraId="5E360FC8">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防水防腐保温工程专业承包贰级、建筑装修装饰工程专业承包贰级、建筑幕墙工程专业承包贰级、环保工程专业承包贰级</w:t>
            </w:r>
          </w:p>
        </w:tc>
      </w:tr>
      <w:tr w14:paraId="512E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F3543D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46</w:t>
            </w:r>
          </w:p>
        </w:tc>
        <w:tc>
          <w:tcPr>
            <w:tcW w:w="3843" w:type="dxa"/>
            <w:noWrap w:val="0"/>
            <w:vAlign w:val="center"/>
          </w:tcPr>
          <w:p w14:paraId="05BEB82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湖北金鸿建筑装饰有限公司</w:t>
            </w:r>
          </w:p>
        </w:tc>
        <w:tc>
          <w:tcPr>
            <w:tcW w:w="4950" w:type="dxa"/>
            <w:noWrap w:val="0"/>
            <w:vAlign w:val="center"/>
          </w:tcPr>
          <w:p w14:paraId="0FC791BB">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增项：钢结构工程专业承包贰级、防水防腐保温工程专业承包贰级、建筑幕墙工程专业承包贰级、特种工程（结构补强）专业承包不分等级</w:t>
            </w:r>
          </w:p>
        </w:tc>
      </w:tr>
      <w:tr w14:paraId="595B7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71CF44F1">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47</w:t>
            </w:r>
          </w:p>
        </w:tc>
        <w:tc>
          <w:tcPr>
            <w:tcW w:w="3843" w:type="dxa"/>
            <w:noWrap w:val="0"/>
            <w:vAlign w:val="center"/>
          </w:tcPr>
          <w:p w14:paraId="299C82A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湖北金石建设工程有限公司</w:t>
            </w:r>
          </w:p>
        </w:tc>
        <w:tc>
          <w:tcPr>
            <w:tcW w:w="4950" w:type="dxa"/>
            <w:noWrap w:val="0"/>
            <w:vAlign w:val="center"/>
          </w:tcPr>
          <w:p w14:paraId="57F18E1C">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增项：电子与智能化工程专业承包贰级</w:t>
            </w:r>
          </w:p>
        </w:tc>
      </w:tr>
      <w:tr w14:paraId="5BD17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BB7C05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48</w:t>
            </w:r>
          </w:p>
        </w:tc>
        <w:tc>
          <w:tcPr>
            <w:tcW w:w="3843" w:type="dxa"/>
            <w:noWrap w:val="0"/>
            <w:vAlign w:val="center"/>
          </w:tcPr>
          <w:p w14:paraId="43BFBEB7">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湖北恒河建设工程有限公司</w:t>
            </w:r>
          </w:p>
        </w:tc>
        <w:tc>
          <w:tcPr>
            <w:tcW w:w="4950" w:type="dxa"/>
            <w:noWrap w:val="0"/>
            <w:vAlign w:val="center"/>
          </w:tcPr>
          <w:p w14:paraId="1C68AEFF">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延续：建筑工程施工总承包贰级、市政公用工程施工总承包贰级、钢结构工程专业承包贰级、地基基础工程专业承包贰级、建筑装修装饰工程专业承包贰级、古建筑工程专业承包贰级、环保工程专业承包贰级</w:t>
            </w:r>
          </w:p>
        </w:tc>
      </w:tr>
      <w:tr w14:paraId="1967D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70CA5EE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49</w:t>
            </w:r>
          </w:p>
        </w:tc>
        <w:tc>
          <w:tcPr>
            <w:tcW w:w="3843" w:type="dxa"/>
            <w:noWrap w:val="0"/>
            <w:vAlign w:val="center"/>
          </w:tcPr>
          <w:p w14:paraId="16932449">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湖北中梓龙建设工程有限公司</w:t>
            </w:r>
          </w:p>
        </w:tc>
        <w:tc>
          <w:tcPr>
            <w:tcW w:w="4950" w:type="dxa"/>
            <w:noWrap w:val="0"/>
            <w:vAlign w:val="center"/>
          </w:tcPr>
          <w:p w14:paraId="7EE132FB">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延续：建筑工程施工总承包贰级、市政公用工程施工总承包贰级、地基基础工程专业承包贰级、防水防腐保温工程专业承包贰级、建筑装修装饰工程专业承包贰级、特种工程（结构补强）专业承包不分等级</w:t>
            </w:r>
          </w:p>
        </w:tc>
      </w:tr>
      <w:tr w14:paraId="5968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CA2D1E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w:t>
            </w:r>
          </w:p>
        </w:tc>
        <w:tc>
          <w:tcPr>
            <w:tcW w:w="3843" w:type="dxa"/>
            <w:noWrap w:val="0"/>
            <w:vAlign w:val="center"/>
          </w:tcPr>
          <w:p w14:paraId="02D0B170">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湖北碧澜天博来建筑股份有限公司</w:t>
            </w:r>
          </w:p>
        </w:tc>
        <w:tc>
          <w:tcPr>
            <w:tcW w:w="4950" w:type="dxa"/>
            <w:noWrap w:val="0"/>
            <w:vAlign w:val="center"/>
          </w:tcPr>
          <w:p w14:paraId="7D3B9E12">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延续：钢结构工程专业承包贰级、建筑幕墙工程专业承包贰级</w:t>
            </w:r>
          </w:p>
        </w:tc>
      </w:tr>
      <w:tr w14:paraId="78AF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767" w:type="dxa"/>
            <w:noWrap w:val="0"/>
            <w:vAlign w:val="center"/>
          </w:tcPr>
          <w:p w14:paraId="1961E87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51</w:t>
            </w:r>
          </w:p>
        </w:tc>
        <w:tc>
          <w:tcPr>
            <w:tcW w:w="3843" w:type="dxa"/>
            <w:noWrap w:val="0"/>
            <w:vAlign w:val="center"/>
          </w:tcPr>
          <w:p w14:paraId="00249C4B">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湖北北开电力工程有限公司</w:t>
            </w:r>
          </w:p>
        </w:tc>
        <w:tc>
          <w:tcPr>
            <w:tcW w:w="4950" w:type="dxa"/>
            <w:noWrap w:val="0"/>
            <w:vAlign w:val="center"/>
          </w:tcPr>
          <w:p w14:paraId="1073AFC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首次申请：电力工程施工总承包贰级、机电工程施工总承包贰级、输变电工程专业承包贰级、电子与智能化工程专业承包贰级、建筑机电安装工程专业承包贰级、城市及道路照明工程专业承包贰级</w:t>
            </w:r>
          </w:p>
        </w:tc>
      </w:tr>
      <w:tr w14:paraId="44E2F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43AA40C">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52</w:t>
            </w:r>
          </w:p>
        </w:tc>
        <w:tc>
          <w:tcPr>
            <w:tcW w:w="3843" w:type="dxa"/>
            <w:noWrap w:val="0"/>
            <w:vAlign w:val="center"/>
          </w:tcPr>
          <w:p w14:paraId="4AB3C5F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湖北应宏建筑工程有限公司</w:t>
            </w:r>
          </w:p>
        </w:tc>
        <w:tc>
          <w:tcPr>
            <w:tcW w:w="4950" w:type="dxa"/>
            <w:noWrap w:val="0"/>
            <w:vAlign w:val="center"/>
          </w:tcPr>
          <w:p w14:paraId="7C8061D2">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延续：防水防腐保温工程专业承包贰级</w:t>
            </w:r>
          </w:p>
        </w:tc>
      </w:tr>
      <w:tr w14:paraId="00C54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3A184AEE">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w:t>
            </w:r>
          </w:p>
        </w:tc>
        <w:tc>
          <w:tcPr>
            <w:tcW w:w="3843" w:type="dxa"/>
            <w:noWrap w:val="0"/>
            <w:vAlign w:val="center"/>
          </w:tcPr>
          <w:p w14:paraId="11978054">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爵冠集团有限公司</w:t>
            </w:r>
          </w:p>
        </w:tc>
        <w:tc>
          <w:tcPr>
            <w:tcW w:w="4950" w:type="dxa"/>
            <w:noWrap w:val="0"/>
            <w:vAlign w:val="center"/>
          </w:tcPr>
          <w:p w14:paraId="4C1C5FA7">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增项：环保工程专业承包贰级</w:t>
            </w:r>
          </w:p>
        </w:tc>
      </w:tr>
      <w:tr w14:paraId="1F2F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44C3C44">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54</w:t>
            </w:r>
          </w:p>
        </w:tc>
        <w:tc>
          <w:tcPr>
            <w:tcW w:w="3843" w:type="dxa"/>
            <w:noWrap w:val="0"/>
            <w:vAlign w:val="center"/>
          </w:tcPr>
          <w:p w14:paraId="4FAE7D7E">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湖北洋林建设工程有限公司</w:t>
            </w:r>
          </w:p>
        </w:tc>
        <w:tc>
          <w:tcPr>
            <w:tcW w:w="4950" w:type="dxa"/>
            <w:noWrap w:val="0"/>
            <w:vAlign w:val="center"/>
          </w:tcPr>
          <w:p w14:paraId="3A58E1AF">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首次申请：市政公用工程施工总承包贰级、环保工程专业承包贰级</w:t>
            </w:r>
          </w:p>
        </w:tc>
      </w:tr>
      <w:tr w14:paraId="1CC04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0764360D">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b/>
                <w:color w:val="000000"/>
                <w:kern w:val="0"/>
                <w:sz w:val="24"/>
                <w:szCs w:val="24"/>
                <w:lang w:val="en-US" w:eastAsia="zh-CN" w:bidi="ar"/>
              </w:rPr>
              <w:t>咸宁市</w:t>
            </w:r>
          </w:p>
        </w:tc>
      </w:tr>
      <w:tr w14:paraId="6416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67" w:type="dxa"/>
            <w:noWrap w:val="0"/>
            <w:vAlign w:val="center"/>
          </w:tcPr>
          <w:p w14:paraId="0B8C137A">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w:t>
            </w:r>
          </w:p>
        </w:tc>
        <w:tc>
          <w:tcPr>
            <w:tcW w:w="3843" w:type="dxa"/>
            <w:noWrap w:val="0"/>
            <w:vAlign w:val="center"/>
          </w:tcPr>
          <w:p w14:paraId="11C7829D">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湖北兴达路桥有限公司</w:t>
            </w:r>
          </w:p>
        </w:tc>
        <w:tc>
          <w:tcPr>
            <w:tcW w:w="4950" w:type="dxa"/>
            <w:noWrap w:val="0"/>
            <w:vAlign w:val="center"/>
          </w:tcPr>
          <w:p w14:paraId="2CBE3248">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延续：公路交通工程（公路安全设施分项）专业承包贰级、隧道工程专业承包贰级</w:t>
            </w:r>
          </w:p>
        </w:tc>
      </w:tr>
      <w:tr w14:paraId="1F2D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EB775D5">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56</w:t>
            </w:r>
          </w:p>
        </w:tc>
        <w:tc>
          <w:tcPr>
            <w:tcW w:w="3843" w:type="dxa"/>
            <w:noWrap w:val="0"/>
            <w:vAlign w:val="center"/>
          </w:tcPr>
          <w:p w14:paraId="5E8F3E1C">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湖北众程建筑工程有限公司</w:t>
            </w:r>
          </w:p>
        </w:tc>
        <w:tc>
          <w:tcPr>
            <w:tcW w:w="4950" w:type="dxa"/>
            <w:noWrap w:val="0"/>
            <w:vAlign w:val="center"/>
          </w:tcPr>
          <w:p w14:paraId="2DBF2CCE">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首次申请：建筑装修装饰工程专业承包贰级</w:t>
            </w:r>
          </w:p>
        </w:tc>
      </w:tr>
      <w:tr w14:paraId="7092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2BE309D7">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57</w:t>
            </w:r>
          </w:p>
        </w:tc>
        <w:tc>
          <w:tcPr>
            <w:tcW w:w="3843" w:type="dxa"/>
            <w:noWrap w:val="0"/>
            <w:vAlign w:val="center"/>
          </w:tcPr>
          <w:p w14:paraId="55699B65">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神龙防腐保温工程集团有限公司</w:t>
            </w:r>
          </w:p>
        </w:tc>
        <w:tc>
          <w:tcPr>
            <w:tcW w:w="4950" w:type="dxa"/>
            <w:noWrap w:val="0"/>
            <w:vAlign w:val="center"/>
          </w:tcPr>
          <w:p w14:paraId="3BAA7219">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增项：消防设施工程专业承包贰级</w:t>
            </w:r>
          </w:p>
        </w:tc>
      </w:tr>
      <w:tr w14:paraId="62C4B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9B9F314">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58</w:t>
            </w:r>
          </w:p>
        </w:tc>
        <w:tc>
          <w:tcPr>
            <w:tcW w:w="3843" w:type="dxa"/>
            <w:noWrap w:val="0"/>
            <w:vAlign w:val="center"/>
          </w:tcPr>
          <w:p w14:paraId="1EDCD048">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湖北润本建设工程有限公司</w:t>
            </w:r>
          </w:p>
        </w:tc>
        <w:tc>
          <w:tcPr>
            <w:tcW w:w="4950" w:type="dxa"/>
            <w:noWrap w:val="0"/>
            <w:vAlign w:val="center"/>
          </w:tcPr>
          <w:p w14:paraId="2AFC36D5">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延续：电力工程施工总承包贰级、市政公用工程施工总承包贰级</w:t>
            </w:r>
          </w:p>
        </w:tc>
      </w:tr>
      <w:tr w14:paraId="6BCA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568576D8">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b/>
                <w:color w:val="000000"/>
                <w:kern w:val="0"/>
                <w:sz w:val="24"/>
                <w:szCs w:val="24"/>
                <w:lang w:val="en-US" w:eastAsia="zh-CN" w:bidi="ar"/>
              </w:rPr>
              <w:t>仙桃市</w:t>
            </w:r>
          </w:p>
        </w:tc>
      </w:tr>
      <w:tr w14:paraId="4A40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E7216EF">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59</w:t>
            </w:r>
          </w:p>
        </w:tc>
        <w:tc>
          <w:tcPr>
            <w:tcW w:w="3843" w:type="dxa"/>
            <w:noWrap w:val="0"/>
            <w:vAlign w:val="center"/>
          </w:tcPr>
          <w:p w14:paraId="0A80C4F3">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创际建工集团有限公司</w:t>
            </w:r>
          </w:p>
        </w:tc>
        <w:tc>
          <w:tcPr>
            <w:tcW w:w="4950" w:type="dxa"/>
            <w:noWrap w:val="0"/>
            <w:vAlign w:val="center"/>
          </w:tcPr>
          <w:p w14:paraId="0EA2ABB6">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延续：市政公用工程施工总承包贰级</w:t>
            </w:r>
          </w:p>
        </w:tc>
      </w:tr>
      <w:tr w14:paraId="39902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7FD47D3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w:t>
            </w:r>
          </w:p>
        </w:tc>
        <w:tc>
          <w:tcPr>
            <w:tcW w:w="3843" w:type="dxa"/>
            <w:noWrap w:val="0"/>
            <w:vAlign w:val="center"/>
          </w:tcPr>
          <w:p w14:paraId="6CDAE744">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湖北文兴建筑工程有限公司</w:t>
            </w:r>
          </w:p>
        </w:tc>
        <w:tc>
          <w:tcPr>
            <w:tcW w:w="4950" w:type="dxa"/>
            <w:noWrap w:val="0"/>
            <w:vAlign w:val="center"/>
          </w:tcPr>
          <w:p w14:paraId="76A612C3">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延续：模板脚手架专业承包不分等级</w:t>
            </w:r>
          </w:p>
        </w:tc>
      </w:tr>
      <w:tr w14:paraId="1DAF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ECBED3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61</w:t>
            </w:r>
          </w:p>
        </w:tc>
        <w:tc>
          <w:tcPr>
            <w:tcW w:w="3843" w:type="dxa"/>
            <w:noWrap w:val="0"/>
            <w:vAlign w:val="center"/>
          </w:tcPr>
          <w:p w14:paraId="5369D65C">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仙桃市恒源商砼建材有限公司</w:t>
            </w:r>
          </w:p>
        </w:tc>
        <w:tc>
          <w:tcPr>
            <w:tcW w:w="4950" w:type="dxa"/>
            <w:noWrap w:val="0"/>
            <w:vAlign w:val="center"/>
          </w:tcPr>
          <w:p w14:paraId="1225DF19">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延续：预拌混凝土专业承包不分等级</w:t>
            </w:r>
          </w:p>
        </w:tc>
      </w:tr>
      <w:tr w14:paraId="56595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5060115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62</w:t>
            </w:r>
          </w:p>
        </w:tc>
        <w:tc>
          <w:tcPr>
            <w:tcW w:w="3843" w:type="dxa"/>
            <w:noWrap w:val="0"/>
            <w:vAlign w:val="center"/>
          </w:tcPr>
          <w:p w14:paraId="08A0995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仙桃市瑞信建筑劳务有限公司</w:t>
            </w:r>
          </w:p>
        </w:tc>
        <w:tc>
          <w:tcPr>
            <w:tcW w:w="4950" w:type="dxa"/>
            <w:noWrap w:val="0"/>
            <w:vAlign w:val="center"/>
          </w:tcPr>
          <w:p w14:paraId="5D2CB81B">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延续：模板脚手架专业承包不分等级</w:t>
            </w:r>
          </w:p>
        </w:tc>
      </w:tr>
      <w:tr w14:paraId="3AB7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560" w:type="dxa"/>
            <w:gridSpan w:val="3"/>
            <w:noWrap w:val="0"/>
            <w:vAlign w:val="center"/>
          </w:tcPr>
          <w:p w14:paraId="013AFDF0">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b/>
                <w:color w:val="000000"/>
                <w:kern w:val="0"/>
                <w:sz w:val="24"/>
                <w:szCs w:val="24"/>
                <w:lang w:val="en-US" w:eastAsia="zh-CN" w:bidi="ar"/>
              </w:rPr>
              <w:t>天门市</w:t>
            </w:r>
          </w:p>
        </w:tc>
      </w:tr>
      <w:tr w14:paraId="01489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01366E77">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63</w:t>
            </w:r>
          </w:p>
        </w:tc>
        <w:tc>
          <w:tcPr>
            <w:tcW w:w="3843" w:type="dxa"/>
            <w:noWrap w:val="0"/>
            <w:vAlign w:val="center"/>
          </w:tcPr>
          <w:p w14:paraId="1E7C5FDF">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天门市鑫宝建材有限公司</w:t>
            </w:r>
          </w:p>
        </w:tc>
        <w:tc>
          <w:tcPr>
            <w:tcW w:w="4950" w:type="dxa"/>
            <w:noWrap w:val="0"/>
            <w:vAlign w:val="center"/>
          </w:tcPr>
          <w:p w14:paraId="11A0B1AD">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延续：预拌混凝土专业承包不分等级</w:t>
            </w:r>
          </w:p>
        </w:tc>
      </w:tr>
      <w:tr w14:paraId="3181C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A932793">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64</w:t>
            </w:r>
          </w:p>
        </w:tc>
        <w:tc>
          <w:tcPr>
            <w:tcW w:w="3843" w:type="dxa"/>
            <w:noWrap w:val="0"/>
            <w:vAlign w:val="center"/>
          </w:tcPr>
          <w:p w14:paraId="66BAC11A">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天门市宜佳建材有限公司</w:t>
            </w:r>
          </w:p>
        </w:tc>
        <w:tc>
          <w:tcPr>
            <w:tcW w:w="4950" w:type="dxa"/>
            <w:noWrap w:val="0"/>
            <w:vAlign w:val="center"/>
          </w:tcPr>
          <w:p w14:paraId="38A46474">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延续：预拌混凝土专业承包不分等级</w:t>
            </w:r>
          </w:p>
        </w:tc>
      </w:tr>
      <w:tr w14:paraId="6EB43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1FB68BF0">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65</w:t>
            </w:r>
          </w:p>
        </w:tc>
        <w:tc>
          <w:tcPr>
            <w:tcW w:w="3843" w:type="dxa"/>
            <w:noWrap w:val="0"/>
            <w:vAlign w:val="center"/>
          </w:tcPr>
          <w:p w14:paraId="1B399F2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湖北华茂商品混凝土有限公司</w:t>
            </w:r>
          </w:p>
        </w:tc>
        <w:tc>
          <w:tcPr>
            <w:tcW w:w="4950" w:type="dxa"/>
            <w:noWrap w:val="0"/>
            <w:vAlign w:val="center"/>
          </w:tcPr>
          <w:p w14:paraId="41717487">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延续：预拌混凝土专业承包不分等级</w:t>
            </w:r>
          </w:p>
        </w:tc>
      </w:tr>
      <w:tr w14:paraId="3B4CB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467FE7FD">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66</w:t>
            </w:r>
          </w:p>
        </w:tc>
        <w:tc>
          <w:tcPr>
            <w:tcW w:w="3843" w:type="dxa"/>
            <w:noWrap w:val="0"/>
            <w:vAlign w:val="center"/>
          </w:tcPr>
          <w:p w14:paraId="0ED6FB12">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天门市欣天建材有限公司</w:t>
            </w:r>
          </w:p>
        </w:tc>
        <w:tc>
          <w:tcPr>
            <w:tcW w:w="4950" w:type="dxa"/>
            <w:noWrap w:val="0"/>
            <w:vAlign w:val="center"/>
          </w:tcPr>
          <w:p w14:paraId="63356C78">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延续：预拌混凝土专业承包不分等级</w:t>
            </w:r>
          </w:p>
        </w:tc>
      </w:tr>
      <w:tr w14:paraId="55195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560" w:type="dxa"/>
            <w:gridSpan w:val="3"/>
            <w:noWrap w:val="0"/>
            <w:vAlign w:val="center"/>
          </w:tcPr>
          <w:p w14:paraId="1386FE17">
            <w:pPr>
              <w:widowControl/>
              <w:jc w:val="left"/>
              <w:textAlignment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b/>
                <w:color w:val="000000"/>
                <w:kern w:val="0"/>
                <w:sz w:val="24"/>
                <w:szCs w:val="24"/>
                <w:lang w:val="en-US" w:eastAsia="zh-CN" w:bidi="ar"/>
              </w:rPr>
              <w:t>潜江市</w:t>
            </w:r>
          </w:p>
        </w:tc>
      </w:tr>
      <w:tr w14:paraId="19244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7" w:type="dxa"/>
            <w:noWrap w:val="0"/>
            <w:vAlign w:val="center"/>
          </w:tcPr>
          <w:p w14:paraId="684C8E92">
            <w:pPr>
              <w:keepNext w:val="0"/>
              <w:keepLines w:val="0"/>
              <w:widowControl/>
              <w:suppressLineNumbers w:val="0"/>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67</w:t>
            </w:r>
          </w:p>
        </w:tc>
        <w:tc>
          <w:tcPr>
            <w:tcW w:w="3843" w:type="dxa"/>
            <w:noWrap w:val="0"/>
            <w:vAlign w:val="center"/>
          </w:tcPr>
          <w:p w14:paraId="56193CE4">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湖北建世创达建筑工程有限责任公司</w:t>
            </w:r>
          </w:p>
        </w:tc>
        <w:tc>
          <w:tcPr>
            <w:tcW w:w="4950" w:type="dxa"/>
            <w:noWrap w:val="0"/>
            <w:vAlign w:val="center"/>
          </w:tcPr>
          <w:p w14:paraId="3212B531">
            <w:pPr>
              <w:widowControl/>
              <w:jc w:val="left"/>
              <w:textAlignment w:val="center"/>
              <w:rPr>
                <w:rFonts w:hint="default" w:ascii="仿宋_GB2312" w:hAnsi="仿宋_GB2312" w:eastAsia="仿宋_GB2312" w:cs="仿宋_GB2312"/>
                <w:color w:val="000000"/>
                <w:kern w:val="0"/>
                <w:sz w:val="24"/>
                <w:szCs w:val="24"/>
                <w:lang w:val="en-US" w:eastAsia="zh-CN" w:bidi="ar"/>
              </w:rPr>
            </w:pPr>
            <w:r>
              <w:rPr>
                <w:rFonts w:hint="default" w:ascii="仿宋_GB2312" w:hAnsi="仿宋_GB2312" w:eastAsia="仿宋_GB2312" w:cs="仿宋_GB2312"/>
                <w:color w:val="000000"/>
                <w:kern w:val="0"/>
                <w:sz w:val="24"/>
                <w:szCs w:val="24"/>
                <w:lang w:val="en-US" w:eastAsia="zh-CN" w:bidi="ar"/>
              </w:rPr>
              <w:t>延续：建筑工程施工总承包贰级、市政公用工程施工总承包贰级、模板脚手架专业承包不分等级</w:t>
            </w:r>
          </w:p>
        </w:tc>
      </w:tr>
      <w:bookmarkEnd w:id="3"/>
    </w:tbl>
    <w:p w14:paraId="1B16DDA4"/>
    <w:sectPr>
      <w:footerReference r:id="rId3" w:type="default"/>
      <w:pgSz w:w="11906" w:h="16838"/>
      <w:pgMar w:top="2098" w:right="1474" w:bottom="1984" w:left="158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公文小标宋简">
    <w:altName w:val="方正小标宋_GBK"/>
    <w:panose1 w:val="0201060901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F3B2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35D85B">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7735D85B">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YzI5NjM1YmQ5ZjFhNjA5OTVjZGE2MGIzNjM5Y2MifQ=="/>
  </w:docVars>
  <w:rsids>
    <w:rsidRoot w:val="00F51005"/>
    <w:rsid w:val="00013EEF"/>
    <w:rsid w:val="00032EE8"/>
    <w:rsid w:val="00035384"/>
    <w:rsid w:val="000358F6"/>
    <w:rsid w:val="00040016"/>
    <w:rsid w:val="00041165"/>
    <w:rsid w:val="00046B1C"/>
    <w:rsid w:val="0006498E"/>
    <w:rsid w:val="000723E1"/>
    <w:rsid w:val="00077122"/>
    <w:rsid w:val="00090475"/>
    <w:rsid w:val="00096B90"/>
    <w:rsid w:val="00096FB3"/>
    <w:rsid w:val="000B07EA"/>
    <w:rsid w:val="000B2080"/>
    <w:rsid w:val="000C4F4B"/>
    <w:rsid w:val="000C5CC6"/>
    <w:rsid w:val="000D59EA"/>
    <w:rsid w:val="000E0C95"/>
    <w:rsid w:val="000F193E"/>
    <w:rsid w:val="00103515"/>
    <w:rsid w:val="00121F7B"/>
    <w:rsid w:val="001250FA"/>
    <w:rsid w:val="00133D88"/>
    <w:rsid w:val="00143613"/>
    <w:rsid w:val="001443B6"/>
    <w:rsid w:val="00147A35"/>
    <w:rsid w:val="001604CC"/>
    <w:rsid w:val="00165E83"/>
    <w:rsid w:val="00190D02"/>
    <w:rsid w:val="0019301E"/>
    <w:rsid w:val="001A028E"/>
    <w:rsid w:val="001A47AF"/>
    <w:rsid w:val="001B20BD"/>
    <w:rsid w:val="001B4CAB"/>
    <w:rsid w:val="001C2CEE"/>
    <w:rsid w:val="001D7F95"/>
    <w:rsid w:val="001E45F3"/>
    <w:rsid w:val="001E5710"/>
    <w:rsid w:val="001E6B2A"/>
    <w:rsid w:val="001F1AD3"/>
    <w:rsid w:val="001F3F32"/>
    <w:rsid w:val="001F5F7C"/>
    <w:rsid w:val="00215D6E"/>
    <w:rsid w:val="0022424A"/>
    <w:rsid w:val="00227BEA"/>
    <w:rsid w:val="00230014"/>
    <w:rsid w:val="00230A21"/>
    <w:rsid w:val="00236FC6"/>
    <w:rsid w:val="0024429A"/>
    <w:rsid w:val="002443F6"/>
    <w:rsid w:val="00245062"/>
    <w:rsid w:val="00245D04"/>
    <w:rsid w:val="00247383"/>
    <w:rsid w:val="002552FE"/>
    <w:rsid w:val="00261455"/>
    <w:rsid w:val="002618DE"/>
    <w:rsid w:val="002629C1"/>
    <w:rsid w:val="00267225"/>
    <w:rsid w:val="00271201"/>
    <w:rsid w:val="00272A88"/>
    <w:rsid w:val="00272D14"/>
    <w:rsid w:val="0027325D"/>
    <w:rsid w:val="002737F9"/>
    <w:rsid w:val="002769B0"/>
    <w:rsid w:val="00293198"/>
    <w:rsid w:val="002A0143"/>
    <w:rsid w:val="002A3FE3"/>
    <w:rsid w:val="002B0B2E"/>
    <w:rsid w:val="002C03B4"/>
    <w:rsid w:val="002F00B6"/>
    <w:rsid w:val="002F01DF"/>
    <w:rsid w:val="002F08FD"/>
    <w:rsid w:val="0030013D"/>
    <w:rsid w:val="00326703"/>
    <w:rsid w:val="00326C89"/>
    <w:rsid w:val="00344D8D"/>
    <w:rsid w:val="003543C6"/>
    <w:rsid w:val="00356D73"/>
    <w:rsid w:val="00357038"/>
    <w:rsid w:val="003679BD"/>
    <w:rsid w:val="00380B60"/>
    <w:rsid w:val="003829E6"/>
    <w:rsid w:val="00386023"/>
    <w:rsid w:val="0038629C"/>
    <w:rsid w:val="00390267"/>
    <w:rsid w:val="00391089"/>
    <w:rsid w:val="003A4605"/>
    <w:rsid w:val="003A6B7C"/>
    <w:rsid w:val="003D2B20"/>
    <w:rsid w:val="003D5C54"/>
    <w:rsid w:val="003D5F4C"/>
    <w:rsid w:val="003D7BDE"/>
    <w:rsid w:val="003E7335"/>
    <w:rsid w:val="003F2DCA"/>
    <w:rsid w:val="00400602"/>
    <w:rsid w:val="00412B03"/>
    <w:rsid w:val="00420463"/>
    <w:rsid w:val="00421863"/>
    <w:rsid w:val="0043689C"/>
    <w:rsid w:val="004428BD"/>
    <w:rsid w:val="00451D40"/>
    <w:rsid w:val="004543DD"/>
    <w:rsid w:val="004571C0"/>
    <w:rsid w:val="004572E5"/>
    <w:rsid w:val="004628A0"/>
    <w:rsid w:val="00463313"/>
    <w:rsid w:val="004652DC"/>
    <w:rsid w:val="004718FF"/>
    <w:rsid w:val="00473C1F"/>
    <w:rsid w:val="00476C8D"/>
    <w:rsid w:val="00477C1D"/>
    <w:rsid w:val="004913A2"/>
    <w:rsid w:val="004A0EEF"/>
    <w:rsid w:val="004B0430"/>
    <w:rsid w:val="004B0B82"/>
    <w:rsid w:val="004D223D"/>
    <w:rsid w:val="004D258D"/>
    <w:rsid w:val="004E1683"/>
    <w:rsid w:val="004E5727"/>
    <w:rsid w:val="00514F60"/>
    <w:rsid w:val="00543885"/>
    <w:rsid w:val="00546F16"/>
    <w:rsid w:val="005473DB"/>
    <w:rsid w:val="00550220"/>
    <w:rsid w:val="00570FAC"/>
    <w:rsid w:val="00574D2C"/>
    <w:rsid w:val="00585FD9"/>
    <w:rsid w:val="00590A0A"/>
    <w:rsid w:val="00590A65"/>
    <w:rsid w:val="00596BD0"/>
    <w:rsid w:val="005B2444"/>
    <w:rsid w:val="005B5262"/>
    <w:rsid w:val="005B6DBD"/>
    <w:rsid w:val="005D0079"/>
    <w:rsid w:val="005D6770"/>
    <w:rsid w:val="005E2B8F"/>
    <w:rsid w:val="005E7C18"/>
    <w:rsid w:val="005F2DFE"/>
    <w:rsid w:val="005F5DFB"/>
    <w:rsid w:val="00606778"/>
    <w:rsid w:val="00606F4E"/>
    <w:rsid w:val="00616550"/>
    <w:rsid w:val="00647D72"/>
    <w:rsid w:val="00661526"/>
    <w:rsid w:val="006652E4"/>
    <w:rsid w:val="00687A1B"/>
    <w:rsid w:val="00697A07"/>
    <w:rsid w:val="006A025D"/>
    <w:rsid w:val="006A387D"/>
    <w:rsid w:val="006B4A0F"/>
    <w:rsid w:val="006D347F"/>
    <w:rsid w:val="006D3E53"/>
    <w:rsid w:val="006F0C59"/>
    <w:rsid w:val="006F3430"/>
    <w:rsid w:val="006F7B70"/>
    <w:rsid w:val="007146EF"/>
    <w:rsid w:val="0072063F"/>
    <w:rsid w:val="00722665"/>
    <w:rsid w:val="00731859"/>
    <w:rsid w:val="007346EF"/>
    <w:rsid w:val="007369BE"/>
    <w:rsid w:val="00751333"/>
    <w:rsid w:val="007514E5"/>
    <w:rsid w:val="00762B40"/>
    <w:rsid w:val="0078172C"/>
    <w:rsid w:val="0078278A"/>
    <w:rsid w:val="00782C94"/>
    <w:rsid w:val="007B7A66"/>
    <w:rsid w:val="007C2090"/>
    <w:rsid w:val="007E3FB1"/>
    <w:rsid w:val="007F6E01"/>
    <w:rsid w:val="00841096"/>
    <w:rsid w:val="00841AC4"/>
    <w:rsid w:val="00844B49"/>
    <w:rsid w:val="00855564"/>
    <w:rsid w:val="00856DC5"/>
    <w:rsid w:val="00870331"/>
    <w:rsid w:val="00871652"/>
    <w:rsid w:val="008757DD"/>
    <w:rsid w:val="00875883"/>
    <w:rsid w:val="00894C98"/>
    <w:rsid w:val="008B5ECF"/>
    <w:rsid w:val="008B68C1"/>
    <w:rsid w:val="008E5A3A"/>
    <w:rsid w:val="00921D48"/>
    <w:rsid w:val="0092714E"/>
    <w:rsid w:val="0093313D"/>
    <w:rsid w:val="00935FAB"/>
    <w:rsid w:val="00936C6F"/>
    <w:rsid w:val="00953476"/>
    <w:rsid w:val="00961C16"/>
    <w:rsid w:val="00970CAE"/>
    <w:rsid w:val="00976EE0"/>
    <w:rsid w:val="00986148"/>
    <w:rsid w:val="00991F17"/>
    <w:rsid w:val="009937DA"/>
    <w:rsid w:val="009A6522"/>
    <w:rsid w:val="009D2C2F"/>
    <w:rsid w:val="009D55FF"/>
    <w:rsid w:val="009E288E"/>
    <w:rsid w:val="009F35EB"/>
    <w:rsid w:val="009F58B4"/>
    <w:rsid w:val="00A1137D"/>
    <w:rsid w:val="00A27782"/>
    <w:rsid w:val="00A306A1"/>
    <w:rsid w:val="00A53D0E"/>
    <w:rsid w:val="00A54CF9"/>
    <w:rsid w:val="00A62B36"/>
    <w:rsid w:val="00AA0D27"/>
    <w:rsid w:val="00AA216F"/>
    <w:rsid w:val="00AB1307"/>
    <w:rsid w:val="00AB189C"/>
    <w:rsid w:val="00AB401F"/>
    <w:rsid w:val="00AD3FE2"/>
    <w:rsid w:val="00AD4ECA"/>
    <w:rsid w:val="00AE09F7"/>
    <w:rsid w:val="00AF1BD5"/>
    <w:rsid w:val="00AF7D6F"/>
    <w:rsid w:val="00B0121A"/>
    <w:rsid w:val="00B402FE"/>
    <w:rsid w:val="00B41ED1"/>
    <w:rsid w:val="00B47AE6"/>
    <w:rsid w:val="00B55461"/>
    <w:rsid w:val="00B6212F"/>
    <w:rsid w:val="00B62236"/>
    <w:rsid w:val="00B63C82"/>
    <w:rsid w:val="00B65905"/>
    <w:rsid w:val="00B663BE"/>
    <w:rsid w:val="00B90B11"/>
    <w:rsid w:val="00B95FD1"/>
    <w:rsid w:val="00BB5ADF"/>
    <w:rsid w:val="00BE0A05"/>
    <w:rsid w:val="00BF4DCF"/>
    <w:rsid w:val="00C0228D"/>
    <w:rsid w:val="00C0319A"/>
    <w:rsid w:val="00C0435A"/>
    <w:rsid w:val="00C118CE"/>
    <w:rsid w:val="00C2594F"/>
    <w:rsid w:val="00C26603"/>
    <w:rsid w:val="00C32047"/>
    <w:rsid w:val="00C44515"/>
    <w:rsid w:val="00C529E2"/>
    <w:rsid w:val="00C52B1F"/>
    <w:rsid w:val="00C6005F"/>
    <w:rsid w:val="00C63C8A"/>
    <w:rsid w:val="00C6566E"/>
    <w:rsid w:val="00C77C67"/>
    <w:rsid w:val="00C82763"/>
    <w:rsid w:val="00C853C8"/>
    <w:rsid w:val="00C9095A"/>
    <w:rsid w:val="00C94FBF"/>
    <w:rsid w:val="00C97F81"/>
    <w:rsid w:val="00CA0B69"/>
    <w:rsid w:val="00CA513B"/>
    <w:rsid w:val="00CB28F8"/>
    <w:rsid w:val="00CC2BA7"/>
    <w:rsid w:val="00CC4EA2"/>
    <w:rsid w:val="00CC52FF"/>
    <w:rsid w:val="00CD11BC"/>
    <w:rsid w:val="00CD3F31"/>
    <w:rsid w:val="00CD6075"/>
    <w:rsid w:val="00CD739B"/>
    <w:rsid w:val="00CE0B70"/>
    <w:rsid w:val="00CE4DF7"/>
    <w:rsid w:val="00D1383C"/>
    <w:rsid w:val="00D25D29"/>
    <w:rsid w:val="00D2645A"/>
    <w:rsid w:val="00D265AA"/>
    <w:rsid w:val="00D35AF7"/>
    <w:rsid w:val="00D55C48"/>
    <w:rsid w:val="00D62949"/>
    <w:rsid w:val="00D716E5"/>
    <w:rsid w:val="00D75AAD"/>
    <w:rsid w:val="00D832E4"/>
    <w:rsid w:val="00D847F9"/>
    <w:rsid w:val="00D963D3"/>
    <w:rsid w:val="00DA2B4A"/>
    <w:rsid w:val="00DB1641"/>
    <w:rsid w:val="00DB2BB1"/>
    <w:rsid w:val="00DC1200"/>
    <w:rsid w:val="00DC2EC0"/>
    <w:rsid w:val="00DC7FC4"/>
    <w:rsid w:val="00DD02B6"/>
    <w:rsid w:val="00DD5AE8"/>
    <w:rsid w:val="00DF0724"/>
    <w:rsid w:val="00DF18A0"/>
    <w:rsid w:val="00E034F5"/>
    <w:rsid w:val="00E10A3C"/>
    <w:rsid w:val="00E238BC"/>
    <w:rsid w:val="00E30879"/>
    <w:rsid w:val="00E35E5C"/>
    <w:rsid w:val="00E4237D"/>
    <w:rsid w:val="00E45A82"/>
    <w:rsid w:val="00E75D89"/>
    <w:rsid w:val="00E82095"/>
    <w:rsid w:val="00E847DA"/>
    <w:rsid w:val="00E92BB7"/>
    <w:rsid w:val="00E951B0"/>
    <w:rsid w:val="00EB6AB5"/>
    <w:rsid w:val="00EB7CA1"/>
    <w:rsid w:val="00EC481E"/>
    <w:rsid w:val="00ED5428"/>
    <w:rsid w:val="00EF05E8"/>
    <w:rsid w:val="00EF6DB3"/>
    <w:rsid w:val="00F028A6"/>
    <w:rsid w:val="00F02B05"/>
    <w:rsid w:val="00F22F9D"/>
    <w:rsid w:val="00F23AC5"/>
    <w:rsid w:val="00F359E2"/>
    <w:rsid w:val="00F36C88"/>
    <w:rsid w:val="00F378CA"/>
    <w:rsid w:val="00F447A2"/>
    <w:rsid w:val="00F51005"/>
    <w:rsid w:val="00F63E06"/>
    <w:rsid w:val="00F674E2"/>
    <w:rsid w:val="00F7581F"/>
    <w:rsid w:val="00F92AF3"/>
    <w:rsid w:val="00F94631"/>
    <w:rsid w:val="00FA4662"/>
    <w:rsid w:val="00FA6B81"/>
    <w:rsid w:val="00FA7DEC"/>
    <w:rsid w:val="00FB29BF"/>
    <w:rsid w:val="00FB58F5"/>
    <w:rsid w:val="00FC1366"/>
    <w:rsid w:val="00FD0934"/>
    <w:rsid w:val="00FE2C7F"/>
    <w:rsid w:val="028B6CDF"/>
    <w:rsid w:val="02D52090"/>
    <w:rsid w:val="02DA6208"/>
    <w:rsid w:val="032B4848"/>
    <w:rsid w:val="04F82B4C"/>
    <w:rsid w:val="09650E35"/>
    <w:rsid w:val="0980010F"/>
    <w:rsid w:val="09AA317C"/>
    <w:rsid w:val="0A1E6D65"/>
    <w:rsid w:val="0AAD7AD2"/>
    <w:rsid w:val="0BD4272D"/>
    <w:rsid w:val="0F2A16FE"/>
    <w:rsid w:val="0F956171"/>
    <w:rsid w:val="10535A25"/>
    <w:rsid w:val="10F95593"/>
    <w:rsid w:val="16851A8D"/>
    <w:rsid w:val="18EB5159"/>
    <w:rsid w:val="1AAA3236"/>
    <w:rsid w:val="1B2A7AAB"/>
    <w:rsid w:val="1D04661E"/>
    <w:rsid w:val="1D143355"/>
    <w:rsid w:val="1D75039D"/>
    <w:rsid w:val="1D84707B"/>
    <w:rsid w:val="1FBB72C3"/>
    <w:rsid w:val="1FFE530F"/>
    <w:rsid w:val="20872A74"/>
    <w:rsid w:val="217B3B67"/>
    <w:rsid w:val="2356252B"/>
    <w:rsid w:val="23A50611"/>
    <w:rsid w:val="2626657E"/>
    <w:rsid w:val="28B23164"/>
    <w:rsid w:val="290C4C62"/>
    <w:rsid w:val="290C5EF0"/>
    <w:rsid w:val="2A6D1046"/>
    <w:rsid w:val="2B80316A"/>
    <w:rsid w:val="2C563A7A"/>
    <w:rsid w:val="2D22251C"/>
    <w:rsid w:val="2DCF75C5"/>
    <w:rsid w:val="2FBA3926"/>
    <w:rsid w:val="30892531"/>
    <w:rsid w:val="31E41835"/>
    <w:rsid w:val="31EE3454"/>
    <w:rsid w:val="34657983"/>
    <w:rsid w:val="356C3A84"/>
    <w:rsid w:val="363F2AFC"/>
    <w:rsid w:val="37ED15F9"/>
    <w:rsid w:val="3ADD0C3F"/>
    <w:rsid w:val="3B95540D"/>
    <w:rsid w:val="3C630270"/>
    <w:rsid w:val="3D24672A"/>
    <w:rsid w:val="3D313A75"/>
    <w:rsid w:val="3DA27E6F"/>
    <w:rsid w:val="3F6134F7"/>
    <w:rsid w:val="4094421D"/>
    <w:rsid w:val="42F94FBD"/>
    <w:rsid w:val="43F836BD"/>
    <w:rsid w:val="44245A5F"/>
    <w:rsid w:val="44544235"/>
    <w:rsid w:val="453713C9"/>
    <w:rsid w:val="45E9362F"/>
    <w:rsid w:val="46DC4B60"/>
    <w:rsid w:val="47070534"/>
    <w:rsid w:val="48417349"/>
    <w:rsid w:val="49C43744"/>
    <w:rsid w:val="4A3077CE"/>
    <w:rsid w:val="506C1F42"/>
    <w:rsid w:val="55660FE4"/>
    <w:rsid w:val="597E09E7"/>
    <w:rsid w:val="59FF418F"/>
    <w:rsid w:val="5CBA123C"/>
    <w:rsid w:val="5EE41733"/>
    <w:rsid w:val="5F040737"/>
    <w:rsid w:val="5FD959DF"/>
    <w:rsid w:val="606B0207"/>
    <w:rsid w:val="607F601D"/>
    <w:rsid w:val="60B35E46"/>
    <w:rsid w:val="6293218B"/>
    <w:rsid w:val="634A6AB4"/>
    <w:rsid w:val="64EC4A56"/>
    <w:rsid w:val="651F2C53"/>
    <w:rsid w:val="66636F9A"/>
    <w:rsid w:val="66C51A03"/>
    <w:rsid w:val="68104CC0"/>
    <w:rsid w:val="6873457D"/>
    <w:rsid w:val="6F887F2E"/>
    <w:rsid w:val="702C51C0"/>
    <w:rsid w:val="70D416DF"/>
    <w:rsid w:val="70D92672"/>
    <w:rsid w:val="733472F5"/>
    <w:rsid w:val="78066A22"/>
    <w:rsid w:val="78352207"/>
    <w:rsid w:val="78AE02E4"/>
    <w:rsid w:val="78FF6C6C"/>
    <w:rsid w:val="7A6914B7"/>
    <w:rsid w:val="7AC703CD"/>
    <w:rsid w:val="7B7F71C8"/>
    <w:rsid w:val="7BDD7E85"/>
    <w:rsid w:val="7E822A36"/>
    <w:rsid w:val="7EED32E6"/>
    <w:rsid w:val="7EED3492"/>
    <w:rsid w:val="7FF333F6"/>
    <w:rsid w:val="7FF61225"/>
    <w:rsid w:val="D67D45C6"/>
    <w:rsid w:val="E3BF2D9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20"/>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20"/>
    </w:rPr>
  </w:style>
  <w:style w:type="character" w:styleId="6">
    <w:name w:val="page number"/>
    <w:basedOn w:val="5"/>
    <w:semiHidden/>
    <w:unhideWhenUsed/>
    <w:qFormat/>
    <w:uiPriority w:val="99"/>
  </w:style>
  <w:style w:type="character" w:styleId="7">
    <w:name w:val="FollowedHyperlink"/>
    <w:unhideWhenUsed/>
    <w:qFormat/>
    <w:uiPriority w:val="99"/>
    <w:rPr>
      <w:rFonts w:ascii="Times New Roman" w:hAnsi="Times New Roman" w:eastAsia="宋体" w:cs="Times New Roman"/>
      <w:color w:val="800080"/>
      <w:u w:val="single"/>
    </w:rPr>
  </w:style>
  <w:style w:type="character" w:styleId="8">
    <w:name w:val="Hyperlink"/>
    <w:unhideWhenUsed/>
    <w:qFormat/>
    <w:uiPriority w:val="99"/>
    <w:rPr>
      <w:rFonts w:ascii="Times New Roman" w:hAnsi="Times New Roman" w:eastAsia="宋体" w:cs="Times New Roman"/>
      <w:color w:val="0000FF"/>
      <w:u w:val="single"/>
    </w:rPr>
  </w:style>
  <w:style w:type="character" w:customStyle="1" w:styleId="9">
    <w:name w:val="页脚 字符"/>
    <w:link w:val="2"/>
    <w:qFormat/>
    <w:uiPriority w:val="99"/>
    <w:rPr>
      <w:rFonts w:ascii="Times New Roman" w:hAnsi="Times New Roman" w:eastAsia="宋体" w:cs="Times New Roman"/>
      <w:sz w:val="18"/>
      <w:szCs w:val="20"/>
    </w:rPr>
  </w:style>
  <w:style w:type="character" w:customStyle="1" w:styleId="10">
    <w:name w:val="页眉 字符"/>
    <w:link w:val="3"/>
    <w:qFormat/>
    <w:uiPriority w:val="99"/>
    <w:rPr>
      <w:rFonts w:ascii="Times New Roman" w:hAnsi="Times New Roman" w:eastAsia="宋体" w:cs="Times New Roman"/>
      <w:sz w:val="18"/>
      <w:szCs w:val="20"/>
    </w:rPr>
  </w:style>
  <w:style w:type="character" w:customStyle="1" w:styleId="11">
    <w:name w:val="font11"/>
    <w:qFormat/>
    <w:uiPriority w:val="0"/>
    <w:rPr>
      <w:rFonts w:hint="default" w:ascii="Courier New" w:hAnsi="Courier New" w:eastAsia="宋体" w:cs="Courier New"/>
      <w:b/>
      <w:color w:val="000000"/>
      <w:sz w:val="22"/>
      <w:szCs w:val="22"/>
      <w:u w:val="none"/>
    </w:rPr>
  </w:style>
  <w:style w:type="paragraph" w:customStyle="1" w:styleId="1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Courier New"/>
      <w:kern w:val="0"/>
      <w:sz w:val="24"/>
      <w:szCs w:val="24"/>
    </w:rPr>
  </w:style>
  <w:style w:type="paragraph" w:customStyle="1" w:styleId="1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szCs w:val="24"/>
    </w:rPr>
  </w:style>
  <w:style w:type="paragraph" w:customStyle="1" w:styleId="1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6">
    <w:name w:val="xl6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18">
    <w:name w:val="xl66"/>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19">
    <w:name w:val="xl77"/>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20">
    <w:name w:val="xl64"/>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Courier New"/>
      <w:b/>
      <w:bCs/>
      <w:kern w:val="0"/>
      <w:sz w:val="24"/>
      <w:szCs w:val="24"/>
    </w:rPr>
  </w:style>
  <w:style w:type="paragraph" w:customStyle="1" w:styleId="23">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Courier New"/>
      <w:kern w:val="0"/>
      <w:sz w:val="24"/>
      <w:szCs w:val="24"/>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Courier New"/>
      <w:b/>
      <w:bCs/>
      <w:kern w:val="0"/>
      <w:sz w:val="24"/>
      <w:szCs w:val="24"/>
    </w:rPr>
  </w:style>
  <w:style w:type="paragraph" w:customStyle="1" w:styleId="2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65"/>
    <w:basedOn w:val="1"/>
    <w:qFormat/>
    <w:uiPriority w:val="0"/>
    <w:pPr>
      <w:widowControl/>
      <w:spacing w:before="100" w:beforeAutospacing="1" w:after="100" w:afterAutospacing="1"/>
      <w:jc w:val="center"/>
    </w:pPr>
    <w:rPr>
      <w:rFonts w:ascii="宋体" w:hAnsi="宋体" w:eastAsia="宋体" w:cs="宋体"/>
      <w:kern w:val="0"/>
      <w:sz w:val="24"/>
      <w:szCs w:val="24"/>
    </w:rPr>
  </w:style>
  <w:style w:type="character" w:customStyle="1" w:styleId="28">
    <w:name w:val="font51"/>
    <w:qFormat/>
    <w:uiPriority w:val="0"/>
    <w:rPr>
      <w:rFonts w:hint="default" w:ascii="Courier New" w:hAnsi="Courier New" w:eastAsia="宋体" w:cs="Courier New"/>
      <w:b/>
      <w:bCs/>
      <w:color w:val="000000"/>
      <w:sz w:val="20"/>
      <w:szCs w:val="20"/>
      <w:u w:val="none"/>
    </w:rPr>
  </w:style>
  <w:style w:type="character" w:customStyle="1" w:styleId="29">
    <w:name w:val="font31"/>
    <w:qFormat/>
    <w:uiPriority w:val="0"/>
    <w:rPr>
      <w:rFonts w:hint="default" w:ascii="Courier New" w:hAnsi="Courier New" w:eastAsia="宋体" w:cs="Courier New"/>
      <w:color w:val="000000"/>
      <w:sz w:val="20"/>
      <w:szCs w:val="20"/>
      <w:u w:val="none"/>
    </w:rPr>
  </w:style>
  <w:style w:type="character" w:customStyle="1" w:styleId="30">
    <w:name w:val="font21"/>
    <w:qFormat/>
    <w:uiPriority w:val="0"/>
    <w:rPr>
      <w:rFonts w:hint="default" w:ascii="Courier New" w:hAnsi="Courier New" w:eastAsia="宋体" w:cs="Courier New"/>
      <w:color w:val="000000"/>
      <w:sz w:val="20"/>
      <w:szCs w:val="20"/>
      <w:u w:val="none"/>
    </w:rPr>
  </w:style>
  <w:style w:type="paragraph" w:customStyle="1" w:styleId="31">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2">
    <w:name w:val="font01"/>
    <w:qFormat/>
    <w:uiPriority w:val="0"/>
    <w:rPr>
      <w:rFonts w:ascii="Arial" w:hAnsi="Arial" w:eastAsia="宋体"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3644</Words>
  <Characters>3716</Characters>
  <Lines>0</Lines>
  <Paragraphs>0</Paragraphs>
  <TotalTime>10</TotalTime>
  <ScaleCrop>false</ScaleCrop>
  <LinksUpToDate>false</LinksUpToDate>
  <CharactersWithSpaces>3716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2024-04-25T06:22:00Z</dcterms:created>
  <dc:creator>DREAM</dc:creator>
  <cp:lastModifiedBy>lenovo</cp:lastModifiedBy>
  <dcterms:modified xsi:type="dcterms:W3CDTF">2024-12-12T01:46:23Z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5ED8F68D51E848299A348F52DC01E008_11</vt:lpwstr>
  </property>
</Properties>
</file>